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4C37F" w14:textId="77777777" w:rsidR="00E1649F" w:rsidRDefault="00E4367F">
      <w:pPr>
        <w:spacing w:before="900" w:after="500"/>
        <w:jc w:val="center"/>
      </w:pPr>
      <w:r>
        <w:rPr>
          <w:noProof/>
        </w:rPr>
        <w:drawing>
          <wp:inline distT="0" distB="0" distL="0" distR="0" wp14:anchorId="7794C533" wp14:editId="0354A155">
            <wp:extent cx="3143250" cy="7810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a:srcRect/>
                    <a:stretch>
                      <a:fillRect/>
                    </a:stretch>
                  </pic:blipFill>
                  <pic:spPr bwMode="auto">
                    <a:xfrm>
                      <a:off x="0" y="0"/>
                      <a:ext cx="3143250" cy="781050"/>
                    </a:xfrm>
                    <a:prstGeom prst="rect">
                      <a:avLst/>
                    </a:prstGeom>
                  </pic:spPr>
                </pic:pic>
              </a:graphicData>
            </a:graphic>
          </wp:inline>
        </w:drawing>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E1649F" w14:paraId="7794C383" w14:textId="77777777">
        <w:tc>
          <w:tcPr>
            <w:tcW w:w="9638" w:type="dxa"/>
            <w:shd w:val="clear" w:color="auto" w:fill="006430"/>
            <w:tcMar>
              <w:top w:w="700" w:type="dxa"/>
              <w:left w:w="500" w:type="dxa"/>
              <w:bottom w:w="700" w:type="dxa"/>
              <w:right w:w="500" w:type="dxa"/>
            </w:tcMar>
          </w:tcPr>
          <w:p w14:paraId="7794C380" w14:textId="77777777" w:rsidR="00E1649F" w:rsidRPr="00FA77D4" w:rsidRDefault="00E4367F">
            <w:pPr>
              <w:spacing w:after="260"/>
              <w:jc w:val="center"/>
              <w:rPr>
                <w:sz w:val="24"/>
                <w:szCs w:val="24"/>
              </w:rPr>
            </w:pPr>
            <w:r w:rsidRPr="00FA77D4">
              <w:rPr>
                <w:b/>
                <w:bCs/>
                <w:color w:val="FFFFFF"/>
                <w:sz w:val="32"/>
                <w:szCs w:val="32"/>
              </w:rPr>
              <w:t>SPSU9PP – Developing Professional Practice (Sport)</w:t>
            </w:r>
          </w:p>
          <w:p w14:paraId="7794C381" w14:textId="77777777" w:rsidR="00E1649F" w:rsidRPr="00385953" w:rsidRDefault="00E4367F">
            <w:pPr>
              <w:spacing w:after="220" w:line="300" w:lineRule="auto"/>
              <w:jc w:val="center"/>
              <w:rPr>
                <w:sz w:val="60"/>
                <w:szCs w:val="60"/>
              </w:rPr>
            </w:pPr>
            <w:r w:rsidRPr="00385953">
              <w:rPr>
                <w:b/>
                <w:bCs/>
                <w:color w:val="FFFFFF"/>
                <w:sz w:val="60"/>
                <w:szCs w:val="60"/>
              </w:rPr>
              <w:t>Placement Provider Handbook</w:t>
            </w:r>
          </w:p>
          <w:p w14:paraId="7794C382" w14:textId="77777777" w:rsidR="00E1649F" w:rsidRDefault="00E4367F">
            <w:pPr>
              <w:spacing w:after="0"/>
              <w:jc w:val="center"/>
            </w:pPr>
            <w:r>
              <w:rPr>
                <w:color w:val="CFE5D8"/>
                <w:sz w:val="34"/>
                <w:szCs w:val="34"/>
              </w:rPr>
              <w:t>26/27</w:t>
            </w:r>
          </w:p>
        </w:tc>
      </w:tr>
    </w:tbl>
    <w:p w14:paraId="7794C384" w14:textId="77777777" w:rsidR="00E1649F" w:rsidRDefault="00E1649F">
      <w:pPr>
        <w:spacing w:after="400"/>
      </w:pPr>
    </w:p>
    <w:p w14:paraId="7794C385" w14:textId="77777777" w:rsidR="00E1649F" w:rsidRPr="00FA77D4" w:rsidRDefault="00E4367F">
      <w:pPr>
        <w:spacing w:after="60"/>
        <w:jc w:val="center"/>
        <w:rPr>
          <w:sz w:val="24"/>
          <w:szCs w:val="24"/>
        </w:rPr>
      </w:pPr>
      <w:r w:rsidRPr="00FA77D4">
        <w:rPr>
          <w:b/>
          <w:bCs/>
          <w:color w:val="004A24"/>
          <w:sz w:val="28"/>
          <w:szCs w:val="28"/>
        </w:rPr>
        <w:t>Faculty of Health, Sport and Society (FHSS)</w:t>
      </w:r>
    </w:p>
    <w:p w14:paraId="7794C386" w14:textId="77777777" w:rsidR="00E1649F" w:rsidRPr="00FA77D4" w:rsidRDefault="00E4367F">
      <w:pPr>
        <w:spacing w:after="500"/>
        <w:jc w:val="center"/>
        <w:rPr>
          <w:sz w:val="24"/>
          <w:szCs w:val="24"/>
        </w:rPr>
      </w:pPr>
      <w:r w:rsidRPr="00FA77D4">
        <w:rPr>
          <w:color w:val="5A5A5A"/>
          <w:sz w:val="28"/>
          <w:szCs w:val="28"/>
        </w:rPr>
        <w:t>School of Sport</w:t>
      </w:r>
    </w:p>
    <w:p w14:paraId="7794C387" w14:textId="77777777" w:rsidR="00E1649F" w:rsidRPr="00FA77D4" w:rsidRDefault="00E4367F">
      <w:pPr>
        <w:jc w:val="center"/>
        <w:rPr>
          <w:sz w:val="24"/>
          <w:szCs w:val="24"/>
        </w:rPr>
      </w:pPr>
      <w:r w:rsidRPr="00FA77D4">
        <w:rPr>
          <w:i/>
          <w:iCs/>
          <w:color w:val="5A5A5A"/>
          <w:sz w:val="28"/>
          <w:szCs w:val="28"/>
        </w:rPr>
        <w:t>For staff in organisations supporting our students during their Work Based Learning</w:t>
      </w:r>
    </w:p>
    <w:p w14:paraId="7794C388" w14:textId="77777777" w:rsidR="00E1649F" w:rsidRDefault="00E4367F">
      <w:r>
        <w:br w:type="page"/>
      </w:r>
    </w:p>
    <w:p w14:paraId="7794C389" w14:textId="77777777" w:rsidR="00E1649F" w:rsidRDefault="00E4367F">
      <w:pPr>
        <w:keepNext/>
        <w:shd w:val="clear" w:color="auto" w:fill="006430"/>
        <w:spacing w:before="340" w:after="180" w:line="320" w:lineRule="auto"/>
      </w:pPr>
      <w:r>
        <w:rPr>
          <w:b/>
          <w:bCs/>
          <w:color w:val="FFFFFF"/>
          <w:sz w:val="27"/>
          <w:szCs w:val="27"/>
        </w:rPr>
        <w:lastRenderedPageBreak/>
        <w:t xml:space="preserve">  </w:t>
      </w:r>
      <w:r w:rsidRPr="00D202AB">
        <w:rPr>
          <w:b/>
          <w:bCs/>
          <w:color w:val="FFFFFF"/>
          <w:sz w:val="28"/>
          <w:szCs w:val="28"/>
        </w:rPr>
        <w:t>Introduction</w:t>
      </w:r>
    </w:p>
    <w:p w14:paraId="7794C38A" w14:textId="77777777" w:rsidR="00E1649F" w:rsidRDefault="00E4367F">
      <w:r>
        <w:t>Thank you for your participation and support in hosting, or consideration for hosting a student placement within sport from the University of Stirling. We greatly appreciate your contribution to our students’ development and hope the experience is both positive and beneficial for your organisation.</w:t>
      </w:r>
    </w:p>
    <w:tbl>
      <w:tblPr>
        <w:tblW w:w="9638" w:type="dxa"/>
        <w:tblBorders>
          <w:top w:val="none" w:sz="0" w:space="0" w:color="FFFFFF"/>
          <w:left w:val="single" w:sz="28" w:space="0" w:color="006430"/>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E1649F" w14:paraId="7794C38F" w14:textId="77777777">
        <w:tc>
          <w:tcPr>
            <w:tcW w:w="9638" w:type="dxa"/>
            <w:shd w:val="clear" w:color="auto" w:fill="EAF3EE"/>
            <w:tcMar>
              <w:top w:w="160" w:type="dxa"/>
              <w:left w:w="220" w:type="dxa"/>
              <w:bottom w:w="60" w:type="dxa"/>
              <w:right w:w="220" w:type="dxa"/>
            </w:tcMar>
          </w:tcPr>
          <w:p w14:paraId="7794C38B" w14:textId="77777777" w:rsidR="00E1649F" w:rsidRDefault="00E4367F">
            <w:pPr>
              <w:spacing w:after="60" w:line="252" w:lineRule="auto"/>
            </w:pPr>
            <w:r>
              <w:rPr>
                <w:b/>
                <w:bCs/>
                <w:color w:val="004A24"/>
              </w:rPr>
              <w:t>This guide is designed to:</w:t>
            </w:r>
          </w:p>
          <w:p w14:paraId="7794C38C" w14:textId="77777777" w:rsidR="00E1649F" w:rsidRDefault="00E4367F">
            <w:pPr>
              <w:pStyle w:val="ListParagraph"/>
              <w:numPr>
                <w:ilvl w:val="0"/>
                <w:numId w:val="2"/>
              </w:numPr>
              <w:spacing w:after="40" w:line="252" w:lineRule="auto"/>
            </w:pPr>
            <w:r>
              <w:t>Provide background information on the module your student is completing</w:t>
            </w:r>
          </w:p>
          <w:p w14:paraId="7794C38E" w14:textId="29B367B1" w:rsidR="00E1649F" w:rsidRDefault="00E4367F" w:rsidP="0062153F">
            <w:pPr>
              <w:pStyle w:val="ListParagraph"/>
              <w:numPr>
                <w:ilvl w:val="0"/>
                <w:numId w:val="2"/>
              </w:numPr>
              <w:spacing w:after="40" w:line="252" w:lineRule="auto"/>
            </w:pPr>
            <w:r>
              <w:t>Highlight key dates for your diary</w:t>
            </w:r>
          </w:p>
        </w:tc>
      </w:tr>
    </w:tbl>
    <w:p w14:paraId="0F7244A3" w14:textId="77777777" w:rsidR="0062153F" w:rsidRDefault="0062153F"/>
    <w:p w14:paraId="7794C391" w14:textId="3205469A" w:rsidR="00E1649F" w:rsidRDefault="00E4367F">
      <w:r>
        <w:t>We value ongoing engagement with our host organisations and welcome your feedback. An evaluation form link will be shared with you at the end of the placement.</w:t>
      </w:r>
    </w:p>
    <w:p w14:paraId="7794C392" w14:textId="77777777" w:rsidR="00E1649F" w:rsidRDefault="00E4367F">
      <w:r>
        <w:t>If you have any comments or questions during the placement, please contact us using the details provided at the end of this document.</w:t>
      </w:r>
    </w:p>
    <w:p w14:paraId="7794C393" w14:textId="77777777" w:rsidR="00E1649F" w:rsidRDefault="00E4367F">
      <w:r>
        <w:t xml:space="preserve">This work placement/work-based project is offered in line with the </w:t>
      </w:r>
      <w:hyperlink r:id="rId8" w:history="1">
        <w:r>
          <w:rPr>
            <w:b/>
            <w:bCs/>
            <w:color w:val="006430"/>
            <w:u w:val="single"/>
          </w:rPr>
          <w:t>University’s Work Placement &amp; Work-Based Project Policy</w:t>
        </w:r>
      </w:hyperlink>
      <w:r>
        <w:t>.</w:t>
      </w:r>
    </w:p>
    <w:p w14:paraId="7794C394" w14:textId="77777777" w:rsidR="00E1649F" w:rsidRPr="00D202AB" w:rsidRDefault="00E4367F">
      <w:pPr>
        <w:keepNext/>
        <w:shd w:val="clear" w:color="auto" w:fill="006430"/>
        <w:spacing w:before="340" w:after="180" w:line="320" w:lineRule="auto"/>
        <w:rPr>
          <w:sz w:val="24"/>
          <w:szCs w:val="24"/>
        </w:rPr>
      </w:pPr>
      <w:r w:rsidRPr="00D202AB">
        <w:rPr>
          <w:b/>
          <w:bCs/>
          <w:color w:val="FFFFFF"/>
          <w:sz w:val="28"/>
          <w:szCs w:val="28"/>
        </w:rPr>
        <w:t xml:space="preserve">  Developing Professional Practice (SPSU9PP)</w:t>
      </w:r>
    </w:p>
    <w:p w14:paraId="7794C395" w14:textId="77777777" w:rsidR="00E1649F" w:rsidRDefault="00E4367F">
      <w:pPr>
        <w:keepNext/>
        <w:pBdr>
          <w:left w:val="single" w:sz="22" w:space="8" w:color="006430"/>
        </w:pBdr>
        <w:spacing w:before="240" w:after="120"/>
        <w:ind w:left="170"/>
      </w:pPr>
      <w:r>
        <w:rPr>
          <w:b/>
          <w:bCs/>
          <w:color w:val="004A24"/>
          <w:sz w:val="24"/>
          <w:szCs w:val="24"/>
        </w:rPr>
        <w:t>About the Module</w:t>
      </w:r>
    </w:p>
    <w:p w14:paraId="7794C396" w14:textId="77777777" w:rsidR="00E1649F" w:rsidRDefault="00E4367F">
      <w:r>
        <w:t>This final year module is designed to enhance students’ understanding of the skills and attributes required to succeed in the sport and related industries. It develops these competencies through practical engagement in a work-related placement within the sport sector, supported by a programme of employability-focused development activities.</w:t>
      </w:r>
    </w:p>
    <w:p w14:paraId="7794C397" w14:textId="77777777" w:rsidR="00E1649F" w:rsidRDefault="00E4367F">
      <w:r>
        <w:t>Students who take part in the module are all fourth-year Undergraduate students from the following programmes:</w:t>
      </w:r>
    </w:p>
    <w:p w14:paraId="7794C398" w14:textId="77777777" w:rsidR="00E1649F" w:rsidRDefault="00E4367F">
      <w:pPr>
        <w:pStyle w:val="ListParagraph"/>
        <w:numPr>
          <w:ilvl w:val="0"/>
          <w:numId w:val="2"/>
        </w:numPr>
        <w:spacing w:after="70"/>
      </w:pPr>
      <w:r>
        <w:t>BA (Hons) Sport Development and Coaching</w:t>
      </w:r>
    </w:p>
    <w:p w14:paraId="7794C399" w14:textId="77777777" w:rsidR="00E1649F" w:rsidRDefault="00E4367F">
      <w:pPr>
        <w:pStyle w:val="ListParagraph"/>
        <w:numPr>
          <w:ilvl w:val="0"/>
          <w:numId w:val="2"/>
        </w:numPr>
        <w:spacing w:after="70"/>
      </w:pPr>
      <w:r>
        <w:t>BA (Hons) Sport Business Management</w:t>
      </w:r>
    </w:p>
    <w:p w14:paraId="7794C39A" w14:textId="77777777" w:rsidR="00E1649F" w:rsidRDefault="00E4367F">
      <w:pPr>
        <w:pStyle w:val="ListParagraph"/>
        <w:numPr>
          <w:ilvl w:val="0"/>
          <w:numId w:val="2"/>
        </w:numPr>
        <w:spacing w:after="70"/>
      </w:pPr>
      <w:r>
        <w:t>BSc (Hons) Psychology of Sport</w:t>
      </w:r>
    </w:p>
    <w:p w14:paraId="7794C39B" w14:textId="77777777" w:rsidR="00E1649F" w:rsidRDefault="00E4367F">
      <w:pPr>
        <w:pStyle w:val="ListParagraph"/>
        <w:numPr>
          <w:ilvl w:val="0"/>
          <w:numId w:val="2"/>
        </w:numPr>
        <w:spacing w:after="70"/>
      </w:pPr>
      <w:r>
        <w:t xml:space="preserve">BSc (Hons) Sport and Exercise Science </w:t>
      </w:r>
      <w:r>
        <w:rPr>
          <w:i/>
          <w:iCs/>
        </w:rPr>
        <w:t>(from September 2027)</w:t>
      </w:r>
    </w:p>
    <w:p w14:paraId="7794C39C" w14:textId="77777777" w:rsidR="00E1649F" w:rsidRDefault="00E4367F">
      <w:pPr>
        <w:spacing w:before="60"/>
      </w:pPr>
      <w:r>
        <w:rPr>
          <w:i/>
          <w:iCs/>
        </w:rPr>
        <w:t>For academic year 2026 – 2027 we have 230 sport students due to complete a placement.</w:t>
      </w:r>
    </w:p>
    <w:p w14:paraId="7794C39D" w14:textId="77777777" w:rsidR="00E1649F" w:rsidRDefault="00E4367F">
      <w:r>
        <w:t>Students may undertake their placement experience through a range of options, including:</w:t>
      </w:r>
    </w:p>
    <w:p w14:paraId="7794C39E" w14:textId="77777777" w:rsidR="00E1649F" w:rsidRDefault="00E4367F">
      <w:pPr>
        <w:pStyle w:val="ListParagraph"/>
        <w:numPr>
          <w:ilvl w:val="0"/>
          <w:numId w:val="2"/>
        </w:numPr>
        <w:spacing w:after="70"/>
      </w:pPr>
      <w:r>
        <w:t>Securing an external placement with an appropriate sport organisation in Scotland;</w:t>
      </w:r>
    </w:p>
    <w:p w14:paraId="7794C39F" w14:textId="77777777" w:rsidR="00E1649F" w:rsidRDefault="00E4367F">
      <w:pPr>
        <w:pStyle w:val="ListParagraph"/>
        <w:numPr>
          <w:ilvl w:val="0"/>
          <w:numId w:val="2"/>
        </w:numPr>
        <w:spacing w:after="70"/>
      </w:pPr>
      <w:r>
        <w:t>Reflecting on and evidencing learning from an existing role (such as sports coaching);</w:t>
      </w:r>
    </w:p>
    <w:p w14:paraId="7794C3A0" w14:textId="77777777" w:rsidR="00E1649F" w:rsidRDefault="00E4367F">
      <w:pPr>
        <w:pStyle w:val="ListParagraph"/>
        <w:numPr>
          <w:ilvl w:val="0"/>
          <w:numId w:val="2"/>
        </w:numPr>
        <w:spacing w:after="70"/>
      </w:pPr>
      <w:r>
        <w:t>Completing a placement within the University (e.g., supporting University sports teams);</w:t>
      </w:r>
    </w:p>
    <w:p w14:paraId="7794C3A1" w14:textId="77777777" w:rsidR="00E1649F" w:rsidRDefault="00E4367F">
      <w:pPr>
        <w:pStyle w:val="ListParagraph"/>
        <w:numPr>
          <w:ilvl w:val="0"/>
          <w:numId w:val="2"/>
        </w:numPr>
        <w:spacing w:after="70"/>
      </w:pPr>
      <w:r>
        <w:t>Or contributing to practical elements of an ongoing research project;</w:t>
      </w:r>
    </w:p>
    <w:p w14:paraId="7794C3A2" w14:textId="77777777" w:rsidR="00E1649F" w:rsidRDefault="00E4367F">
      <w:pPr>
        <w:spacing w:before="60"/>
      </w:pPr>
      <w:r>
        <w:t>Across these options, students may be involved in activities such as delivering sport and exercise science event series, organising school sport events, running webinars on sport-related topics, coordinating charity tournaments, or supporting the delivery of academic conferences. These experiences enable students to apply their learning in real-world contexts while developing professional skills relevant to future employment.</w:t>
      </w:r>
    </w:p>
    <w:tbl>
      <w:tblPr>
        <w:tblW w:w="9638" w:type="dxa"/>
        <w:tblBorders>
          <w:top w:val="none" w:sz="0" w:space="0" w:color="FFFFFF"/>
          <w:left w:val="single" w:sz="28" w:space="0" w:color="006430"/>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E1649F" w14:paraId="7794C3A4" w14:textId="77777777">
        <w:tc>
          <w:tcPr>
            <w:tcW w:w="9638" w:type="dxa"/>
            <w:shd w:val="clear" w:color="auto" w:fill="EAF3EE"/>
            <w:tcMar>
              <w:top w:w="160" w:type="dxa"/>
              <w:left w:w="220" w:type="dxa"/>
              <w:bottom w:w="60" w:type="dxa"/>
              <w:right w:w="220" w:type="dxa"/>
            </w:tcMar>
          </w:tcPr>
          <w:p w14:paraId="7794C3A3" w14:textId="77777777" w:rsidR="00E1649F" w:rsidRDefault="00E4367F">
            <w:pPr>
              <w:spacing w:after="100" w:line="252" w:lineRule="auto"/>
            </w:pPr>
            <w:r>
              <w:lastRenderedPageBreak/>
              <w:t xml:space="preserve">The placement should provide a </w:t>
            </w:r>
            <w:r>
              <w:rPr>
                <w:b/>
                <w:bCs/>
              </w:rPr>
              <w:t>minimum of 30-hours work experience</w:t>
            </w:r>
            <w:r>
              <w:t xml:space="preserve">, allowing students to apply their learning whilst developing their professional skills and behaviours in preparation for the workplace. Placements should take place between </w:t>
            </w:r>
            <w:r>
              <w:rPr>
                <w:b/>
                <w:bCs/>
              </w:rPr>
              <w:t>January and end of March 2027</w:t>
            </w:r>
            <w:r>
              <w:t>.</w:t>
            </w:r>
          </w:p>
        </w:tc>
      </w:tr>
    </w:tbl>
    <w:p w14:paraId="7794C3A5" w14:textId="77777777" w:rsidR="00E1649F" w:rsidRDefault="00E1649F">
      <w:pPr>
        <w:spacing w:after="160"/>
      </w:pPr>
    </w:p>
    <w:p w14:paraId="7794C3A6" w14:textId="77777777" w:rsidR="00E1649F" w:rsidRDefault="00E4367F">
      <w:r>
        <w:t xml:space="preserve">The intended </w:t>
      </w:r>
      <w:r>
        <w:rPr>
          <w:b/>
          <w:bCs/>
        </w:rPr>
        <w:t>Learning Outcomes</w:t>
      </w:r>
      <w:r>
        <w:t xml:space="preserve"> of the module are:</w:t>
      </w:r>
    </w:p>
    <w:p w14:paraId="7794C3A7" w14:textId="77777777" w:rsidR="00E1649F" w:rsidRDefault="00E4367F">
      <w:pPr>
        <w:pStyle w:val="ListParagraph"/>
        <w:numPr>
          <w:ilvl w:val="0"/>
          <w:numId w:val="2"/>
        </w:numPr>
        <w:spacing w:after="70"/>
      </w:pPr>
      <w:r>
        <w:rPr>
          <w:b/>
          <w:bCs/>
          <w:color w:val="004A24"/>
        </w:rPr>
        <w:t>LO1</w:t>
      </w:r>
      <w:r>
        <w:t xml:space="preserve"> – Evaluate the range of essential/desirable skills and attributes required of management, staff and volunteers to develop a successful sport sector;</w:t>
      </w:r>
    </w:p>
    <w:p w14:paraId="7794C3A8" w14:textId="77777777" w:rsidR="00E1649F" w:rsidRDefault="00E4367F">
      <w:pPr>
        <w:pStyle w:val="ListParagraph"/>
        <w:numPr>
          <w:ilvl w:val="0"/>
          <w:numId w:val="2"/>
        </w:numPr>
        <w:spacing w:after="70"/>
      </w:pPr>
      <w:r>
        <w:rPr>
          <w:b/>
          <w:bCs/>
          <w:color w:val="004A24"/>
        </w:rPr>
        <w:t>LO2</w:t>
      </w:r>
      <w:r>
        <w:t>- Appraise ways in which essential/desirable skills and attributes can be developed and enhanced;</w:t>
      </w:r>
    </w:p>
    <w:p w14:paraId="7794C3A9" w14:textId="77777777" w:rsidR="00E1649F" w:rsidRDefault="00E4367F">
      <w:pPr>
        <w:pStyle w:val="ListParagraph"/>
        <w:numPr>
          <w:ilvl w:val="0"/>
          <w:numId w:val="2"/>
        </w:numPr>
        <w:spacing w:after="70"/>
      </w:pPr>
      <w:r>
        <w:rPr>
          <w:b/>
          <w:bCs/>
          <w:color w:val="004A24"/>
        </w:rPr>
        <w:t>L03</w:t>
      </w:r>
      <w:r>
        <w:t xml:space="preserve"> – Analyse own performance in an employment, volunteer or training setting;</w:t>
      </w:r>
    </w:p>
    <w:p w14:paraId="7794C3AA" w14:textId="77777777" w:rsidR="00E1649F" w:rsidRDefault="00E4367F">
      <w:pPr>
        <w:pStyle w:val="ListParagraph"/>
        <w:numPr>
          <w:ilvl w:val="0"/>
          <w:numId w:val="2"/>
        </w:numPr>
        <w:spacing w:after="70"/>
      </w:pPr>
      <w:r>
        <w:rPr>
          <w:b/>
          <w:bCs/>
          <w:color w:val="004A24"/>
        </w:rPr>
        <w:t>LO4</w:t>
      </w:r>
      <w:r>
        <w:t xml:space="preserve"> – Create a personal development plan (PDP) that identifies short, medium, and long-term outcomes/goals leading to a desired career;</w:t>
      </w:r>
    </w:p>
    <w:p w14:paraId="7794C3AB" w14:textId="77777777" w:rsidR="00E1649F" w:rsidRDefault="00E4367F">
      <w:pPr>
        <w:pStyle w:val="ListParagraph"/>
        <w:numPr>
          <w:ilvl w:val="0"/>
          <w:numId w:val="2"/>
        </w:numPr>
        <w:spacing w:after="70"/>
      </w:pPr>
      <w:r>
        <w:rPr>
          <w:b/>
          <w:bCs/>
          <w:color w:val="004A24"/>
        </w:rPr>
        <w:t>LO5</w:t>
      </w:r>
      <w:r>
        <w:t xml:space="preserve"> – Critically reflect on own communication, digital and professional skills necessary for a successful career in the sport sector and related industries</w:t>
      </w:r>
    </w:p>
    <w:p w14:paraId="7794C3AC" w14:textId="77777777" w:rsidR="00E1649F" w:rsidRDefault="00E4367F">
      <w:pPr>
        <w:keepNext/>
        <w:pBdr>
          <w:left w:val="single" w:sz="22" w:space="8" w:color="006430"/>
        </w:pBdr>
        <w:spacing w:before="240" w:after="120"/>
        <w:ind w:left="170"/>
      </w:pPr>
      <w:r>
        <w:rPr>
          <w:b/>
          <w:bCs/>
          <w:color w:val="004A24"/>
          <w:sz w:val="24"/>
          <w:szCs w:val="24"/>
        </w:rPr>
        <w:t>Why host a student placement in sport?</w:t>
      </w:r>
    </w:p>
    <w:p w14:paraId="7794C3AD" w14:textId="77777777" w:rsidR="00E1649F" w:rsidRDefault="00E4367F">
      <w:r>
        <w:t>Hosting a student sport placement offers employers a valuable opportunity to bring fresh energy, new ideas, and developing professional skills into their organisation. Students contribute meaningfully to coaching, programme delivery, event support, and community engagement, while gaining real-world experience that strengthens the sector’s future workforce. By offering a placement, employers can support talent development, enhance capacity for ongoing projects, and build positive relationships with emerging practitioners who are motivated, adaptable, and eager to learn.</w:t>
      </w:r>
    </w:p>
    <w:p w14:paraId="7794C3AE" w14:textId="77777777" w:rsidR="00E1649F" w:rsidRDefault="00E4367F">
      <w:pPr>
        <w:keepNext/>
        <w:pBdr>
          <w:left w:val="single" w:sz="22" w:space="8" w:color="006430"/>
        </w:pBdr>
        <w:spacing w:before="240" w:after="120"/>
        <w:ind w:left="170"/>
      </w:pPr>
      <w:r>
        <w:rPr>
          <w:b/>
          <w:bCs/>
          <w:color w:val="004A24"/>
          <w:sz w:val="24"/>
          <w:szCs w:val="24"/>
        </w:rPr>
        <w:t>What skills will the students bring</w:t>
      </w:r>
    </w:p>
    <w:p w14:paraId="7794C3AF" w14:textId="77777777" w:rsidR="00E1649F" w:rsidRDefault="00E4367F">
      <w:r>
        <w:t>Our students offer wide and varied skills sets which will vary depending on the nature of each individual student, but they may include the following generic core skills which have been obtained through their programme to date, these include:</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19"/>
        <w:gridCol w:w="4819"/>
      </w:tblGrid>
      <w:tr w:rsidR="00E1649F" w14:paraId="7794C3BB" w14:textId="77777777">
        <w:tc>
          <w:tcPr>
            <w:tcW w:w="4819" w:type="dxa"/>
          </w:tcPr>
          <w:p w14:paraId="7794C3B0" w14:textId="77777777" w:rsidR="00E1649F" w:rsidRDefault="00E4367F">
            <w:pPr>
              <w:pStyle w:val="ListParagraph"/>
              <w:numPr>
                <w:ilvl w:val="0"/>
                <w:numId w:val="2"/>
              </w:numPr>
              <w:spacing w:after="50" w:line="252" w:lineRule="auto"/>
            </w:pPr>
            <w:r>
              <w:t>Critical and Analytical Thinking</w:t>
            </w:r>
          </w:p>
          <w:p w14:paraId="7794C3B1" w14:textId="77777777" w:rsidR="00E1649F" w:rsidRDefault="00E4367F">
            <w:pPr>
              <w:pStyle w:val="ListParagraph"/>
              <w:numPr>
                <w:ilvl w:val="0"/>
                <w:numId w:val="2"/>
              </w:numPr>
              <w:spacing w:after="50" w:line="252" w:lineRule="auto"/>
            </w:pPr>
            <w:r>
              <w:t>Cross-Cultural Awareness and Understanding</w:t>
            </w:r>
          </w:p>
          <w:p w14:paraId="7794C3B2" w14:textId="77777777" w:rsidR="00E1649F" w:rsidRDefault="00E4367F">
            <w:pPr>
              <w:pStyle w:val="ListParagraph"/>
              <w:numPr>
                <w:ilvl w:val="0"/>
                <w:numId w:val="2"/>
              </w:numPr>
              <w:spacing w:after="50" w:line="252" w:lineRule="auto"/>
            </w:pPr>
            <w:r>
              <w:t>Research Design and Inquiry Skills</w:t>
            </w:r>
          </w:p>
          <w:p w14:paraId="7794C3B3" w14:textId="77777777" w:rsidR="00E1649F" w:rsidRDefault="00E4367F">
            <w:pPr>
              <w:pStyle w:val="ListParagraph"/>
              <w:numPr>
                <w:ilvl w:val="0"/>
                <w:numId w:val="2"/>
              </w:numPr>
              <w:spacing w:after="50" w:line="252" w:lineRule="auto"/>
            </w:pPr>
            <w:r>
              <w:t>Evaluation and Analytical Competence</w:t>
            </w:r>
          </w:p>
          <w:p w14:paraId="7794C3B4" w14:textId="77777777" w:rsidR="00E1649F" w:rsidRDefault="00E4367F">
            <w:pPr>
              <w:pStyle w:val="ListParagraph"/>
              <w:numPr>
                <w:ilvl w:val="0"/>
                <w:numId w:val="2"/>
              </w:numPr>
              <w:spacing w:after="50" w:line="252" w:lineRule="auto"/>
            </w:pPr>
            <w:r>
              <w:t>Data and Statistical Analysis</w:t>
            </w:r>
          </w:p>
          <w:p w14:paraId="7794C3B5" w14:textId="77777777" w:rsidR="00E1649F" w:rsidRDefault="00E4367F">
            <w:pPr>
              <w:pStyle w:val="ListParagraph"/>
              <w:numPr>
                <w:ilvl w:val="0"/>
                <w:numId w:val="2"/>
              </w:numPr>
              <w:spacing w:after="50" w:line="252" w:lineRule="auto"/>
            </w:pPr>
            <w:r>
              <w:t>Problem-Solving and Solution Development</w:t>
            </w:r>
          </w:p>
        </w:tc>
        <w:tc>
          <w:tcPr>
            <w:tcW w:w="4819" w:type="dxa"/>
          </w:tcPr>
          <w:p w14:paraId="7794C3B6" w14:textId="77777777" w:rsidR="00E1649F" w:rsidRDefault="00E4367F">
            <w:pPr>
              <w:pStyle w:val="ListParagraph"/>
              <w:numPr>
                <w:ilvl w:val="0"/>
                <w:numId w:val="2"/>
              </w:numPr>
              <w:spacing w:after="50" w:line="252" w:lineRule="auto"/>
            </w:pPr>
            <w:r>
              <w:t>Interpretation and Evaluation of Evidence</w:t>
            </w:r>
          </w:p>
          <w:p w14:paraId="7794C3B7" w14:textId="77777777" w:rsidR="00E1649F" w:rsidRDefault="00E4367F">
            <w:pPr>
              <w:pStyle w:val="ListParagraph"/>
              <w:numPr>
                <w:ilvl w:val="0"/>
                <w:numId w:val="2"/>
              </w:numPr>
              <w:spacing w:after="50" w:line="252" w:lineRule="auto"/>
            </w:pPr>
            <w:r>
              <w:t>Interpersonal and Teamworking Skills</w:t>
            </w:r>
          </w:p>
          <w:p w14:paraId="7794C3B8" w14:textId="77777777" w:rsidR="00E1649F" w:rsidRDefault="00E4367F">
            <w:pPr>
              <w:pStyle w:val="ListParagraph"/>
              <w:numPr>
                <w:ilvl w:val="0"/>
                <w:numId w:val="2"/>
              </w:numPr>
              <w:spacing w:after="50" w:line="252" w:lineRule="auto"/>
            </w:pPr>
            <w:r>
              <w:t>Decision Making, Initiative and Professional Responsibility</w:t>
            </w:r>
          </w:p>
          <w:p w14:paraId="7794C3B9" w14:textId="77777777" w:rsidR="00E1649F" w:rsidRDefault="00E4367F">
            <w:pPr>
              <w:pStyle w:val="ListParagraph"/>
              <w:numPr>
                <w:ilvl w:val="0"/>
                <w:numId w:val="2"/>
              </w:numPr>
              <w:spacing w:after="50" w:line="252" w:lineRule="auto"/>
            </w:pPr>
            <w:r>
              <w:t>Written and Verbal Communication Skills</w:t>
            </w:r>
          </w:p>
          <w:p w14:paraId="7794C3BA" w14:textId="77777777" w:rsidR="00E1649F" w:rsidRDefault="00E4367F">
            <w:pPr>
              <w:pStyle w:val="ListParagraph"/>
              <w:numPr>
                <w:ilvl w:val="0"/>
                <w:numId w:val="2"/>
              </w:numPr>
              <w:spacing w:after="50" w:line="252" w:lineRule="auto"/>
            </w:pPr>
            <w:r>
              <w:t>Negotiation and Influencing Skills</w:t>
            </w:r>
          </w:p>
        </w:tc>
      </w:tr>
    </w:tbl>
    <w:p w14:paraId="7794C3BC" w14:textId="77777777" w:rsidR="00E1649F" w:rsidRDefault="00E1649F">
      <w:pPr>
        <w:spacing w:after="120"/>
      </w:pPr>
    </w:p>
    <w:p w14:paraId="7794C3BD" w14:textId="77777777" w:rsidR="00E1649F" w:rsidRPr="00F22600" w:rsidRDefault="00E4367F">
      <w:pPr>
        <w:keepNext/>
        <w:pageBreakBefore/>
        <w:shd w:val="clear" w:color="auto" w:fill="006430"/>
        <w:spacing w:before="340" w:after="180" w:line="320" w:lineRule="auto"/>
        <w:rPr>
          <w:sz w:val="24"/>
          <w:szCs w:val="24"/>
        </w:rPr>
      </w:pPr>
      <w:r w:rsidRPr="00F22600">
        <w:rPr>
          <w:b/>
          <w:bCs/>
          <w:color w:val="FFFFFF"/>
          <w:sz w:val="28"/>
          <w:szCs w:val="28"/>
        </w:rPr>
        <w:lastRenderedPageBreak/>
        <w:t xml:space="preserve">  Types of Placements that can be offered (</w:t>
      </w:r>
      <w:proofErr w:type="spellStart"/>
      <w:r w:rsidRPr="00F22600">
        <w:rPr>
          <w:b/>
          <w:bCs/>
          <w:color w:val="FFFFFF"/>
          <w:sz w:val="28"/>
          <w:szCs w:val="28"/>
        </w:rPr>
        <w:t>sportscotland</w:t>
      </w:r>
      <w:proofErr w:type="spellEnd"/>
      <w:r w:rsidRPr="00F22600">
        <w:rPr>
          <w:b/>
          <w:bCs/>
          <w:color w:val="FFFFFF"/>
          <w:sz w:val="28"/>
          <w:szCs w:val="28"/>
        </w:rPr>
        <w:t>, 2024)</w:t>
      </w:r>
    </w:p>
    <w:p w14:paraId="7794C3BE" w14:textId="77777777" w:rsidR="00E1649F" w:rsidRDefault="00E4367F">
      <w:pPr>
        <w:keepNext/>
        <w:pBdr>
          <w:left w:val="single" w:sz="22" w:space="8" w:color="006430"/>
        </w:pBdr>
        <w:spacing w:before="240" w:after="120"/>
        <w:ind w:left="170"/>
      </w:pPr>
      <w:r>
        <w:rPr>
          <w:b/>
          <w:bCs/>
          <w:color w:val="004A24"/>
          <w:sz w:val="24"/>
          <w:szCs w:val="24"/>
        </w:rPr>
        <w:t>Practice</w:t>
      </w:r>
    </w:p>
    <w:p w14:paraId="7794C3BF" w14:textId="02F80F19" w:rsidR="00E1649F" w:rsidRDefault="00E4367F">
      <w:r>
        <w:t xml:space="preserve">In practice-based placements students learn through undertaking practical delivery of a role/tasks as part of a mentored work experience with an employer. </w:t>
      </w:r>
    </w:p>
    <w:p w14:paraId="7794C3C0" w14:textId="77777777" w:rsidR="00E1649F" w:rsidRDefault="00E4367F">
      <w:r>
        <w:t>In sport, this often includes delivery and practitioner roles such as coaching, officiating, and fitness instruction roles. Learning experiences with employers often centre around Active Schools, Active Campus, Sports Development, Clubs and Leisure providers.</w:t>
      </w:r>
    </w:p>
    <w:tbl>
      <w:tblPr>
        <w:tblW w:w="9638" w:type="dxa"/>
        <w:tblBorders>
          <w:top w:val="single" w:sz="4" w:space="0" w:color="C9D8CF"/>
          <w:left w:val="single" w:sz="4" w:space="0" w:color="C9D8CF"/>
          <w:bottom w:val="single" w:sz="4" w:space="0" w:color="C9D8CF"/>
          <w:right w:val="single" w:sz="4" w:space="0" w:color="C9D8CF"/>
          <w:insideH w:val="single" w:sz="4" w:space="0" w:color="C9D8CF"/>
          <w:insideV w:val="single" w:sz="4" w:space="0" w:color="C9D8CF"/>
        </w:tblBorders>
        <w:tblCellMar>
          <w:left w:w="10" w:type="dxa"/>
          <w:right w:w="10" w:type="dxa"/>
        </w:tblCellMar>
        <w:tblLook w:val="0000" w:firstRow="0" w:lastRow="0" w:firstColumn="0" w:lastColumn="0" w:noHBand="0" w:noVBand="0"/>
      </w:tblPr>
      <w:tblGrid>
        <w:gridCol w:w="3100"/>
        <w:gridCol w:w="6538"/>
      </w:tblGrid>
      <w:tr w:rsidR="00E1649F" w14:paraId="7794C3C3" w14:textId="77777777">
        <w:trPr>
          <w:cantSplit/>
          <w:tblHeader/>
        </w:trPr>
        <w:tc>
          <w:tcPr>
            <w:tcW w:w="3100" w:type="dxa"/>
            <w:shd w:val="clear" w:color="auto" w:fill="006430"/>
            <w:tcMar>
              <w:top w:w="90" w:type="dxa"/>
              <w:left w:w="130" w:type="dxa"/>
              <w:bottom w:w="90" w:type="dxa"/>
              <w:right w:w="130" w:type="dxa"/>
            </w:tcMar>
          </w:tcPr>
          <w:p w14:paraId="7794C3C1" w14:textId="77777777" w:rsidR="00E1649F" w:rsidRDefault="00E4367F">
            <w:pPr>
              <w:spacing w:after="40" w:line="252" w:lineRule="auto"/>
            </w:pPr>
            <w:r>
              <w:rPr>
                <w:b/>
                <w:bCs/>
                <w:color w:val="FFFFFF"/>
              </w:rPr>
              <w:t>Example practice roles:</w:t>
            </w:r>
          </w:p>
        </w:tc>
        <w:tc>
          <w:tcPr>
            <w:tcW w:w="6538" w:type="dxa"/>
            <w:shd w:val="clear" w:color="auto" w:fill="006430"/>
            <w:tcMar>
              <w:top w:w="90" w:type="dxa"/>
              <w:left w:w="130" w:type="dxa"/>
              <w:bottom w:w="90" w:type="dxa"/>
              <w:right w:w="130" w:type="dxa"/>
            </w:tcMar>
          </w:tcPr>
          <w:p w14:paraId="7794C3C2" w14:textId="77777777" w:rsidR="00E1649F" w:rsidRDefault="00E1649F">
            <w:pPr>
              <w:spacing w:after="40" w:line="252" w:lineRule="auto"/>
            </w:pPr>
          </w:p>
        </w:tc>
      </w:tr>
      <w:tr w:rsidR="00E1649F" w14:paraId="7794C3CD" w14:textId="77777777">
        <w:trPr>
          <w:cantSplit/>
        </w:trPr>
        <w:tc>
          <w:tcPr>
            <w:tcW w:w="3100" w:type="dxa"/>
            <w:shd w:val="clear" w:color="auto" w:fill="FFFFFF"/>
            <w:tcMar>
              <w:top w:w="90" w:type="dxa"/>
              <w:left w:w="130" w:type="dxa"/>
              <w:bottom w:w="90" w:type="dxa"/>
              <w:right w:w="130" w:type="dxa"/>
            </w:tcMar>
          </w:tcPr>
          <w:p w14:paraId="7794C3C4" w14:textId="77777777" w:rsidR="00E1649F" w:rsidRDefault="00E4367F">
            <w:pPr>
              <w:spacing w:after="40" w:line="252" w:lineRule="auto"/>
            </w:pPr>
            <w:r>
              <w:rPr>
                <w:b/>
                <w:bCs/>
                <w:color w:val="004A24"/>
              </w:rPr>
              <w:t>Coaching &amp; Participant Development</w:t>
            </w:r>
          </w:p>
        </w:tc>
        <w:tc>
          <w:tcPr>
            <w:tcW w:w="6538" w:type="dxa"/>
            <w:shd w:val="clear" w:color="auto" w:fill="FFFFFF"/>
            <w:tcMar>
              <w:top w:w="90" w:type="dxa"/>
              <w:left w:w="130" w:type="dxa"/>
              <w:bottom w:w="90" w:type="dxa"/>
              <w:right w:w="130" w:type="dxa"/>
            </w:tcMar>
          </w:tcPr>
          <w:p w14:paraId="7794C3C5" w14:textId="77777777" w:rsidR="00E1649F" w:rsidRDefault="00E4367F">
            <w:pPr>
              <w:pStyle w:val="ListParagraph"/>
              <w:numPr>
                <w:ilvl w:val="0"/>
                <w:numId w:val="2"/>
              </w:numPr>
              <w:spacing w:after="30" w:line="252" w:lineRule="auto"/>
            </w:pPr>
            <w:r>
              <w:t>Community Sports Support Coach</w:t>
            </w:r>
          </w:p>
          <w:p w14:paraId="7794C3C6" w14:textId="77777777" w:rsidR="00E1649F" w:rsidRDefault="00E4367F">
            <w:pPr>
              <w:pStyle w:val="ListParagraph"/>
              <w:numPr>
                <w:ilvl w:val="0"/>
                <w:numId w:val="2"/>
              </w:numPr>
              <w:spacing w:after="30" w:line="252" w:lineRule="auto"/>
            </w:pPr>
            <w:r>
              <w:t>Youth/Active Schools Support Coach</w:t>
            </w:r>
          </w:p>
          <w:p w14:paraId="7794C3C7" w14:textId="77777777" w:rsidR="00E1649F" w:rsidRDefault="00E4367F">
            <w:pPr>
              <w:pStyle w:val="ListParagraph"/>
              <w:numPr>
                <w:ilvl w:val="0"/>
                <w:numId w:val="2"/>
              </w:numPr>
              <w:spacing w:after="30" w:line="252" w:lineRule="auto"/>
            </w:pPr>
            <w:r>
              <w:t>Adult Participation Support Coach</w:t>
            </w:r>
          </w:p>
          <w:p w14:paraId="7794C3C8" w14:textId="77777777" w:rsidR="00E1649F" w:rsidRDefault="00E4367F">
            <w:pPr>
              <w:pStyle w:val="ListParagraph"/>
              <w:numPr>
                <w:ilvl w:val="0"/>
                <w:numId w:val="2"/>
              </w:numPr>
              <w:spacing w:after="30" w:line="252" w:lineRule="auto"/>
            </w:pPr>
            <w:r>
              <w:t>Older Adult Activity Assistant Leader</w:t>
            </w:r>
          </w:p>
          <w:p w14:paraId="7794C3C9" w14:textId="77777777" w:rsidR="00E1649F" w:rsidRDefault="00E4367F">
            <w:pPr>
              <w:pStyle w:val="ListParagraph"/>
              <w:numPr>
                <w:ilvl w:val="0"/>
                <w:numId w:val="2"/>
              </w:numPr>
              <w:spacing w:after="30" w:line="252" w:lineRule="auto"/>
            </w:pPr>
            <w:r>
              <w:t>Physical Literacy Support Coach</w:t>
            </w:r>
          </w:p>
          <w:p w14:paraId="7794C3CA" w14:textId="77777777" w:rsidR="00E1649F" w:rsidRDefault="00E4367F">
            <w:pPr>
              <w:pStyle w:val="ListParagraph"/>
              <w:numPr>
                <w:ilvl w:val="0"/>
                <w:numId w:val="2"/>
              </w:numPr>
              <w:spacing w:after="30" w:line="252" w:lineRule="auto"/>
            </w:pPr>
            <w:r>
              <w:t>Multi‑Skills Assistant Coach</w:t>
            </w:r>
          </w:p>
          <w:p w14:paraId="7794C3CB" w14:textId="77777777" w:rsidR="00E1649F" w:rsidRDefault="00E4367F">
            <w:pPr>
              <w:pStyle w:val="ListParagraph"/>
              <w:numPr>
                <w:ilvl w:val="0"/>
                <w:numId w:val="2"/>
              </w:numPr>
              <w:spacing w:after="30" w:line="252" w:lineRule="auto"/>
            </w:pPr>
            <w:r>
              <w:t>Early‑Years Activity Leader</w:t>
            </w:r>
          </w:p>
          <w:p w14:paraId="7794C3CC" w14:textId="77777777" w:rsidR="00E1649F" w:rsidRDefault="00E4367F">
            <w:pPr>
              <w:pStyle w:val="ListParagraph"/>
              <w:numPr>
                <w:ilvl w:val="0"/>
                <w:numId w:val="2"/>
              </w:numPr>
              <w:spacing w:after="30" w:line="252" w:lineRule="auto"/>
            </w:pPr>
            <w:r>
              <w:t>Adapted Physical Activity Assistant</w:t>
            </w:r>
          </w:p>
        </w:tc>
      </w:tr>
      <w:tr w:rsidR="00E1649F" w14:paraId="7794C3D2" w14:textId="77777777">
        <w:trPr>
          <w:cantSplit/>
        </w:trPr>
        <w:tc>
          <w:tcPr>
            <w:tcW w:w="3100" w:type="dxa"/>
            <w:shd w:val="clear" w:color="auto" w:fill="F4F9F6"/>
            <w:tcMar>
              <w:top w:w="90" w:type="dxa"/>
              <w:left w:w="130" w:type="dxa"/>
              <w:bottom w:w="90" w:type="dxa"/>
              <w:right w:w="130" w:type="dxa"/>
            </w:tcMar>
          </w:tcPr>
          <w:p w14:paraId="7794C3CE" w14:textId="77777777" w:rsidR="00E1649F" w:rsidRDefault="00E4367F">
            <w:pPr>
              <w:spacing w:after="40" w:line="252" w:lineRule="auto"/>
            </w:pPr>
            <w:r>
              <w:rPr>
                <w:b/>
                <w:bCs/>
                <w:color w:val="004A24"/>
              </w:rPr>
              <w:t>Community Club Development</w:t>
            </w:r>
          </w:p>
        </w:tc>
        <w:tc>
          <w:tcPr>
            <w:tcW w:w="6538" w:type="dxa"/>
            <w:shd w:val="clear" w:color="auto" w:fill="F4F9F6"/>
            <w:tcMar>
              <w:top w:w="90" w:type="dxa"/>
              <w:left w:w="130" w:type="dxa"/>
              <w:bottom w:w="90" w:type="dxa"/>
              <w:right w:w="130" w:type="dxa"/>
            </w:tcMar>
          </w:tcPr>
          <w:p w14:paraId="7794C3CF" w14:textId="77777777" w:rsidR="00E1649F" w:rsidRDefault="00E4367F">
            <w:pPr>
              <w:pStyle w:val="ListParagraph"/>
              <w:numPr>
                <w:ilvl w:val="0"/>
                <w:numId w:val="2"/>
              </w:numPr>
              <w:spacing w:after="30" w:line="252" w:lineRule="auto"/>
            </w:pPr>
            <w:r>
              <w:t>Community Sport Development Assistant</w:t>
            </w:r>
          </w:p>
          <w:p w14:paraId="7794C3D0" w14:textId="77777777" w:rsidR="00E1649F" w:rsidRDefault="00E4367F">
            <w:pPr>
              <w:pStyle w:val="ListParagraph"/>
              <w:numPr>
                <w:ilvl w:val="0"/>
                <w:numId w:val="2"/>
              </w:numPr>
              <w:spacing w:after="30" w:line="252" w:lineRule="auto"/>
            </w:pPr>
            <w:r>
              <w:t>Club Development Support Assistant</w:t>
            </w:r>
          </w:p>
          <w:p w14:paraId="7794C3D1" w14:textId="77777777" w:rsidR="00E1649F" w:rsidRDefault="00E4367F">
            <w:pPr>
              <w:pStyle w:val="ListParagraph"/>
              <w:numPr>
                <w:ilvl w:val="0"/>
                <w:numId w:val="2"/>
              </w:numPr>
              <w:spacing w:after="30" w:line="252" w:lineRule="auto"/>
            </w:pPr>
            <w:r>
              <w:t>Volunteer Coordinator Assistant</w:t>
            </w:r>
          </w:p>
        </w:tc>
      </w:tr>
      <w:tr w:rsidR="00E1649F" w14:paraId="7794C3D7" w14:textId="77777777">
        <w:trPr>
          <w:cantSplit/>
        </w:trPr>
        <w:tc>
          <w:tcPr>
            <w:tcW w:w="3100" w:type="dxa"/>
            <w:shd w:val="clear" w:color="auto" w:fill="FFFFFF"/>
            <w:tcMar>
              <w:top w:w="90" w:type="dxa"/>
              <w:left w:w="130" w:type="dxa"/>
              <w:bottom w:w="90" w:type="dxa"/>
              <w:right w:w="130" w:type="dxa"/>
            </w:tcMar>
          </w:tcPr>
          <w:p w14:paraId="7794C3D3" w14:textId="77777777" w:rsidR="00E1649F" w:rsidRDefault="00E4367F">
            <w:pPr>
              <w:spacing w:after="40" w:line="252" w:lineRule="auto"/>
            </w:pPr>
            <w:r>
              <w:rPr>
                <w:b/>
                <w:bCs/>
                <w:color w:val="004A24"/>
              </w:rPr>
              <w:t>Event Support, Organisation &amp; Delivery</w:t>
            </w:r>
          </w:p>
        </w:tc>
        <w:tc>
          <w:tcPr>
            <w:tcW w:w="6538" w:type="dxa"/>
            <w:shd w:val="clear" w:color="auto" w:fill="FFFFFF"/>
            <w:tcMar>
              <w:top w:w="90" w:type="dxa"/>
              <w:left w:w="130" w:type="dxa"/>
              <w:bottom w:w="90" w:type="dxa"/>
              <w:right w:w="130" w:type="dxa"/>
            </w:tcMar>
          </w:tcPr>
          <w:p w14:paraId="7794C3D4" w14:textId="77777777" w:rsidR="00E1649F" w:rsidRDefault="00E4367F">
            <w:pPr>
              <w:pStyle w:val="ListParagraph"/>
              <w:numPr>
                <w:ilvl w:val="0"/>
                <w:numId w:val="2"/>
              </w:numPr>
              <w:spacing w:after="30" w:line="252" w:lineRule="auto"/>
            </w:pPr>
            <w:r>
              <w:t>Sport Event Assistant</w:t>
            </w:r>
          </w:p>
          <w:p w14:paraId="7794C3D5" w14:textId="77777777" w:rsidR="00E1649F" w:rsidRDefault="00E4367F">
            <w:pPr>
              <w:pStyle w:val="ListParagraph"/>
              <w:numPr>
                <w:ilvl w:val="0"/>
                <w:numId w:val="2"/>
              </w:numPr>
              <w:spacing w:after="30" w:line="252" w:lineRule="auto"/>
            </w:pPr>
            <w:r>
              <w:t>Event Logistics Support</w:t>
            </w:r>
          </w:p>
          <w:p w14:paraId="7794C3D6" w14:textId="77777777" w:rsidR="00E1649F" w:rsidRDefault="00E4367F">
            <w:pPr>
              <w:pStyle w:val="ListParagraph"/>
              <w:numPr>
                <w:ilvl w:val="0"/>
                <w:numId w:val="2"/>
              </w:numPr>
              <w:spacing w:after="30" w:line="252" w:lineRule="auto"/>
            </w:pPr>
            <w:r>
              <w:t>Competition/Event Support</w:t>
            </w:r>
          </w:p>
        </w:tc>
      </w:tr>
      <w:tr w:rsidR="00E1649F" w14:paraId="7794C3DC" w14:textId="77777777">
        <w:trPr>
          <w:cantSplit/>
        </w:trPr>
        <w:tc>
          <w:tcPr>
            <w:tcW w:w="3100" w:type="dxa"/>
            <w:shd w:val="clear" w:color="auto" w:fill="F4F9F6"/>
            <w:tcMar>
              <w:top w:w="90" w:type="dxa"/>
              <w:left w:w="130" w:type="dxa"/>
              <w:bottom w:w="90" w:type="dxa"/>
              <w:right w:w="130" w:type="dxa"/>
            </w:tcMar>
          </w:tcPr>
          <w:p w14:paraId="7794C3D8" w14:textId="77777777" w:rsidR="00E1649F" w:rsidRDefault="00E4367F">
            <w:pPr>
              <w:spacing w:after="40" w:line="252" w:lineRule="auto"/>
            </w:pPr>
            <w:r>
              <w:rPr>
                <w:b/>
                <w:bCs/>
                <w:color w:val="004A24"/>
              </w:rPr>
              <w:t>Media, Marketing &amp; Communications</w:t>
            </w:r>
          </w:p>
        </w:tc>
        <w:tc>
          <w:tcPr>
            <w:tcW w:w="6538" w:type="dxa"/>
            <w:shd w:val="clear" w:color="auto" w:fill="F4F9F6"/>
            <w:tcMar>
              <w:top w:w="90" w:type="dxa"/>
              <w:left w:w="130" w:type="dxa"/>
              <w:bottom w:w="90" w:type="dxa"/>
              <w:right w:w="130" w:type="dxa"/>
            </w:tcMar>
          </w:tcPr>
          <w:p w14:paraId="7794C3D9" w14:textId="77777777" w:rsidR="00E1649F" w:rsidRDefault="00E4367F">
            <w:pPr>
              <w:pStyle w:val="ListParagraph"/>
              <w:numPr>
                <w:ilvl w:val="0"/>
                <w:numId w:val="2"/>
              </w:numPr>
              <w:spacing w:after="30" w:line="252" w:lineRule="auto"/>
            </w:pPr>
            <w:r>
              <w:t>Marketing &amp; Communications Assistant</w:t>
            </w:r>
          </w:p>
          <w:p w14:paraId="7794C3DA" w14:textId="77777777" w:rsidR="00E1649F" w:rsidRDefault="00E4367F">
            <w:pPr>
              <w:pStyle w:val="ListParagraph"/>
              <w:numPr>
                <w:ilvl w:val="0"/>
                <w:numId w:val="2"/>
              </w:numPr>
              <w:spacing w:after="30" w:line="252" w:lineRule="auto"/>
            </w:pPr>
            <w:r>
              <w:t>Social Media Assistant</w:t>
            </w:r>
          </w:p>
          <w:p w14:paraId="7794C3DB" w14:textId="77777777" w:rsidR="00E1649F" w:rsidRDefault="00E4367F">
            <w:pPr>
              <w:pStyle w:val="ListParagraph"/>
              <w:numPr>
                <w:ilvl w:val="0"/>
                <w:numId w:val="2"/>
              </w:numPr>
              <w:spacing w:after="30" w:line="252" w:lineRule="auto"/>
            </w:pPr>
            <w:r>
              <w:t>Digital Content Assistant</w:t>
            </w:r>
          </w:p>
        </w:tc>
      </w:tr>
      <w:tr w:rsidR="00E1649F" w14:paraId="7794C3E0" w14:textId="77777777">
        <w:trPr>
          <w:cantSplit/>
        </w:trPr>
        <w:tc>
          <w:tcPr>
            <w:tcW w:w="3100" w:type="dxa"/>
            <w:shd w:val="clear" w:color="auto" w:fill="FFFFFF"/>
            <w:tcMar>
              <w:top w:w="90" w:type="dxa"/>
              <w:left w:w="130" w:type="dxa"/>
              <w:bottom w:w="90" w:type="dxa"/>
              <w:right w:w="130" w:type="dxa"/>
            </w:tcMar>
          </w:tcPr>
          <w:p w14:paraId="7794C3DD" w14:textId="77777777" w:rsidR="00E1649F" w:rsidRDefault="00E4367F">
            <w:pPr>
              <w:spacing w:after="40" w:line="252" w:lineRule="auto"/>
            </w:pPr>
            <w:r>
              <w:rPr>
                <w:b/>
                <w:bCs/>
                <w:color w:val="004A24"/>
              </w:rPr>
              <w:t>Customer Experience &amp; Service Delivery</w:t>
            </w:r>
          </w:p>
        </w:tc>
        <w:tc>
          <w:tcPr>
            <w:tcW w:w="6538" w:type="dxa"/>
            <w:shd w:val="clear" w:color="auto" w:fill="FFFFFF"/>
            <w:tcMar>
              <w:top w:w="90" w:type="dxa"/>
              <w:left w:w="130" w:type="dxa"/>
              <w:bottom w:w="90" w:type="dxa"/>
              <w:right w:w="130" w:type="dxa"/>
            </w:tcMar>
          </w:tcPr>
          <w:p w14:paraId="7794C3DE" w14:textId="77777777" w:rsidR="00E1649F" w:rsidRDefault="00E4367F">
            <w:pPr>
              <w:pStyle w:val="ListParagraph"/>
              <w:numPr>
                <w:ilvl w:val="0"/>
                <w:numId w:val="2"/>
              </w:numPr>
              <w:spacing w:after="30" w:line="252" w:lineRule="auto"/>
            </w:pPr>
            <w:r>
              <w:t>Customer Service Assistant</w:t>
            </w:r>
          </w:p>
          <w:p w14:paraId="7794C3DF" w14:textId="77777777" w:rsidR="00E1649F" w:rsidRDefault="00E4367F">
            <w:pPr>
              <w:pStyle w:val="ListParagraph"/>
              <w:numPr>
                <w:ilvl w:val="0"/>
                <w:numId w:val="2"/>
              </w:numPr>
              <w:spacing w:after="30" w:line="252" w:lineRule="auto"/>
            </w:pPr>
            <w:r>
              <w:t>Membership Support Officer</w:t>
            </w:r>
          </w:p>
        </w:tc>
      </w:tr>
    </w:tbl>
    <w:p w14:paraId="7794C3E1" w14:textId="77777777" w:rsidR="00E1649F" w:rsidRDefault="00E1649F">
      <w:pPr>
        <w:spacing w:after="160"/>
      </w:pPr>
    </w:p>
    <w:p w14:paraId="7794C3E2" w14:textId="77777777" w:rsidR="00E1649F" w:rsidRDefault="00E4367F">
      <w:pPr>
        <w:keepNext/>
        <w:pBdr>
          <w:left w:val="single" w:sz="22" w:space="8" w:color="006430"/>
        </w:pBdr>
        <w:spacing w:before="240" w:after="120"/>
        <w:ind w:left="170"/>
      </w:pPr>
      <w:r>
        <w:rPr>
          <w:b/>
          <w:bCs/>
          <w:color w:val="004A24"/>
          <w:sz w:val="24"/>
          <w:szCs w:val="24"/>
        </w:rPr>
        <w:t>Project</w:t>
      </w:r>
    </w:p>
    <w:p w14:paraId="7794C3E3" w14:textId="0167DA9F" w:rsidR="00E1649F" w:rsidRDefault="00E4367F">
      <w:r>
        <w:t xml:space="preserve">In project-based placements students learn through undertaking a project or commissioned piece of work outlined by the employer or in an area of interest for the student. These placements can be delivered independently or directly with the employer, with some form of supervision and communication in place. </w:t>
      </w:r>
    </w:p>
    <w:p w14:paraId="7794C3E4" w14:textId="77777777" w:rsidR="00E1649F" w:rsidRDefault="00E4367F">
      <w:r>
        <w:t>In sport, this is commonly projects based in areas like events, media, data, fund raising, hospitality, research, or accounting. Employers often include Governing Bodies, Local Authorities, Leisure Trusts and other sport, health &amp; Leisure providers.</w:t>
      </w:r>
    </w:p>
    <w:tbl>
      <w:tblPr>
        <w:tblW w:w="9638" w:type="dxa"/>
        <w:tblBorders>
          <w:top w:val="single" w:sz="4" w:space="0" w:color="C9D8CF"/>
          <w:left w:val="single" w:sz="4" w:space="0" w:color="C9D8CF"/>
          <w:bottom w:val="single" w:sz="4" w:space="0" w:color="C9D8CF"/>
          <w:right w:val="single" w:sz="4" w:space="0" w:color="C9D8CF"/>
          <w:insideH w:val="single" w:sz="4" w:space="0" w:color="C9D8CF"/>
          <w:insideV w:val="single" w:sz="4" w:space="0" w:color="C9D8CF"/>
        </w:tblBorders>
        <w:tblCellMar>
          <w:left w:w="10" w:type="dxa"/>
          <w:right w:w="10" w:type="dxa"/>
        </w:tblCellMar>
        <w:tblLook w:val="0000" w:firstRow="0" w:lastRow="0" w:firstColumn="0" w:lastColumn="0" w:noHBand="0" w:noVBand="0"/>
      </w:tblPr>
      <w:tblGrid>
        <w:gridCol w:w="3100"/>
        <w:gridCol w:w="6538"/>
      </w:tblGrid>
      <w:tr w:rsidR="00E1649F" w14:paraId="7794C3E7" w14:textId="77777777">
        <w:trPr>
          <w:cantSplit/>
          <w:tblHeader/>
        </w:trPr>
        <w:tc>
          <w:tcPr>
            <w:tcW w:w="3100" w:type="dxa"/>
            <w:shd w:val="clear" w:color="auto" w:fill="006430"/>
            <w:tcMar>
              <w:top w:w="90" w:type="dxa"/>
              <w:left w:w="130" w:type="dxa"/>
              <w:bottom w:w="90" w:type="dxa"/>
              <w:right w:w="130" w:type="dxa"/>
            </w:tcMar>
          </w:tcPr>
          <w:p w14:paraId="7794C3E5" w14:textId="77777777" w:rsidR="00E1649F" w:rsidRDefault="00E4367F">
            <w:pPr>
              <w:spacing w:after="40" w:line="252" w:lineRule="auto"/>
            </w:pPr>
            <w:r>
              <w:rPr>
                <w:b/>
                <w:bCs/>
                <w:color w:val="FFFFFF"/>
              </w:rPr>
              <w:lastRenderedPageBreak/>
              <w:t>Example project roles:</w:t>
            </w:r>
          </w:p>
        </w:tc>
        <w:tc>
          <w:tcPr>
            <w:tcW w:w="6538" w:type="dxa"/>
            <w:shd w:val="clear" w:color="auto" w:fill="006430"/>
            <w:tcMar>
              <w:top w:w="90" w:type="dxa"/>
              <w:left w:w="130" w:type="dxa"/>
              <w:bottom w:w="90" w:type="dxa"/>
              <w:right w:w="130" w:type="dxa"/>
            </w:tcMar>
          </w:tcPr>
          <w:p w14:paraId="7794C3E6" w14:textId="77777777" w:rsidR="00E1649F" w:rsidRDefault="00E1649F">
            <w:pPr>
              <w:spacing w:after="40" w:line="252" w:lineRule="auto"/>
            </w:pPr>
          </w:p>
        </w:tc>
      </w:tr>
      <w:tr w:rsidR="00E1649F" w14:paraId="7794C3ED" w14:textId="77777777">
        <w:trPr>
          <w:cantSplit/>
        </w:trPr>
        <w:tc>
          <w:tcPr>
            <w:tcW w:w="3100" w:type="dxa"/>
            <w:shd w:val="clear" w:color="auto" w:fill="FFFFFF"/>
            <w:tcMar>
              <w:top w:w="90" w:type="dxa"/>
              <w:left w:w="130" w:type="dxa"/>
              <w:bottom w:w="90" w:type="dxa"/>
              <w:right w:w="130" w:type="dxa"/>
            </w:tcMar>
          </w:tcPr>
          <w:p w14:paraId="7794C3E8" w14:textId="77777777" w:rsidR="00E1649F" w:rsidRDefault="00E4367F">
            <w:pPr>
              <w:spacing w:after="40" w:line="252" w:lineRule="auto"/>
            </w:pPr>
            <w:r>
              <w:rPr>
                <w:b/>
                <w:bCs/>
                <w:color w:val="004A24"/>
              </w:rPr>
              <w:t>Coaching &amp; Participant Development</w:t>
            </w:r>
          </w:p>
        </w:tc>
        <w:tc>
          <w:tcPr>
            <w:tcW w:w="6538" w:type="dxa"/>
            <w:shd w:val="clear" w:color="auto" w:fill="FFFFFF"/>
            <w:tcMar>
              <w:top w:w="90" w:type="dxa"/>
              <w:left w:w="130" w:type="dxa"/>
              <w:bottom w:w="90" w:type="dxa"/>
              <w:right w:w="130" w:type="dxa"/>
            </w:tcMar>
          </w:tcPr>
          <w:p w14:paraId="7794C3E9" w14:textId="77777777" w:rsidR="00E1649F" w:rsidRDefault="00E4367F">
            <w:pPr>
              <w:pStyle w:val="ListParagraph"/>
              <w:numPr>
                <w:ilvl w:val="0"/>
                <w:numId w:val="2"/>
              </w:numPr>
              <w:spacing w:after="30" w:line="252" w:lineRule="auto"/>
            </w:pPr>
            <w:r>
              <w:t>Develop coaching resources</w:t>
            </w:r>
          </w:p>
          <w:p w14:paraId="7794C3EA" w14:textId="77777777" w:rsidR="00E1649F" w:rsidRDefault="00E4367F">
            <w:pPr>
              <w:pStyle w:val="ListParagraph"/>
              <w:numPr>
                <w:ilvl w:val="0"/>
                <w:numId w:val="2"/>
              </w:numPr>
              <w:spacing w:after="30" w:line="252" w:lineRule="auto"/>
            </w:pPr>
            <w:r>
              <w:t>Collect and analyse participant data</w:t>
            </w:r>
          </w:p>
          <w:p w14:paraId="7794C3EB" w14:textId="77777777" w:rsidR="00E1649F" w:rsidRDefault="00E4367F">
            <w:pPr>
              <w:pStyle w:val="ListParagraph"/>
              <w:numPr>
                <w:ilvl w:val="0"/>
                <w:numId w:val="2"/>
              </w:numPr>
              <w:spacing w:after="30" w:line="252" w:lineRule="auto"/>
            </w:pPr>
            <w:r>
              <w:t>Create physical literacy resources</w:t>
            </w:r>
          </w:p>
          <w:p w14:paraId="7794C3EC" w14:textId="77777777" w:rsidR="00E1649F" w:rsidRDefault="00E4367F">
            <w:pPr>
              <w:pStyle w:val="ListParagraph"/>
              <w:numPr>
                <w:ilvl w:val="0"/>
                <w:numId w:val="2"/>
              </w:numPr>
              <w:spacing w:after="30" w:line="252" w:lineRule="auto"/>
            </w:pPr>
            <w:r>
              <w:t>Provide insight to inform inclusive or age‑specific programme development</w:t>
            </w:r>
          </w:p>
        </w:tc>
      </w:tr>
      <w:tr w:rsidR="00E1649F" w14:paraId="7794C3F2" w14:textId="77777777">
        <w:trPr>
          <w:cantSplit/>
        </w:trPr>
        <w:tc>
          <w:tcPr>
            <w:tcW w:w="3100" w:type="dxa"/>
            <w:shd w:val="clear" w:color="auto" w:fill="F4F9F6"/>
            <w:tcMar>
              <w:top w:w="90" w:type="dxa"/>
              <w:left w:w="130" w:type="dxa"/>
              <w:bottom w:w="90" w:type="dxa"/>
              <w:right w:w="130" w:type="dxa"/>
            </w:tcMar>
          </w:tcPr>
          <w:p w14:paraId="7794C3EE" w14:textId="77777777" w:rsidR="00E1649F" w:rsidRDefault="00E4367F">
            <w:pPr>
              <w:spacing w:after="40" w:line="252" w:lineRule="auto"/>
            </w:pPr>
            <w:r>
              <w:rPr>
                <w:b/>
                <w:bCs/>
                <w:color w:val="004A24"/>
              </w:rPr>
              <w:t>Community Club Development</w:t>
            </w:r>
          </w:p>
        </w:tc>
        <w:tc>
          <w:tcPr>
            <w:tcW w:w="6538" w:type="dxa"/>
            <w:shd w:val="clear" w:color="auto" w:fill="F4F9F6"/>
            <w:tcMar>
              <w:top w:w="90" w:type="dxa"/>
              <w:left w:w="130" w:type="dxa"/>
              <w:bottom w:w="90" w:type="dxa"/>
              <w:right w:w="130" w:type="dxa"/>
            </w:tcMar>
          </w:tcPr>
          <w:p w14:paraId="7794C3EF" w14:textId="77777777" w:rsidR="00E1649F" w:rsidRDefault="00E4367F">
            <w:pPr>
              <w:pStyle w:val="ListParagraph"/>
              <w:numPr>
                <w:ilvl w:val="0"/>
                <w:numId w:val="2"/>
              </w:numPr>
              <w:spacing w:after="30" w:line="252" w:lineRule="auto"/>
            </w:pPr>
            <w:r>
              <w:t>Monitor attendance/retention data</w:t>
            </w:r>
          </w:p>
          <w:p w14:paraId="7794C3F0" w14:textId="77777777" w:rsidR="00E1649F" w:rsidRDefault="00E4367F">
            <w:pPr>
              <w:pStyle w:val="ListParagraph"/>
              <w:numPr>
                <w:ilvl w:val="0"/>
                <w:numId w:val="2"/>
              </w:numPr>
              <w:spacing w:after="30" w:line="252" w:lineRule="auto"/>
            </w:pPr>
            <w:r>
              <w:t>Review club policies/plans</w:t>
            </w:r>
          </w:p>
          <w:p w14:paraId="7794C3F1" w14:textId="77777777" w:rsidR="00E1649F" w:rsidRDefault="00E4367F">
            <w:pPr>
              <w:pStyle w:val="ListParagraph"/>
              <w:numPr>
                <w:ilvl w:val="0"/>
                <w:numId w:val="2"/>
              </w:numPr>
              <w:spacing w:after="30" w:line="252" w:lineRule="auto"/>
            </w:pPr>
            <w:r>
              <w:t>Provide development strategy recommendations</w:t>
            </w:r>
          </w:p>
        </w:tc>
      </w:tr>
      <w:tr w:rsidR="00E1649F" w14:paraId="7794C3F7" w14:textId="77777777">
        <w:trPr>
          <w:cantSplit/>
        </w:trPr>
        <w:tc>
          <w:tcPr>
            <w:tcW w:w="3100" w:type="dxa"/>
            <w:shd w:val="clear" w:color="auto" w:fill="FFFFFF"/>
            <w:tcMar>
              <w:top w:w="90" w:type="dxa"/>
              <w:left w:w="130" w:type="dxa"/>
              <w:bottom w:w="90" w:type="dxa"/>
              <w:right w:w="130" w:type="dxa"/>
            </w:tcMar>
          </w:tcPr>
          <w:p w14:paraId="7794C3F3" w14:textId="77777777" w:rsidR="00E1649F" w:rsidRDefault="00E4367F">
            <w:pPr>
              <w:spacing w:after="40" w:line="252" w:lineRule="auto"/>
            </w:pPr>
            <w:r>
              <w:rPr>
                <w:b/>
                <w:bCs/>
                <w:color w:val="004A24"/>
              </w:rPr>
              <w:t>Event Support, Organisation &amp; Delivery</w:t>
            </w:r>
          </w:p>
        </w:tc>
        <w:tc>
          <w:tcPr>
            <w:tcW w:w="6538" w:type="dxa"/>
            <w:shd w:val="clear" w:color="auto" w:fill="FFFFFF"/>
            <w:tcMar>
              <w:top w:w="90" w:type="dxa"/>
              <w:left w:w="130" w:type="dxa"/>
              <w:bottom w:w="90" w:type="dxa"/>
              <w:right w:w="130" w:type="dxa"/>
            </w:tcMar>
          </w:tcPr>
          <w:p w14:paraId="7794C3F4" w14:textId="77777777" w:rsidR="00E1649F" w:rsidRDefault="00E4367F">
            <w:pPr>
              <w:pStyle w:val="ListParagraph"/>
              <w:numPr>
                <w:ilvl w:val="0"/>
                <w:numId w:val="2"/>
              </w:numPr>
              <w:spacing w:after="30" w:line="252" w:lineRule="auto"/>
            </w:pPr>
            <w:r>
              <w:t>Event evaluation report</w:t>
            </w:r>
          </w:p>
          <w:p w14:paraId="7794C3F5" w14:textId="77777777" w:rsidR="00E1649F" w:rsidRDefault="00E4367F">
            <w:pPr>
              <w:pStyle w:val="ListParagraph"/>
              <w:numPr>
                <w:ilvl w:val="0"/>
                <w:numId w:val="2"/>
              </w:numPr>
              <w:spacing w:after="30" w:line="252" w:lineRule="auto"/>
            </w:pPr>
            <w:r>
              <w:t>Market research</w:t>
            </w:r>
          </w:p>
          <w:p w14:paraId="7794C3F6" w14:textId="77777777" w:rsidR="00E1649F" w:rsidRDefault="00E4367F">
            <w:pPr>
              <w:pStyle w:val="ListParagraph"/>
              <w:numPr>
                <w:ilvl w:val="0"/>
                <w:numId w:val="2"/>
              </w:numPr>
              <w:spacing w:after="30" w:line="252" w:lineRule="auto"/>
            </w:pPr>
            <w:r>
              <w:t>Develop event operations manual</w:t>
            </w:r>
          </w:p>
        </w:tc>
      </w:tr>
      <w:tr w:rsidR="00E1649F" w14:paraId="7794C3FC" w14:textId="77777777">
        <w:trPr>
          <w:cantSplit/>
        </w:trPr>
        <w:tc>
          <w:tcPr>
            <w:tcW w:w="3100" w:type="dxa"/>
            <w:shd w:val="clear" w:color="auto" w:fill="F4F9F6"/>
            <w:tcMar>
              <w:top w:w="90" w:type="dxa"/>
              <w:left w:w="130" w:type="dxa"/>
              <w:bottom w:w="90" w:type="dxa"/>
              <w:right w:w="130" w:type="dxa"/>
            </w:tcMar>
          </w:tcPr>
          <w:p w14:paraId="7794C3F8" w14:textId="77777777" w:rsidR="00E1649F" w:rsidRDefault="00E4367F">
            <w:pPr>
              <w:spacing w:after="40" w:line="252" w:lineRule="auto"/>
            </w:pPr>
            <w:r>
              <w:rPr>
                <w:b/>
                <w:bCs/>
                <w:color w:val="004A24"/>
              </w:rPr>
              <w:t>Media, Marketing &amp; Communications</w:t>
            </w:r>
          </w:p>
        </w:tc>
        <w:tc>
          <w:tcPr>
            <w:tcW w:w="6538" w:type="dxa"/>
            <w:shd w:val="clear" w:color="auto" w:fill="F4F9F6"/>
            <w:tcMar>
              <w:top w:w="90" w:type="dxa"/>
              <w:left w:w="130" w:type="dxa"/>
              <w:bottom w:w="90" w:type="dxa"/>
              <w:right w:w="130" w:type="dxa"/>
            </w:tcMar>
          </w:tcPr>
          <w:p w14:paraId="7794C3F9" w14:textId="77777777" w:rsidR="00E1649F" w:rsidRDefault="00E4367F">
            <w:pPr>
              <w:pStyle w:val="ListParagraph"/>
              <w:numPr>
                <w:ilvl w:val="0"/>
                <w:numId w:val="2"/>
              </w:numPr>
              <w:spacing w:after="30" w:line="252" w:lineRule="auto"/>
            </w:pPr>
            <w:r>
              <w:t>Social media strategy development</w:t>
            </w:r>
          </w:p>
          <w:p w14:paraId="7794C3FA" w14:textId="77777777" w:rsidR="00E1649F" w:rsidRDefault="00E4367F">
            <w:pPr>
              <w:pStyle w:val="ListParagraph"/>
              <w:numPr>
                <w:ilvl w:val="0"/>
                <w:numId w:val="2"/>
              </w:numPr>
              <w:spacing w:after="30" w:line="252" w:lineRule="auto"/>
            </w:pPr>
            <w:r>
              <w:t>Sponsorship/partnership mapping</w:t>
            </w:r>
          </w:p>
          <w:p w14:paraId="7794C3FB" w14:textId="77777777" w:rsidR="00E1649F" w:rsidRDefault="00E4367F">
            <w:pPr>
              <w:pStyle w:val="ListParagraph"/>
              <w:numPr>
                <w:ilvl w:val="0"/>
                <w:numId w:val="2"/>
              </w:numPr>
              <w:spacing w:after="30" w:line="252" w:lineRule="auto"/>
            </w:pPr>
            <w:r>
              <w:t>Market research</w:t>
            </w:r>
          </w:p>
        </w:tc>
      </w:tr>
      <w:tr w:rsidR="00E1649F" w14:paraId="7794C400" w14:textId="77777777">
        <w:trPr>
          <w:cantSplit/>
        </w:trPr>
        <w:tc>
          <w:tcPr>
            <w:tcW w:w="3100" w:type="dxa"/>
            <w:shd w:val="clear" w:color="auto" w:fill="FFFFFF"/>
            <w:tcMar>
              <w:top w:w="90" w:type="dxa"/>
              <w:left w:w="130" w:type="dxa"/>
              <w:bottom w:w="90" w:type="dxa"/>
              <w:right w:w="130" w:type="dxa"/>
            </w:tcMar>
          </w:tcPr>
          <w:p w14:paraId="7794C3FD" w14:textId="77777777" w:rsidR="00E1649F" w:rsidRDefault="00E4367F">
            <w:pPr>
              <w:spacing w:after="40" w:line="252" w:lineRule="auto"/>
            </w:pPr>
            <w:r>
              <w:rPr>
                <w:b/>
                <w:bCs/>
                <w:color w:val="004A24"/>
              </w:rPr>
              <w:t>Customer Experience &amp; Service Delivery</w:t>
            </w:r>
          </w:p>
        </w:tc>
        <w:tc>
          <w:tcPr>
            <w:tcW w:w="6538" w:type="dxa"/>
            <w:shd w:val="clear" w:color="auto" w:fill="FFFFFF"/>
            <w:tcMar>
              <w:top w:w="90" w:type="dxa"/>
              <w:left w:w="130" w:type="dxa"/>
              <w:bottom w:w="90" w:type="dxa"/>
              <w:right w:w="130" w:type="dxa"/>
            </w:tcMar>
          </w:tcPr>
          <w:p w14:paraId="7794C3FE" w14:textId="77777777" w:rsidR="00E1649F" w:rsidRDefault="00E4367F">
            <w:pPr>
              <w:pStyle w:val="ListParagraph"/>
              <w:numPr>
                <w:ilvl w:val="0"/>
                <w:numId w:val="2"/>
              </w:numPr>
              <w:spacing w:after="30" w:line="252" w:lineRule="auto"/>
            </w:pPr>
            <w:r>
              <w:t>Customer experience improvement plan</w:t>
            </w:r>
          </w:p>
          <w:p w14:paraId="7794C3FF" w14:textId="77777777" w:rsidR="00E1649F" w:rsidRDefault="00E4367F">
            <w:pPr>
              <w:pStyle w:val="ListParagraph"/>
              <w:numPr>
                <w:ilvl w:val="0"/>
                <w:numId w:val="2"/>
              </w:numPr>
              <w:spacing w:after="30" w:line="252" w:lineRule="auto"/>
            </w:pPr>
            <w:r>
              <w:t>Data analysis project (membership or programme impact)</w:t>
            </w:r>
          </w:p>
        </w:tc>
      </w:tr>
    </w:tbl>
    <w:p w14:paraId="7794C401" w14:textId="77777777" w:rsidR="00E1649F" w:rsidRDefault="00E1649F">
      <w:pPr>
        <w:spacing w:after="160"/>
      </w:pPr>
    </w:p>
    <w:p w14:paraId="7794C402" w14:textId="77777777" w:rsidR="00E1649F" w:rsidRDefault="00E4367F">
      <w:pPr>
        <w:keepNext/>
        <w:pBdr>
          <w:left w:val="single" w:sz="22" w:space="8" w:color="006430"/>
        </w:pBdr>
        <w:spacing w:before="240" w:after="120"/>
        <w:ind w:left="170"/>
      </w:pPr>
      <w:r>
        <w:rPr>
          <w:b/>
          <w:bCs/>
          <w:color w:val="004A24"/>
          <w:sz w:val="24"/>
          <w:szCs w:val="24"/>
        </w:rPr>
        <w:t>Shadow</w:t>
      </w:r>
    </w:p>
    <w:p w14:paraId="7794C403" w14:textId="083AC382" w:rsidR="00E1649F" w:rsidRDefault="00E4367F">
      <w:r>
        <w:t xml:space="preserve">In shadow-based placements students learn through observing a professional in their role. Students will typically spend time within the employers setting but have no / limited duties that directly contribute to the organisation. </w:t>
      </w:r>
    </w:p>
    <w:tbl>
      <w:tblPr>
        <w:tblW w:w="9638" w:type="dxa"/>
        <w:tblBorders>
          <w:top w:val="single" w:sz="4" w:space="0" w:color="C9D8CF"/>
          <w:left w:val="single" w:sz="4" w:space="0" w:color="C9D8CF"/>
          <w:bottom w:val="single" w:sz="4" w:space="0" w:color="C9D8CF"/>
          <w:right w:val="single" w:sz="4" w:space="0" w:color="C9D8CF"/>
          <w:insideH w:val="single" w:sz="4" w:space="0" w:color="C9D8CF"/>
          <w:insideV w:val="single" w:sz="4" w:space="0" w:color="C9D8CF"/>
        </w:tblBorders>
        <w:tblCellMar>
          <w:left w:w="10" w:type="dxa"/>
          <w:right w:w="10" w:type="dxa"/>
        </w:tblCellMar>
        <w:tblLook w:val="0000" w:firstRow="0" w:lastRow="0" w:firstColumn="0" w:lastColumn="0" w:noHBand="0" w:noVBand="0"/>
      </w:tblPr>
      <w:tblGrid>
        <w:gridCol w:w="3100"/>
        <w:gridCol w:w="6538"/>
      </w:tblGrid>
      <w:tr w:rsidR="00E1649F" w14:paraId="7794C406" w14:textId="77777777">
        <w:trPr>
          <w:cantSplit/>
          <w:tblHeader/>
        </w:trPr>
        <w:tc>
          <w:tcPr>
            <w:tcW w:w="3100" w:type="dxa"/>
            <w:shd w:val="clear" w:color="auto" w:fill="006430"/>
            <w:tcMar>
              <w:top w:w="90" w:type="dxa"/>
              <w:left w:w="130" w:type="dxa"/>
              <w:bottom w:w="90" w:type="dxa"/>
              <w:right w:w="130" w:type="dxa"/>
            </w:tcMar>
          </w:tcPr>
          <w:p w14:paraId="7794C404" w14:textId="77777777" w:rsidR="00E1649F" w:rsidRDefault="00E4367F">
            <w:pPr>
              <w:spacing w:after="40" w:line="252" w:lineRule="auto"/>
            </w:pPr>
            <w:r>
              <w:rPr>
                <w:b/>
                <w:bCs/>
                <w:color w:val="FFFFFF"/>
              </w:rPr>
              <w:t>Example project roles:</w:t>
            </w:r>
          </w:p>
        </w:tc>
        <w:tc>
          <w:tcPr>
            <w:tcW w:w="6538" w:type="dxa"/>
            <w:shd w:val="clear" w:color="auto" w:fill="006430"/>
            <w:tcMar>
              <w:top w:w="90" w:type="dxa"/>
              <w:left w:w="130" w:type="dxa"/>
              <w:bottom w:w="90" w:type="dxa"/>
              <w:right w:w="130" w:type="dxa"/>
            </w:tcMar>
          </w:tcPr>
          <w:p w14:paraId="7794C405" w14:textId="77777777" w:rsidR="00E1649F" w:rsidRDefault="00E1649F">
            <w:pPr>
              <w:spacing w:after="40" w:line="252" w:lineRule="auto"/>
            </w:pPr>
          </w:p>
        </w:tc>
      </w:tr>
      <w:tr w:rsidR="00E1649F" w14:paraId="7794C40C" w14:textId="77777777">
        <w:trPr>
          <w:cantSplit/>
        </w:trPr>
        <w:tc>
          <w:tcPr>
            <w:tcW w:w="3100" w:type="dxa"/>
            <w:shd w:val="clear" w:color="auto" w:fill="FFFFFF"/>
            <w:tcMar>
              <w:top w:w="90" w:type="dxa"/>
              <w:left w:w="130" w:type="dxa"/>
              <w:bottom w:w="90" w:type="dxa"/>
              <w:right w:w="130" w:type="dxa"/>
            </w:tcMar>
          </w:tcPr>
          <w:p w14:paraId="7794C407" w14:textId="77777777" w:rsidR="00E1649F" w:rsidRDefault="00E4367F">
            <w:pPr>
              <w:spacing w:after="40" w:line="252" w:lineRule="auto"/>
            </w:pPr>
            <w:r>
              <w:rPr>
                <w:b/>
                <w:bCs/>
                <w:color w:val="004A24"/>
              </w:rPr>
              <w:t>Coaching &amp; Participant Development</w:t>
            </w:r>
          </w:p>
        </w:tc>
        <w:tc>
          <w:tcPr>
            <w:tcW w:w="6538" w:type="dxa"/>
            <w:shd w:val="clear" w:color="auto" w:fill="FFFFFF"/>
            <w:tcMar>
              <w:top w:w="90" w:type="dxa"/>
              <w:left w:w="130" w:type="dxa"/>
              <w:bottom w:w="90" w:type="dxa"/>
              <w:right w:w="130" w:type="dxa"/>
            </w:tcMar>
          </w:tcPr>
          <w:p w14:paraId="7794C408" w14:textId="77777777" w:rsidR="00E1649F" w:rsidRDefault="00E4367F">
            <w:pPr>
              <w:pStyle w:val="ListParagraph"/>
              <w:numPr>
                <w:ilvl w:val="0"/>
                <w:numId w:val="2"/>
              </w:numPr>
              <w:spacing w:after="30" w:line="252" w:lineRule="auto"/>
            </w:pPr>
            <w:r>
              <w:t>Shadow coaches across age groups</w:t>
            </w:r>
          </w:p>
          <w:p w14:paraId="7794C409" w14:textId="77777777" w:rsidR="00E1649F" w:rsidRDefault="00E4367F">
            <w:pPr>
              <w:pStyle w:val="ListParagraph"/>
              <w:numPr>
                <w:ilvl w:val="0"/>
                <w:numId w:val="2"/>
              </w:numPr>
              <w:spacing w:after="30" w:line="252" w:lineRule="auto"/>
            </w:pPr>
            <w:r>
              <w:t>Shadow inclusive sport coaches</w:t>
            </w:r>
          </w:p>
          <w:p w14:paraId="7794C40A" w14:textId="77777777" w:rsidR="00E1649F" w:rsidRDefault="00E4367F">
            <w:pPr>
              <w:pStyle w:val="ListParagraph"/>
              <w:numPr>
                <w:ilvl w:val="0"/>
                <w:numId w:val="2"/>
              </w:numPr>
              <w:spacing w:after="30" w:line="252" w:lineRule="auto"/>
            </w:pPr>
            <w:r>
              <w:t>Shadow PE/physical literacy delivery staff</w:t>
            </w:r>
          </w:p>
          <w:p w14:paraId="7794C40B" w14:textId="77777777" w:rsidR="00E1649F" w:rsidRDefault="00E4367F">
            <w:pPr>
              <w:pStyle w:val="ListParagraph"/>
              <w:numPr>
                <w:ilvl w:val="0"/>
                <w:numId w:val="2"/>
              </w:numPr>
              <w:spacing w:after="30" w:line="252" w:lineRule="auto"/>
            </w:pPr>
            <w:r>
              <w:t>Shadow programme managers/coordinators</w:t>
            </w:r>
          </w:p>
        </w:tc>
      </w:tr>
      <w:tr w:rsidR="00E1649F" w14:paraId="7794C410" w14:textId="77777777">
        <w:trPr>
          <w:cantSplit/>
        </w:trPr>
        <w:tc>
          <w:tcPr>
            <w:tcW w:w="3100" w:type="dxa"/>
            <w:shd w:val="clear" w:color="auto" w:fill="F4F9F6"/>
            <w:tcMar>
              <w:top w:w="90" w:type="dxa"/>
              <w:left w:w="130" w:type="dxa"/>
              <w:bottom w:w="90" w:type="dxa"/>
              <w:right w:w="130" w:type="dxa"/>
            </w:tcMar>
          </w:tcPr>
          <w:p w14:paraId="7794C40D" w14:textId="77777777" w:rsidR="00E1649F" w:rsidRDefault="00E4367F">
            <w:pPr>
              <w:spacing w:after="40" w:line="252" w:lineRule="auto"/>
            </w:pPr>
            <w:r>
              <w:rPr>
                <w:b/>
                <w:bCs/>
                <w:color w:val="004A24"/>
              </w:rPr>
              <w:t>Community Club Development</w:t>
            </w:r>
          </w:p>
        </w:tc>
        <w:tc>
          <w:tcPr>
            <w:tcW w:w="6538" w:type="dxa"/>
            <w:shd w:val="clear" w:color="auto" w:fill="F4F9F6"/>
            <w:tcMar>
              <w:top w:w="90" w:type="dxa"/>
              <w:left w:w="130" w:type="dxa"/>
              <w:bottom w:w="90" w:type="dxa"/>
              <w:right w:w="130" w:type="dxa"/>
            </w:tcMar>
          </w:tcPr>
          <w:p w14:paraId="7794C40E" w14:textId="77777777" w:rsidR="00E1649F" w:rsidRDefault="00E4367F">
            <w:pPr>
              <w:pStyle w:val="ListParagraph"/>
              <w:numPr>
                <w:ilvl w:val="0"/>
                <w:numId w:val="2"/>
              </w:numPr>
              <w:spacing w:after="30" w:line="252" w:lineRule="auto"/>
            </w:pPr>
            <w:r>
              <w:t>Shadow club committee members</w:t>
            </w:r>
          </w:p>
          <w:p w14:paraId="7794C40F" w14:textId="77777777" w:rsidR="00E1649F" w:rsidRDefault="00E4367F">
            <w:pPr>
              <w:pStyle w:val="ListParagraph"/>
              <w:numPr>
                <w:ilvl w:val="0"/>
                <w:numId w:val="2"/>
              </w:numPr>
              <w:spacing w:after="30" w:line="252" w:lineRule="auto"/>
            </w:pPr>
            <w:r>
              <w:t>Shadow community sport development staff</w:t>
            </w:r>
          </w:p>
        </w:tc>
      </w:tr>
      <w:tr w:rsidR="00E1649F" w14:paraId="7794C413" w14:textId="77777777">
        <w:trPr>
          <w:cantSplit/>
        </w:trPr>
        <w:tc>
          <w:tcPr>
            <w:tcW w:w="3100" w:type="dxa"/>
            <w:shd w:val="clear" w:color="auto" w:fill="FFFFFF"/>
            <w:tcMar>
              <w:top w:w="90" w:type="dxa"/>
              <w:left w:w="130" w:type="dxa"/>
              <w:bottom w:w="90" w:type="dxa"/>
              <w:right w:w="130" w:type="dxa"/>
            </w:tcMar>
          </w:tcPr>
          <w:p w14:paraId="7794C411" w14:textId="77777777" w:rsidR="00E1649F" w:rsidRDefault="00E4367F">
            <w:pPr>
              <w:spacing w:after="40" w:line="252" w:lineRule="auto"/>
            </w:pPr>
            <w:r>
              <w:rPr>
                <w:b/>
                <w:bCs/>
                <w:color w:val="004A24"/>
              </w:rPr>
              <w:t>Event Support, Organisation &amp; Delivery</w:t>
            </w:r>
          </w:p>
        </w:tc>
        <w:tc>
          <w:tcPr>
            <w:tcW w:w="6538" w:type="dxa"/>
            <w:shd w:val="clear" w:color="auto" w:fill="FFFFFF"/>
            <w:tcMar>
              <w:top w:w="90" w:type="dxa"/>
              <w:left w:w="130" w:type="dxa"/>
              <w:bottom w:w="90" w:type="dxa"/>
              <w:right w:w="130" w:type="dxa"/>
            </w:tcMar>
          </w:tcPr>
          <w:p w14:paraId="7794C412" w14:textId="77777777" w:rsidR="00E1649F" w:rsidRDefault="00E4367F">
            <w:pPr>
              <w:pStyle w:val="ListParagraph"/>
              <w:numPr>
                <w:ilvl w:val="0"/>
                <w:numId w:val="2"/>
              </w:numPr>
              <w:spacing w:after="30" w:line="252" w:lineRule="auto"/>
            </w:pPr>
            <w:r>
              <w:t>Shadow event organisers and operations teams</w:t>
            </w:r>
          </w:p>
        </w:tc>
      </w:tr>
      <w:tr w:rsidR="00E1649F" w14:paraId="7794C416" w14:textId="77777777">
        <w:trPr>
          <w:cantSplit/>
        </w:trPr>
        <w:tc>
          <w:tcPr>
            <w:tcW w:w="3100" w:type="dxa"/>
            <w:shd w:val="clear" w:color="auto" w:fill="F4F9F6"/>
            <w:tcMar>
              <w:top w:w="90" w:type="dxa"/>
              <w:left w:w="130" w:type="dxa"/>
              <w:bottom w:w="90" w:type="dxa"/>
              <w:right w:w="130" w:type="dxa"/>
            </w:tcMar>
          </w:tcPr>
          <w:p w14:paraId="7794C414" w14:textId="77777777" w:rsidR="00E1649F" w:rsidRDefault="00E4367F">
            <w:pPr>
              <w:spacing w:after="40" w:line="252" w:lineRule="auto"/>
            </w:pPr>
            <w:r>
              <w:rPr>
                <w:b/>
                <w:bCs/>
                <w:color w:val="004A24"/>
              </w:rPr>
              <w:t>Media, Marketing &amp; Communications</w:t>
            </w:r>
          </w:p>
        </w:tc>
        <w:tc>
          <w:tcPr>
            <w:tcW w:w="6538" w:type="dxa"/>
            <w:shd w:val="clear" w:color="auto" w:fill="F4F9F6"/>
            <w:tcMar>
              <w:top w:w="90" w:type="dxa"/>
              <w:left w:w="130" w:type="dxa"/>
              <w:bottom w:w="90" w:type="dxa"/>
              <w:right w:w="130" w:type="dxa"/>
            </w:tcMar>
          </w:tcPr>
          <w:p w14:paraId="7794C415" w14:textId="77777777" w:rsidR="00E1649F" w:rsidRDefault="00E4367F">
            <w:pPr>
              <w:pStyle w:val="ListParagraph"/>
              <w:numPr>
                <w:ilvl w:val="0"/>
                <w:numId w:val="2"/>
              </w:numPr>
              <w:spacing w:after="30" w:line="252" w:lineRule="auto"/>
            </w:pPr>
            <w:r>
              <w:t>Shadow marketing and communications officers</w:t>
            </w:r>
          </w:p>
        </w:tc>
      </w:tr>
      <w:tr w:rsidR="00E1649F" w14:paraId="7794C41A" w14:textId="77777777">
        <w:trPr>
          <w:cantSplit/>
        </w:trPr>
        <w:tc>
          <w:tcPr>
            <w:tcW w:w="3100" w:type="dxa"/>
            <w:shd w:val="clear" w:color="auto" w:fill="FFFFFF"/>
            <w:tcMar>
              <w:top w:w="90" w:type="dxa"/>
              <w:left w:w="130" w:type="dxa"/>
              <w:bottom w:w="90" w:type="dxa"/>
              <w:right w:w="130" w:type="dxa"/>
            </w:tcMar>
          </w:tcPr>
          <w:p w14:paraId="7794C417" w14:textId="77777777" w:rsidR="00E1649F" w:rsidRDefault="00E4367F">
            <w:pPr>
              <w:spacing w:after="40" w:line="252" w:lineRule="auto"/>
            </w:pPr>
            <w:r>
              <w:rPr>
                <w:b/>
                <w:bCs/>
                <w:color w:val="004A24"/>
              </w:rPr>
              <w:t>Customer Experience &amp; Service Delivery</w:t>
            </w:r>
          </w:p>
        </w:tc>
        <w:tc>
          <w:tcPr>
            <w:tcW w:w="6538" w:type="dxa"/>
            <w:shd w:val="clear" w:color="auto" w:fill="FFFFFF"/>
            <w:tcMar>
              <w:top w:w="90" w:type="dxa"/>
              <w:left w:w="130" w:type="dxa"/>
              <w:bottom w:w="90" w:type="dxa"/>
              <w:right w:w="130" w:type="dxa"/>
            </w:tcMar>
          </w:tcPr>
          <w:p w14:paraId="7794C418" w14:textId="77777777" w:rsidR="00E1649F" w:rsidRDefault="00E4367F">
            <w:pPr>
              <w:pStyle w:val="ListParagraph"/>
              <w:numPr>
                <w:ilvl w:val="0"/>
                <w:numId w:val="2"/>
              </w:numPr>
              <w:spacing w:after="30" w:line="252" w:lineRule="auto"/>
            </w:pPr>
            <w:r>
              <w:t>Shadow partnership managers</w:t>
            </w:r>
          </w:p>
          <w:p w14:paraId="7794C419" w14:textId="77777777" w:rsidR="00E1649F" w:rsidRDefault="00E4367F">
            <w:pPr>
              <w:pStyle w:val="ListParagraph"/>
              <w:numPr>
                <w:ilvl w:val="0"/>
                <w:numId w:val="2"/>
              </w:numPr>
              <w:spacing w:after="30" w:line="252" w:lineRule="auto"/>
            </w:pPr>
            <w:r>
              <w:t>Shadow sport development officers</w:t>
            </w:r>
          </w:p>
        </w:tc>
      </w:tr>
    </w:tbl>
    <w:p w14:paraId="7794C41B" w14:textId="77777777" w:rsidR="00E1649F" w:rsidRDefault="00E1649F">
      <w:pPr>
        <w:spacing w:after="160"/>
      </w:pPr>
    </w:p>
    <w:p w14:paraId="7794C41C" w14:textId="77777777" w:rsidR="00E1649F" w:rsidRDefault="00E4367F">
      <w:r>
        <w:lastRenderedPageBreak/>
        <w:t>These examples are not exhaustive, but they illustrate the breadth of opportunities available and reflect the kinds of placements students have successfully completed in previous years. They are intended to help employers understand the variety of meaningful, work-related experiences students can engage in throughout this module.</w:t>
      </w:r>
    </w:p>
    <w:p w14:paraId="537D25B5" w14:textId="4DD5BA3C" w:rsidR="00D66C06" w:rsidRDefault="00D66C06">
      <w:r w:rsidRPr="00D66C06">
        <w:t>Placements can be arranged flexibly in terms of hours, whether delivered as intensive blocks or spread across several weeks. They may be offered on site, in a hybrid format, or fully remote. We encourage organisations to implement an application process, and it is important to note that placement providers retain full discretion over whether to host any students who apply for their roles.</w:t>
      </w:r>
    </w:p>
    <w:p w14:paraId="7794C41D" w14:textId="77777777" w:rsidR="00E1649F" w:rsidRPr="00F22600" w:rsidRDefault="00E4367F">
      <w:pPr>
        <w:keepNext/>
        <w:shd w:val="clear" w:color="auto" w:fill="006430"/>
        <w:spacing w:before="340" w:after="180" w:line="320" w:lineRule="auto"/>
        <w:rPr>
          <w:sz w:val="24"/>
          <w:szCs w:val="24"/>
        </w:rPr>
      </w:pPr>
      <w:r w:rsidRPr="00F22600">
        <w:rPr>
          <w:b/>
          <w:bCs/>
          <w:color w:val="FFFFFF"/>
          <w:sz w:val="28"/>
          <w:szCs w:val="28"/>
        </w:rPr>
        <w:t xml:space="preserve">  Real Placement Experiences</w:t>
      </w:r>
    </w:p>
    <w:p w14:paraId="7794C41E" w14:textId="77777777" w:rsidR="00E1649F" w:rsidRDefault="00E4367F">
      <w:r>
        <w:t>Please find below two videos of placement experiences from previous students on this module.</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720"/>
        <w:gridCol w:w="198"/>
        <w:gridCol w:w="4720"/>
      </w:tblGrid>
      <w:tr w:rsidR="00E1649F" w14:paraId="7794C424" w14:textId="77777777">
        <w:tc>
          <w:tcPr>
            <w:tcW w:w="4720" w:type="dxa"/>
            <w:tcBorders>
              <w:top w:val="single" w:sz="6" w:space="0" w:color="9EC4AE"/>
              <w:left w:val="single" w:sz="6" w:space="0" w:color="9EC4AE"/>
              <w:bottom w:val="single" w:sz="6" w:space="0" w:color="9EC4AE"/>
              <w:right w:val="single" w:sz="6" w:space="0" w:color="9EC4AE"/>
            </w:tcBorders>
            <w:shd w:val="clear" w:color="auto" w:fill="EAF3EE"/>
            <w:tcMar>
              <w:top w:w="140" w:type="dxa"/>
              <w:left w:w="180" w:type="dxa"/>
              <w:bottom w:w="140" w:type="dxa"/>
              <w:right w:w="180" w:type="dxa"/>
            </w:tcMar>
            <w:vAlign w:val="center"/>
          </w:tcPr>
          <w:p w14:paraId="7794C41F" w14:textId="77777777" w:rsidR="00E1649F" w:rsidRDefault="00E4367F">
            <w:pPr>
              <w:spacing w:after="60" w:line="252" w:lineRule="auto"/>
            </w:pPr>
            <w:proofErr w:type="gramStart"/>
            <w:r>
              <w:rPr>
                <w:b/>
                <w:bCs/>
                <w:color w:val="006430"/>
                <w:sz w:val="20"/>
                <w:szCs w:val="20"/>
              </w:rPr>
              <w:t>▶  Watch</w:t>
            </w:r>
            <w:proofErr w:type="gramEnd"/>
            <w:r>
              <w:rPr>
                <w:b/>
                <w:bCs/>
                <w:color w:val="006430"/>
                <w:sz w:val="20"/>
                <w:szCs w:val="20"/>
              </w:rPr>
              <w:t xml:space="preserve"> on YouTube</w:t>
            </w:r>
          </w:p>
          <w:p w14:paraId="7794C420" w14:textId="77777777" w:rsidR="00E1649F" w:rsidRDefault="00E4367F">
            <w:pPr>
              <w:spacing w:after="0" w:line="252" w:lineRule="auto"/>
            </w:pPr>
            <w:hyperlink r:id="rId9" w:history="1">
              <w:r>
                <w:rPr>
                  <w:color w:val="006430"/>
                  <w:u w:val="single"/>
                </w:rPr>
                <w:t>Be The One: Anne Broadhurst, Sport alumna – From placement to employability</w:t>
              </w:r>
            </w:hyperlink>
          </w:p>
        </w:tc>
        <w:tc>
          <w:tcPr>
            <w:tcW w:w="198" w:type="dxa"/>
          </w:tcPr>
          <w:p w14:paraId="7794C421" w14:textId="77777777" w:rsidR="00E1649F" w:rsidRDefault="00E1649F"/>
        </w:tc>
        <w:tc>
          <w:tcPr>
            <w:tcW w:w="4720" w:type="dxa"/>
            <w:tcBorders>
              <w:top w:val="single" w:sz="6" w:space="0" w:color="9EC4AE"/>
              <w:left w:val="single" w:sz="6" w:space="0" w:color="9EC4AE"/>
              <w:bottom w:val="single" w:sz="6" w:space="0" w:color="9EC4AE"/>
              <w:right w:val="single" w:sz="6" w:space="0" w:color="9EC4AE"/>
            </w:tcBorders>
            <w:shd w:val="clear" w:color="auto" w:fill="EAF3EE"/>
            <w:tcMar>
              <w:top w:w="140" w:type="dxa"/>
              <w:left w:w="180" w:type="dxa"/>
              <w:bottom w:w="140" w:type="dxa"/>
              <w:right w:w="180" w:type="dxa"/>
            </w:tcMar>
            <w:vAlign w:val="center"/>
          </w:tcPr>
          <w:p w14:paraId="7794C422" w14:textId="77777777" w:rsidR="00E1649F" w:rsidRDefault="00E4367F">
            <w:pPr>
              <w:spacing w:after="60" w:line="252" w:lineRule="auto"/>
            </w:pPr>
            <w:proofErr w:type="gramStart"/>
            <w:r>
              <w:rPr>
                <w:b/>
                <w:bCs/>
                <w:color w:val="006430"/>
                <w:sz w:val="20"/>
                <w:szCs w:val="20"/>
              </w:rPr>
              <w:t>▶  Watch</w:t>
            </w:r>
            <w:proofErr w:type="gramEnd"/>
            <w:r>
              <w:rPr>
                <w:b/>
                <w:bCs/>
                <w:color w:val="006430"/>
                <w:sz w:val="20"/>
                <w:szCs w:val="20"/>
              </w:rPr>
              <w:t xml:space="preserve"> on YouTube</w:t>
            </w:r>
          </w:p>
          <w:p w14:paraId="7794C423" w14:textId="77777777" w:rsidR="00E1649F" w:rsidRDefault="00E4367F">
            <w:pPr>
              <w:spacing w:after="0" w:line="252" w:lineRule="auto"/>
            </w:pPr>
            <w:hyperlink r:id="rId10" w:history="1">
              <w:r>
                <w:rPr>
                  <w:color w:val="006430"/>
                  <w:u w:val="single"/>
                </w:rPr>
                <w:t>Commonwealth Games 2026 Student Placement</w:t>
              </w:r>
            </w:hyperlink>
          </w:p>
        </w:tc>
      </w:tr>
    </w:tbl>
    <w:p w14:paraId="7794C425" w14:textId="77777777" w:rsidR="00E1649F" w:rsidRDefault="00E1649F">
      <w:pPr>
        <w:spacing w:after="160"/>
      </w:pPr>
    </w:p>
    <w:p w14:paraId="7794C426" w14:textId="77777777" w:rsidR="00E1649F" w:rsidRPr="00F22600" w:rsidRDefault="00E4367F">
      <w:pPr>
        <w:keepNext/>
        <w:shd w:val="clear" w:color="auto" w:fill="006430"/>
        <w:spacing w:before="340" w:after="180" w:line="320" w:lineRule="auto"/>
        <w:rPr>
          <w:sz w:val="24"/>
          <w:szCs w:val="24"/>
        </w:rPr>
      </w:pPr>
      <w:r w:rsidRPr="00F22600">
        <w:rPr>
          <w:b/>
          <w:bCs/>
          <w:color w:val="FFFFFF"/>
          <w:sz w:val="28"/>
          <w:szCs w:val="28"/>
        </w:rPr>
        <w:t xml:space="preserve">  Key Dates</w:t>
      </w:r>
    </w:p>
    <w:tbl>
      <w:tblPr>
        <w:tblW w:w="9638" w:type="dxa"/>
        <w:tblBorders>
          <w:top w:val="single" w:sz="4" w:space="0" w:color="C9D8CF"/>
          <w:left w:val="single" w:sz="4" w:space="0" w:color="C9D8CF"/>
          <w:bottom w:val="single" w:sz="4" w:space="0" w:color="C9D8CF"/>
          <w:right w:val="single" w:sz="4" w:space="0" w:color="C9D8CF"/>
          <w:insideH w:val="single" w:sz="4" w:space="0" w:color="C9D8CF"/>
          <w:insideV w:val="single" w:sz="4" w:space="0" w:color="C9D8CF"/>
        </w:tblBorders>
        <w:tblCellMar>
          <w:left w:w="10" w:type="dxa"/>
          <w:right w:w="10" w:type="dxa"/>
        </w:tblCellMar>
        <w:tblLook w:val="0000" w:firstRow="0" w:lastRow="0" w:firstColumn="0" w:lastColumn="0" w:noHBand="0" w:noVBand="0"/>
      </w:tblPr>
      <w:tblGrid>
        <w:gridCol w:w="1950"/>
        <w:gridCol w:w="4200"/>
        <w:gridCol w:w="3488"/>
      </w:tblGrid>
      <w:tr w:rsidR="00E1649F" w14:paraId="7794C42A" w14:textId="77777777">
        <w:trPr>
          <w:tblHeader/>
        </w:trPr>
        <w:tc>
          <w:tcPr>
            <w:tcW w:w="1950" w:type="dxa"/>
            <w:shd w:val="clear" w:color="auto" w:fill="006430"/>
            <w:tcMar>
              <w:top w:w="90" w:type="dxa"/>
              <w:left w:w="130" w:type="dxa"/>
              <w:bottom w:w="90" w:type="dxa"/>
              <w:right w:w="130" w:type="dxa"/>
            </w:tcMar>
          </w:tcPr>
          <w:p w14:paraId="7794C427" w14:textId="77777777" w:rsidR="00E1649F" w:rsidRDefault="00E4367F">
            <w:pPr>
              <w:spacing w:after="40" w:line="252" w:lineRule="auto"/>
            </w:pPr>
            <w:r>
              <w:rPr>
                <w:b/>
                <w:bCs/>
                <w:color w:val="FFFFFF"/>
              </w:rPr>
              <w:t>Date</w:t>
            </w:r>
          </w:p>
        </w:tc>
        <w:tc>
          <w:tcPr>
            <w:tcW w:w="4200" w:type="dxa"/>
            <w:shd w:val="clear" w:color="auto" w:fill="006430"/>
            <w:tcMar>
              <w:top w:w="90" w:type="dxa"/>
              <w:left w:w="130" w:type="dxa"/>
              <w:bottom w:w="90" w:type="dxa"/>
              <w:right w:w="130" w:type="dxa"/>
            </w:tcMar>
          </w:tcPr>
          <w:p w14:paraId="7794C428" w14:textId="77777777" w:rsidR="00E1649F" w:rsidRDefault="00E4367F">
            <w:pPr>
              <w:spacing w:after="40" w:line="252" w:lineRule="auto"/>
            </w:pPr>
            <w:r>
              <w:rPr>
                <w:b/>
                <w:bCs/>
                <w:color w:val="FFFFFF"/>
              </w:rPr>
              <w:t>Milestone</w:t>
            </w:r>
          </w:p>
        </w:tc>
        <w:tc>
          <w:tcPr>
            <w:tcW w:w="3488" w:type="dxa"/>
            <w:shd w:val="clear" w:color="auto" w:fill="006430"/>
            <w:tcMar>
              <w:top w:w="90" w:type="dxa"/>
              <w:left w:w="130" w:type="dxa"/>
              <w:bottom w:w="90" w:type="dxa"/>
              <w:right w:w="130" w:type="dxa"/>
            </w:tcMar>
          </w:tcPr>
          <w:p w14:paraId="7794C429" w14:textId="77777777" w:rsidR="00E1649F" w:rsidRDefault="00E4367F">
            <w:pPr>
              <w:spacing w:after="40" w:line="252" w:lineRule="auto"/>
            </w:pPr>
            <w:r>
              <w:rPr>
                <w:b/>
                <w:bCs/>
                <w:color w:val="FFFFFF"/>
              </w:rPr>
              <w:t>Notes</w:t>
            </w:r>
          </w:p>
        </w:tc>
      </w:tr>
      <w:tr w:rsidR="00E1649F" w14:paraId="7794C42E" w14:textId="77777777">
        <w:tc>
          <w:tcPr>
            <w:tcW w:w="1950" w:type="dxa"/>
            <w:shd w:val="clear" w:color="auto" w:fill="FFFFFF"/>
            <w:tcMar>
              <w:top w:w="90" w:type="dxa"/>
              <w:left w:w="130" w:type="dxa"/>
              <w:bottom w:w="90" w:type="dxa"/>
              <w:right w:w="130" w:type="dxa"/>
            </w:tcMar>
          </w:tcPr>
          <w:p w14:paraId="7794C42B" w14:textId="2640120F" w:rsidR="00E1649F" w:rsidRDefault="00A2317C">
            <w:pPr>
              <w:spacing w:after="40" w:line="252" w:lineRule="auto"/>
            </w:pPr>
            <w:r>
              <w:rPr>
                <w:b/>
                <w:bCs/>
                <w:color w:val="004A24"/>
              </w:rPr>
              <w:t xml:space="preserve">September </w:t>
            </w:r>
            <w:r w:rsidR="000E7DE1">
              <w:rPr>
                <w:b/>
                <w:bCs/>
                <w:color w:val="004A24"/>
              </w:rPr>
              <w:t xml:space="preserve">– October </w:t>
            </w:r>
            <w:r>
              <w:rPr>
                <w:b/>
                <w:bCs/>
                <w:color w:val="004A24"/>
              </w:rPr>
              <w:t>2026</w:t>
            </w:r>
          </w:p>
        </w:tc>
        <w:tc>
          <w:tcPr>
            <w:tcW w:w="4200" w:type="dxa"/>
            <w:shd w:val="clear" w:color="auto" w:fill="FFFFFF"/>
            <w:tcMar>
              <w:top w:w="90" w:type="dxa"/>
              <w:left w:w="130" w:type="dxa"/>
              <w:bottom w:w="90" w:type="dxa"/>
              <w:right w:w="130" w:type="dxa"/>
            </w:tcMar>
          </w:tcPr>
          <w:p w14:paraId="7794C42C" w14:textId="0B73D21F" w:rsidR="00E1649F" w:rsidRDefault="00986DD8">
            <w:pPr>
              <w:spacing w:after="40" w:line="252" w:lineRule="auto"/>
            </w:pPr>
            <w:r w:rsidRPr="00986DD8">
              <w:t>Confirmation from organisations regarding whether placement opportunities will be offered</w:t>
            </w:r>
          </w:p>
        </w:tc>
        <w:tc>
          <w:tcPr>
            <w:tcW w:w="3488" w:type="dxa"/>
            <w:shd w:val="clear" w:color="auto" w:fill="FFFFFF"/>
            <w:tcMar>
              <w:top w:w="90" w:type="dxa"/>
              <w:left w:w="130" w:type="dxa"/>
              <w:bottom w:w="90" w:type="dxa"/>
              <w:right w:w="130" w:type="dxa"/>
            </w:tcMar>
          </w:tcPr>
          <w:p w14:paraId="35B26A80" w14:textId="77777777" w:rsidR="00E1649F" w:rsidRDefault="00986DD8">
            <w:pPr>
              <w:spacing w:after="40" w:line="252" w:lineRule="auto"/>
            </w:pPr>
            <w:r>
              <w:t>N</w:t>
            </w:r>
            <w:r w:rsidR="00E4367F">
              <w:t>ew organisations</w:t>
            </w:r>
            <w:r>
              <w:t xml:space="preserve"> </w:t>
            </w:r>
            <w:r w:rsidR="00E4367F">
              <w:t>will be asked to complete a scoping form.</w:t>
            </w:r>
          </w:p>
          <w:p w14:paraId="7794C42D" w14:textId="79418EB6" w:rsidR="00986DD8" w:rsidRDefault="00986DD8">
            <w:pPr>
              <w:spacing w:after="40" w:line="252" w:lineRule="auto"/>
            </w:pPr>
            <w:r>
              <w:t xml:space="preserve">Existing organisations will be asked to complete </w:t>
            </w:r>
            <w:r w:rsidR="000D080B">
              <w:t>th</w:t>
            </w:r>
            <w:r w:rsidR="0078142D">
              <w:t xml:space="preserve">is form </w:t>
            </w:r>
            <w:r w:rsidR="000D080B">
              <w:t>every 2 years</w:t>
            </w:r>
            <w:r>
              <w:t>.</w:t>
            </w:r>
          </w:p>
        </w:tc>
      </w:tr>
      <w:tr w:rsidR="00E1649F" w14:paraId="7794C432" w14:textId="77777777">
        <w:tc>
          <w:tcPr>
            <w:tcW w:w="1950" w:type="dxa"/>
            <w:shd w:val="clear" w:color="auto" w:fill="F4F9F6"/>
            <w:tcMar>
              <w:top w:w="90" w:type="dxa"/>
              <w:left w:w="130" w:type="dxa"/>
              <w:bottom w:w="90" w:type="dxa"/>
              <w:right w:w="130" w:type="dxa"/>
            </w:tcMar>
          </w:tcPr>
          <w:p w14:paraId="70B141C0" w14:textId="01DF1BCE" w:rsidR="00E1649F" w:rsidRDefault="00E4367F">
            <w:pPr>
              <w:spacing w:after="40" w:line="252" w:lineRule="auto"/>
              <w:rPr>
                <w:b/>
                <w:bCs/>
                <w:color w:val="004A24"/>
              </w:rPr>
            </w:pPr>
            <w:r>
              <w:rPr>
                <w:b/>
                <w:bCs/>
                <w:color w:val="004A24"/>
              </w:rPr>
              <w:t>September</w:t>
            </w:r>
          </w:p>
          <w:p w14:paraId="7794C42F" w14:textId="0AB47D1D" w:rsidR="000E7DE1" w:rsidRPr="000E7DE1" w:rsidRDefault="000E7DE1">
            <w:pPr>
              <w:spacing w:after="40" w:line="252" w:lineRule="auto"/>
              <w:rPr>
                <w:i/>
                <w:iCs/>
              </w:rPr>
            </w:pPr>
            <w:r w:rsidRPr="000E7DE1">
              <w:rPr>
                <w:i/>
                <w:iCs/>
              </w:rPr>
              <w:t>(may extend to October)</w:t>
            </w:r>
          </w:p>
        </w:tc>
        <w:tc>
          <w:tcPr>
            <w:tcW w:w="4200" w:type="dxa"/>
            <w:shd w:val="clear" w:color="auto" w:fill="F4F9F6"/>
            <w:tcMar>
              <w:top w:w="90" w:type="dxa"/>
              <w:left w:w="130" w:type="dxa"/>
              <w:bottom w:w="90" w:type="dxa"/>
              <w:right w:w="130" w:type="dxa"/>
            </w:tcMar>
          </w:tcPr>
          <w:p w14:paraId="7794C430" w14:textId="33FB4CBA" w:rsidR="00E1649F" w:rsidRDefault="003906C2">
            <w:pPr>
              <w:spacing w:after="40" w:line="252" w:lineRule="auto"/>
            </w:pPr>
            <w:r w:rsidRPr="003906C2">
              <w:t>Outline of available roles (type and number) and application process submitted</w:t>
            </w:r>
          </w:p>
        </w:tc>
        <w:tc>
          <w:tcPr>
            <w:tcW w:w="3488" w:type="dxa"/>
            <w:shd w:val="clear" w:color="auto" w:fill="F4F9F6"/>
            <w:tcMar>
              <w:top w:w="90" w:type="dxa"/>
              <w:left w:w="130" w:type="dxa"/>
              <w:bottom w:w="90" w:type="dxa"/>
              <w:right w:w="130" w:type="dxa"/>
            </w:tcMar>
          </w:tcPr>
          <w:p w14:paraId="7794C431" w14:textId="490B9E2E" w:rsidR="00E1649F" w:rsidRDefault="003906C2">
            <w:pPr>
              <w:spacing w:after="40" w:line="252" w:lineRule="auto"/>
            </w:pPr>
            <w:r w:rsidRPr="003906C2">
              <w:t>One</w:t>
            </w:r>
            <w:r w:rsidRPr="003906C2">
              <w:noBreakHyphen/>
              <w:t xml:space="preserve">page summary </w:t>
            </w:r>
            <w:r w:rsidR="0078142D">
              <w:t xml:space="preserve">sent to Module Coordinator which will be </w:t>
            </w:r>
            <w:r w:rsidRPr="003906C2">
              <w:t>uploaded to students’ online learning environment.</w:t>
            </w:r>
          </w:p>
        </w:tc>
      </w:tr>
      <w:tr w:rsidR="00E1649F" w14:paraId="7794C436" w14:textId="77777777">
        <w:tc>
          <w:tcPr>
            <w:tcW w:w="1950" w:type="dxa"/>
            <w:shd w:val="clear" w:color="auto" w:fill="FFFFFF"/>
            <w:tcMar>
              <w:top w:w="90" w:type="dxa"/>
              <w:left w:w="130" w:type="dxa"/>
              <w:bottom w:w="90" w:type="dxa"/>
              <w:right w:w="130" w:type="dxa"/>
            </w:tcMar>
          </w:tcPr>
          <w:p w14:paraId="7794C433" w14:textId="2300F94E" w:rsidR="00E1649F" w:rsidRDefault="00E4367F">
            <w:pPr>
              <w:spacing w:after="40" w:line="252" w:lineRule="auto"/>
            </w:pPr>
            <w:r>
              <w:rPr>
                <w:b/>
                <w:bCs/>
                <w:color w:val="004A24"/>
              </w:rPr>
              <w:t>September 1</w:t>
            </w:r>
            <w:r w:rsidR="00A2317C">
              <w:rPr>
                <w:b/>
                <w:bCs/>
                <w:color w:val="004A24"/>
              </w:rPr>
              <w:t>4</w:t>
            </w:r>
          </w:p>
        </w:tc>
        <w:tc>
          <w:tcPr>
            <w:tcW w:w="4200" w:type="dxa"/>
            <w:shd w:val="clear" w:color="auto" w:fill="FFFFFF"/>
            <w:tcMar>
              <w:top w:w="90" w:type="dxa"/>
              <w:left w:w="130" w:type="dxa"/>
              <w:bottom w:w="90" w:type="dxa"/>
              <w:right w:w="130" w:type="dxa"/>
            </w:tcMar>
          </w:tcPr>
          <w:p w14:paraId="7794C434" w14:textId="6C70207F" w:rsidR="00E1649F" w:rsidRDefault="003906C2">
            <w:pPr>
              <w:spacing w:after="40" w:line="252" w:lineRule="auto"/>
            </w:pPr>
            <w:r w:rsidRPr="003906C2">
              <w:t>Students return (Week 1 of teaching)</w:t>
            </w:r>
          </w:p>
        </w:tc>
        <w:tc>
          <w:tcPr>
            <w:tcW w:w="3488" w:type="dxa"/>
            <w:shd w:val="clear" w:color="auto" w:fill="FFFFFF"/>
            <w:tcMar>
              <w:top w:w="90" w:type="dxa"/>
              <w:left w:w="130" w:type="dxa"/>
              <w:bottom w:w="90" w:type="dxa"/>
              <w:right w:w="130" w:type="dxa"/>
            </w:tcMar>
          </w:tcPr>
          <w:p w14:paraId="7794C435" w14:textId="516B46D1" w:rsidR="00E1649F" w:rsidRDefault="003906C2">
            <w:pPr>
              <w:spacing w:after="40" w:line="252" w:lineRule="auto"/>
            </w:pPr>
            <w:r>
              <w:t>-</w:t>
            </w:r>
          </w:p>
        </w:tc>
      </w:tr>
      <w:tr w:rsidR="00E1649F" w14:paraId="7794C43E" w14:textId="77777777">
        <w:tc>
          <w:tcPr>
            <w:tcW w:w="1950" w:type="dxa"/>
            <w:shd w:val="clear" w:color="auto" w:fill="FFFFFF"/>
            <w:tcMar>
              <w:top w:w="90" w:type="dxa"/>
              <w:left w:w="130" w:type="dxa"/>
              <w:bottom w:w="90" w:type="dxa"/>
              <w:right w:w="130" w:type="dxa"/>
            </w:tcMar>
          </w:tcPr>
          <w:p w14:paraId="7794C43B" w14:textId="3C804952" w:rsidR="00E1649F" w:rsidRDefault="00E4367F">
            <w:pPr>
              <w:spacing w:after="40" w:line="252" w:lineRule="auto"/>
            </w:pPr>
            <w:r>
              <w:rPr>
                <w:b/>
                <w:bCs/>
                <w:color w:val="004A24"/>
              </w:rPr>
              <w:t>September 25 - November 6</w:t>
            </w:r>
          </w:p>
        </w:tc>
        <w:tc>
          <w:tcPr>
            <w:tcW w:w="4200" w:type="dxa"/>
            <w:shd w:val="clear" w:color="auto" w:fill="FFFFFF"/>
            <w:tcMar>
              <w:top w:w="90" w:type="dxa"/>
              <w:left w:w="130" w:type="dxa"/>
              <w:bottom w:w="90" w:type="dxa"/>
              <w:right w:w="130" w:type="dxa"/>
            </w:tcMar>
          </w:tcPr>
          <w:p w14:paraId="7794C43C" w14:textId="4F0824EC" w:rsidR="00E1649F" w:rsidRDefault="00D077C1">
            <w:pPr>
              <w:spacing w:after="40" w:line="252" w:lineRule="auto"/>
            </w:pPr>
            <w:r w:rsidRPr="00D077C1">
              <w:t>Student application window; organisations confirm successful applicants</w:t>
            </w:r>
          </w:p>
        </w:tc>
        <w:tc>
          <w:tcPr>
            <w:tcW w:w="3488" w:type="dxa"/>
            <w:shd w:val="clear" w:color="auto" w:fill="FFFFFF"/>
            <w:tcMar>
              <w:top w:w="90" w:type="dxa"/>
              <w:left w:w="130" w:type="dxa"/>
              <w:bottom w:w="90" w:type="dxa"/>
              <w:right w:w="130" w:type="dxa"/>
            </w:tcMar>
          </w:tcPr>
          <w:p w14:paraId="7794C43D" w14:textId="2925B709" w:rsidR="00E1649F" w:rsidRDefault="00AF0CFC">
            <w:pPr>
              <w:spacing w:after="40" w:line="252" w:lineRule="auto"/>
            </w:pPr>
            <w:r w:rsidRPr="00AF0CFC">
              <w:t>Organisations manage their own application process, and there is no obligation to offer a placement if applicants are not suitable.</w:t>
            </w:r>
          </w:p>
        </w:tc>
      </w:tr>
      <w:tr w:rsidR="00E1649F" w14:paraId="7794C442" w14:textId="77777777">
        <w:tc>
          <w:tcPr>
            <w:tcW w:w="1950" w:type="dxa"/>
            <w:shd w:val="clear" w:color="auto" w:fill="F4F9F6"/>
            <w:tcMar>
              <w:top w:w="90" w:type="dxa"/>
              <w:left w:w="130" w:type="dxa"/>
              <w:bottom w:w="90" w:type="dxa"/>
              <w:right w:w="130" w:type="dxa"/>
            </w:tcMar>
          </w:tcPr>
          <w:p w14:paraId="7794C43F" w14:textId="5DFFA42C" w:rsidR="00E1649F" w:rsidRDefault="00E4367F">
            <w:pPr>
              <w:spacing w:after="40" w:line="252" w:lineRule="auto"/>
            </w:pPr>
            <w:r>
              <w:rPr>
                <w:b/>
                <w:bCs/>
                <w:color w:val="004A24"/>
              </w:rPr>
              <w:t>November 6</w:t>
            </w:r>
          </w:p>
        </w:tc>
        <w:tc>
          <w:tcPr>
            <w:tcW w:w="4200" w:type="dxa"/>
            <w:shd w:val="clear" w:color="auto" w:fill="F4F9F6"/>
            <w:tcMar>
              <w:top w:w="90" w:type="dxa"/>
              <w:left w:w="130" w:type="dxa"/>
              <w:bottom w:w="90" w:type="dxa"/>
              <w:right w:w="130" w:type="dxa"/>
            </w:tcMar>
          </w:tcPr>
          <w:p w14:paraId="7794C440" w14:textId="78E000EB" w:rsidR="00E1649F" w:rsidRDefault="006E5454">
            <w:pPr>
              <w:spacing w:after="40" w:line="252" w:lineRule="auto"/>
            </w:pPr>
            <w:r w:rsidRPr="006E5454">
              <w:t>Deadline for students to confirm placement</w:t>
            </w:r>
            <w:r w:rsidR="0078142D">
              <w:t xml:space="preserve"> </w:t>
            </w:r>
            <w:r w:rsidRPr="006E5454">
              <w:t>with the University</w:t>
            </w:r>
          </w:p>
        </w:tc>
        <w:tc>
          <w:tcPr>
            <w:tcW w:w="3488" w:type="dxa"/>
            <w:shd w:val="clear" w:color="auto" w:fill="F4F9F6"/>
            <w:tcMar>
              <w:top w:w="90" w:type="dxa"/>
              <w:left w:w="130" w:type="dxa"/>
              <w:bottom w:w="90" w:type="dxa"/>
              <w:right w:w="130" w:type="dxa"/>
            </w:tcMar>
          </w:tcPr>
          <w:p w14:paraId="7794C441" w14:textId="097EAF10" w:rsidR="00E1649F" w:rsidRDefault="00F7699E">
            <w:pPr>
              <w:spacing w:after="40" w:line="252" w:lineRule="auto"/>
            </w:pPr>
            <w:r>
              <w:t>-</w:t>
            </w:r>
          </w:p>
        </w:tc>
      </w:tr>
      <w:tr w:rsidR="00E1649F" w14:paraId="7794C446" w14:textId="77777777">
        <w:tc>
          <w:tcPr>
            <w:tcW w:w="1950" w:type="dxa"/>
            <w:shd w:val="clear" w:color="auto" w:fill="FFFFFF"/>
            <w:tcMar>
              <w:top w:w="90" w:type="dxa"/>
              <w:left w:w="130" w:type="dxa"/>
              <w:bottom w:w="90" w:type="dxa"/>
              <w:right w:w="130" w:type="dxa"/>
            </w:tcMar>
          </w:tcPr>
          <w:p w14:paraId="7794C443" w14:textId="3DFB9137" w:rsidR="00E1649F" w:rsidRDefault="003039FC">
            <w:pPr>
              <w:spacing w:after="40" w:line="252" w:lineRule="auto"/>
            </w:pPr>
            <w:r>
              <w:rPr>
                <w:b/>
                <w:bCs/>
                <w:color w:val="004A24"/>
              </w:rPr>
              <w:t xml:space="preserve">By </w:t>
            </w:r>
            <w:r w:rsidR="00E4367F">
              <w:rPr>
                <w:b/>
                <w:bCs/>
                <w:color w:val="004A24"/>
              </w:rPr>
              <w:t>November 13</w:t>
            </w:r>
          </w:p>
        </w:tc>
        <w:tc>
          <w:tcPr>
            <w:tcW w:w="4200" w:type="dxa"/>
            <w:shd w:val="clear" w:color="auto" w:fill="FFFFFF"/>
            <w:tcMar>
              <w:top w:w="90" w:type="dxa"/>
              <w:left w:w="130" w:type="dxa"/>
              <w:bottom w:w="90" w:type="dxa"/>
              <w:right w:w="130" w:type="dxa"/>
            </w:tcMar>
          </w:tcPr>
          <w:p w14:paraId="7794C444" w14:textId="590B1A6E" w:rsidR="00E1649F" w:rsidRDefault="0044154B">
            <w:pPr>
              <w:spacing w:after="40" w:line="252" w:lineRule="auto"/>
            </w:pPr>
            <w:r>
              <w:t>Deadline for s</w:t>
            </w:r>
            <w:r w:rsidRPr="0044154B">
              <w:t>coping forms</w:t>
            </w:r>
            <w:r>
              <w:t xml:space="preserve"> to be</w:t>
            </w:r>
            <w:r w:rsidRPr="0044154B">
              <w:t xml:space="preserve"> completed for new placement organisations</w:t>
            </w:r>
          </w:p>
        </w:tc>
        <w:tc>
          <w:tcPr>
            <w:tcW w:w="3488" w:type="dxa"/>
            <w:shd w:val="clear" w:color="auto" w:fill="FFFFFF"/>
            <w:tcMar>
              <w:top w:w="90" w:type="dxa"/>
              <w:left w:w="130" w:type="dxa"/>
              <w:bottom w:w="90" w:type="dxa"/>
              <w:right w:w="130" w:type="dxa"/>
            </w:tcMar>
          </w:tcPr>
          <w:p w14:paraId="7794C445" w14:textId="5BBF4722" w:rsidR="00E1649F" w:rsidRDefault="0044154B">
            <w:pPr>
              <w:spacing w:after="40" w:line="252" w:lineRule="auto"/>
            </w:pPr>
            <w:r w:rsidRPr="0044154B">
              <w:t xml:space="preserve">Forms </w:t>
            </w:r>
            <w:r w:rsidR="0078142D">
              <w:t>will</w:t>
            </w:r>
            <w:r w:rsidRPr="0044154B">
              <w:t xml:space="preserve"> be issued as soon as placement offerings are confirmed.</w:t>
            </w:r>
          </w:p>
        </w:tc>
      </w:tr>
      <w:tr w:rsidR="00E1649F" w14:paraId="7794C44A" w14:textId="77777777">
        <w:tc>
          <w:tcPr>
            <w:tcW w:w="1950" w:type="dxa"/>
            <w:shd w:val="clear" w:color="auto" w:fill="F4F9F6"/>
            <w:tcMar>
              <w:top w:w="90" w:type="dxa"/>
              <w:left w:w="130" w:type="dxa"/>
              <w:bottom w:w="90" w:type="dxa"/>
              <w:right w:w="130" w:type="dxa"/>
            </w:tcMar>
          </w:tcPr>
          <w:p w14:paraId="7794C447" w14:textId="26F9BC27" w:rsidR="00E1649F" w:rsidRDefault="0017652F">
            <w:pPr>
              <w:spacing w:after="40" w:line="252" w:lineRule="auto"/>
            </w:pPr>
            <w:r>
              <w:rPr>
                <w:b/>
                <w:bCs/>
                <w:color w:val="004A24"/>
              </w:rPr>
              <w:t>By</w:t>
            </w:r>
            <w:r w:rsidR="00E4367F">
              <w:rPr>
                <w:b/>
                <w:bCs/>
                <w:color w:val="004A24"/>
              </w:rPr>
              <w:t xml:space="preserve"> November 20</w:t>
            </w:r>
          </w:p>
        </w:tc>
        <w:tc>
          <w:tcPr>
            <w:tcW w:w="4200" w:type="dxa"/>
            <w:shd w:val="clear" w:color="auto" w:fill="F4F9F6"/>
            <w:tcMar>
              <w:top w:w="90" w:type="dxa"/>
              <w:left w:w="130" w:type="dxa"/>
              <w:bottom w:w="90" w:type="dxa"/>
              <w:right w:w="130" w:type="dxa"/>
            </w:tcMar>
          </w:tcPr>
          <w:p w14:paraId="7794C448" w14:textId="640C7BA0" w:rsidR="00E1649F" w:rsidRDefault="0017652F">
            <w:pPr>
              <w:spacing w:after="40" w:line="252" w:lineRule="auto"/>
            </w:pPr>
            <w:r w:rsidRPr="0017652F">
              <w:t>PVG identification and paperwork</w:t>
            </w:r>
            <w:r w:rsidR="00F7699E">
              <w:t xml:space="preserve"> completed for </w:t>
            </w:r>
            <w:r w:rsidRPr="0017652F">
              <w:t>relevant students</w:t>
            </w:r>
            <w:r w:rsidR="00E36DE3">
              <w:t xml:space="preserve">. </w:t>
            </w:r>
          </w:p>
        </w:tc>
        <w:tc>
          <w:tcPr>
            <w:tcW w:w="3488" w:type="dxa"/>
            <w:shd w:val="clear" w:color="auto" w:fill="F4F9F6"/>
            <w:tcMar>
              <w:top w:w="90" w:type="dxa"/>
              <w:left w:w="130" w:type="dxa"/>
              <w:bottom w:w="90" w:type="dxa"/>
              <w:right w:w="130" w:type="dxa"/>
            </w:tcMar>
          </w:tcPr>
          <w:p w14:paraId="7794C449" w14:textId="2BD119EF" w:rsidR="00E1649F" w:rsidRDefault="00B058DE">
            <w:pPr>
              <w:spacing w:after="40" w:line="252" w:lineRule="auto"/>
            </w:pPr>
            <w:r w:rsidRPr="00B058DE">
              <w:rPr>
                <w:b/>
                <w:bCs/>
              </w:rPr>
              <w:t>The University applies for PVGs</w:t>
            </w:r>
            <w:r w:rsidRPr="00B058DE">
              <w:t xml:space="preserve">; students must return paperwork to </w:t>
            </w:r>
            <w:r w:rsidRPr="00B058DE">
              <w:lastRenderedPageBreak/>
              <w:t>sport.placements@stir.ac.uk by 20 November.</w:t>
            </w:r>
          </w:p>
        </w:tc>
      </w:tr>
      <w:tr w:rsidR="00E1649F" w14:paraId="7794C44F" w14:textId="77777777">
        <w:tc>
          <w:tcPr>
            <w:tcW w:w="1950" w:type="dxa"/>
            <w:shd w:val="clear" w:color="auto" w:fill="FFFFFF"/>
            <w:tcMar>
              <w:top w:w="90" w:type="dxa"/>
              <w:left w:w="130" w:type="dxa"/>
              <w:bottom w:w="90" w:type="dxa"/>
              <w:right w:w="130" w:type="dxa"/>
            </w:tcMar>
          </w:tcPr>
          <w:p w14:paraId="7794C44B" w14:textId="259FEC10" w:rsidR="00E1649F" w:rsidRDefault="00F7699E">
            <w:pPr>
              <w:spacing w:after="40" w:line="252" w:lineRule="auto"/>
            </w:pPr>
            <w:r>
              <w:rPr>
                <w:b/>
                <w:bCs/>
                <w:color w:val="004A24"/>
              </w:rPr>
              <w:lastRenderedPageBreak/>
              <w:t xml:space="preserve">By </w:t>
            </w:r>
            <w:r w:rsidR="00E4367F">
              <w:rPr>
                <w:b/>
                <w:bCs/>
                <w:color w:val="004A24"/>
              </w:rPr>
              <w:t>November</w:t>
            </w:r>
            <w:r w:rsidR="00DD7095">
              <w:rPr>
                <w:b/>
                <w:bCs/>
                <w:color w:val="004A24"/>
              </w:rPr>
              <w:t xml:space="preserve"> </w:t>
            </w:r>
            <w:r w:rsidR="000F52AA">
              <w:rPr>
                <w:b/>
                <w:bCs/>
                <w:color w:val="004A24"/>
              </w:rPr>
              <w:t>27</w:t>
            </w:r>
          </w:p>
        </w:tc>
        <w:tc>
          <w:tcPr>
            <w:tcW w:w="4200" w:type="dxa"/>
            <w:shd w:val="clear" w:color="auto" w:fill="FFFFFF"/>
            <w:tcMar>
              <w:top w:w="90" w:type="dxa"/>
              <w:left w:w="130" w:type="dxa"/>
              <w:bottom w:w="90" w:type="dxa"/>
              <w:right w:w="130" w:type="dxa"/>
            </w:tcMar>
          </w:tcPr>
          <w:p w14:paraId="7794C44C" w14:textId="5F6ACF8A" w:rsidR="00E1649F" w:rsidRDefault="00585429">
            <w:pPr>
              <w:spacing w:after="40" w:line="252" w:lineRule="auto"/>
            </w:pPr>
            <w:r w:rsidRPr="00585429">
              <w:t xml:space="preserve">Risk Assessment form sent to students and </w:t>
            </w:r>
            <w:r w:rsidR="00CD1D44">
              <w:t xml:space="preserve">completed by </w:t>
            </w:r>
            <w:r w:rsidRPr="00585429">
              <w:t>placement providers</w:t>
            </w:r>
          </w:p>
        </w:tc>
        <w:tc>
          <w:tcPr>
            <w:tcW w:w="3488" w:type="dxa"/>
            <w:shd w:val="clear" w:color="auto" w:fill="FFFFFF"/>
            <w:tcMar>
              <w:top w:w="90" w:type="dxa"/>
              <w:left w:w="130" w:type="dxa"/>
              <w:bottom w:w="90" w:type="dxa"/>
              <w:right w:w="130" w:type="dxa"/>
            </w:tcMar>
          </w:tcPr>
          <w:p w14:paraId="7794C44E" w14:textId="5443E601" w:rsidR="00E1649F" w:rsidRDefault="00585429">
            <w:pPr>
              <w:spacing w:after="0" w:line="252" w:lineRule="auto"/>
            </w:pPr>
            <w:r w:rsidRPr="00585429">
              <w:t xml:space="preserve">Students are responsible for </w:t>
            </w:r>
            <w:r w:rsidR="00A07A15">
              <w:t>risk assessment forms to be returned</w:t>
            </w:r>
            <w:r w:rsidRPr="00585429">
              <w:t xml:space="preserve"> by </w:t>
            </w:r>
            <w:r w:rsidR="00DC7D91">
              <w:t>27</w:t>
            </w:r>
            <w:r w:rsidRPr="00585429">
              <w:t xml:space="preserve"> November.</w:t>
            </w:r>
          </w:p>
        </w:tc>
      </w:tr>
      <w:tr w:rsidR="00E1649F" w14:paraId="7794C453" w14:textId="77777777">
        <w:tc>
          <w:tcPr>
            <w:tcW w:w="1950" w:type="dxa"/>
            <w:shd w:val="clear" w:color="auto" w:fill="F4F9F6"/>
            <w:tcMar>
              <w:top w:w="90" w:type="dxa"/>
              <w:left w:w="130" w:type="dxa"/>
              <w:bottom w:w="90" w:type="dxa"/>
              <w:right w:w="130" w:type="dxa"/>
            </w:tcMar>
          </w:tcPr>
          <w:p w14:paraId="7794C450" w14:textId="2EE484DB" w:rsidR="00E1649F" w:rsidRDefault="000F52AA">
            <w:pPr>
              <w:spacing w:after="40" w:line="252" w:lineRule="auto"/>
            </w:pPr>
            <w:r>
              <w:rPr>
                <w:b/>
                <w:bCs/>
                <w:color w:val="004A24"/>
              </w:rPr>
              <w:t>December 7</w:t>
            </w:r>
          </w:p>
        </w:tc>
        <w:tc>
          <w:tcPr>
            <w:tcW w:w="4200" w:type="dxa"/>
            <w:shd w:val="clear" w:color="auto" w:fill="F4F9F6"/>
            <w:tcMar>
              <w:top w:w="90" w:type="dxa"/>
              <w:left w:w="130" w:type="dxa"/>
              <w:bottom w:w="90" w:type="dxa"/>
              <w:right w:w="130" w:type="dxa"/>
            </w:tcMar>
          </w:tcPr>
          <w:p w14:paraId="7794C451" w14:textId="0624DB5D" w:rsidR="00E1649F" w:rsidRDefault="00734A55">
            <w:pPr>
              <w:spacing w:after="40" w:line="252" w:lineRule="auto"/>
            </w:pPr>
            <w:r w:rsidRPr="00734A55">
              <w:t>Confirmation of placement email issued to students and providers</w:t>
            </w:r>
          </w:p>
        </w:tc>
        <w:tc>
          <w:tcPr>
            <w:tcW w:w="3488" w:type="dxa"/>
            <w:shd w:val="clear" w:color="auto" w:fill="F4F9F6"/>
            <w:tcMar>
              <w:top w:w="90" w:type="dxa"/>
              <w:left w:w="130" w:type="dxa"/>
              <w:bottom w:w="90" w:type="dxa"/>
              <w:right w:w="130" w:type="dxa"/>
            </w:tcMar>
          </w:tcPr>
          <w:p w14:paraId="7794C452" w14:textId="219A3B6B" w:rsidR="00E1649F" w:rsidRDefault="00734A55">
            <w:pPr>
              <w:spacing w:after="40" w:line="252" w:lineRule="auto"/>
            </w:pPr>
            <w:r w:rsidRPr="00734A55">
              <w:t>Sent from sport.placements@stir.ac.uk</w:t>
            </w:r>
          </w:p>
        </w:tc>
      </w:tr>
      <w:tr w:rsidR="00E1649F" w14:paraId="7794C45B" w14:textId="77777777">
        <w:tc>
          <w:tcPr>
            <w:tcW w:w="1950" w:type="dxa"/>
            <w:shd w:val="clear" w:color="auto" w:fill="F4F9F6"/>
            <w:tcMar>
              <w:top w:w="90" w:type="dxa"/>
              <w:left w:w="130" w:type="dxa"/>
              <w:bottom w:w="90" w:type="dxa"/>
              <w:right w:w="130" w:type="dxa"/>
            </w:tcMar>
          </w:tcPr>
          <w:p w14:paraId="7794C458" w14:textId="31B87307" w:rsidR="00E1649F" w:rsidRDefault="00734A55">
            <w:pPr>
              <w:spacing w:after="40" w:line="252" w:lineRule="auto"/>
            </w:pPr>
            <w:r>
              <w:rPr>
                <w:b/>
                <w:bCs/>
                <w:color w:val="004A24"/>
              </w:rPr>
              <w:t xml:space="preserve">Dec - </w:t>
            </w:r>
            <w:r w:rsidR="00E4367F">
              <w:rPr>
                <w:b/>
                <w:bCs/>
                <w:color w:val="004A24"/>
              </w:rPr>
              <w:t>Jan TBC</w:t>
            </w:r>
          </w:p>
        </w:tc>
        <w:tc>
          <w:tcPr>
            <w:tcW w:w="4200" w:type="dxa"/>
            <w:shd w:val="clear" w:color="auto" w:fill="F4F9F6"/>
            <w:tcMar>
              <w:top w:w="90" w:type="dxa"/>
              <w:left w:w="130" w:type="dxa"/>
              <w:bottom w:w="90" w:type="dxa"/>
              <w:right w:w="130" w:type="dxa"/>
            </w:tcMar>
          </w:tcPr>
          <w:p w14:paraId="7794C459" w14:textId="77777777" w:rsidR="00E1649F" w:rsidRDefault="00E4367F">
            <w:pPr>
              <w:spacing w:after="40" w:line="252" w:lineRule="auto"/>
            </w:pPr>
            <w:r>
              <w:t>Students complete assessed pre-placement reflective Personal Development Plan</w:t>
            </w:r>
          </w:p>
        </w:tc>
        <w:tc>
          <w:tcPr>
            <w:tcW w:w="3488" w:type="dxa"/>
            <w:shd w:val="clear" w:color="auto" w:fill="F4F9F6"/>
            <w:tcMar>
              <w:top w:w="90" w:type="dxa"/>
              <w:left w:w="130" w:type="dxa"/>
              <w:bottom w:w="90" w:type="dxa"/>
              <w:right w:w="130" w:type="dxa"/>
            </w:tcMar>
          </w:tcPr>
          <w:p w14:paraId="7794C45A" w14:textId="1A64950E" w:rsidR="00E1649F" w:rsidRDefault="00734A55">
            <w:pPr>
              <w:spacing w:after="40" w:line="252" w:lineRule="auto"/>
            </w:pPr>
            <w:r>
              <w:t>-</w:t>
            </w:r>
          </w:p>
        </w:tc>
      </w:tr>
      <w:tr w:rsidR="00E1649F" w14:paraId="7794C45F" w14:textId="77777777">
        <w:tc>
          <w:tcPr>
            <w:tcW w:w="1950" w:type="dxa"/>
            <w:shd w:val="clear" w:color="auto" w:fill="FFFFFF"/>
            <w:tcMar>
              <w:top w:w="90" w:type="dxa"/>
              <w:left w:w="130" w:type="dxa"/>
              <w:bottom w:w="90" w:type="dxa"/>
              <w:right w:w="130" w:type="dxa"/>
            </w:tcMar>
          </w:tcPr>
          <w:p w14:paraId="7794C45C" w14:textId="5771419A" w:rsidR="00E1649F" w:rsidRDefault="00E4367F">
            <w:pPr>
              <w:spacing w:after="40" w:line="252" w:lineRule="auto"/>
            </w:pPr>
            <w:r>
              <w:rPr>
                <w:b/>
                <w:bCs/>
                <w:color w:val="004A24"/>
              </w:rPr>
              <w:t>January 18 - March 2027</w:t>
            </w:r>
          </w:p>
        </w:tc>
        <w:tc>
          <w:tcPr>
            <w:tcW w:w="4200" w:type="dxa"/>
            <w:shd w:val="clear" w:color="auto" w:fill="FFFFFF"/>
            <w:tcMar>
              <w:top w:w="90" w:type="dxa"/>
              <w:left w:w="130" w:type="dxa"/>
              <w:bottom w:w="90" w:type="dxa"/>
              <w:right w:w="130" w:type="dxa"/>
            </w:tcMar>
          </w:tcPr>
          <w:p w14:paraId="7794C45D" w14:textId="44868915" w:rsidR="00E1649F" w:rsidRDefault="00E4367F">
            <w:pPr>
              <w:spacing w:after="40" w:line="252" w:lineRule="auto"/>
            </w:pPr>
            <w:r>
              <w:t>Placement</w:t>
            </w:r>
            <w:r w:rsidR="00734A55">
              <w:t xml:space="preserve"> period </w:t>
            </w:r>
          </w:p>
        </w:tc>
        <w:tc>
          <w:tcPr>
            <w:tcW w:w="3488" w:type="dxa"/>
            <w:shd w:val="clear" w:color="auto" w:fill="FFFFFF"/>
            <w:tcMar>
              <w:top w:w="90" w:type="dxa"/>
              <w:left w:w="130" w:type="dxa"/>
              <w:bottom w:w="90" w:type="dxa"/>
              <w:right w:w="130" w:type="dxa"/>
            </w:tcMar>
          </w:tcPr>
          <w:p w14:paraId="7794C45E" w14:textId="3013FA86" w:rsidR="00E1649F" w:rsidRDefault="00F7699E">
            <w:pPr>
              <w:spacing w:after="40" w:line="252" w:lineRule="auto"/>
            </w:pPr>
            <w:r>
              <w:t>-</w:t>
            </w:r>
          </w:p>
        </w:tc>
      </w:tr>
      <w:tr w:rsidR="00E1649F" w14:paraId="7794C463" w14:textId="77777777">
        <w:tc>
          <w:tcPr>
            <w:tcW w:w="1950" w:type="dxa"/>
            <w:shd w:val="clear" w:color="auto" w:fill="F4F9F6"/>
            <w:tcMar>
              <w:top w:w="90" w:type="dxa"/>
              <w:left w:w="130" w:type="dxa"/>
              <w:bottom w:w="90" w:type="dxa"/>
              <w:right w:w="130" w:type="dxa"/>
            </w:tcMar>
          </w:tcPr>
          <w:p w14:paraId="7794C460" w14:textId="77777777" w:rsidR="00E1649F" w:rsidRDefault="00E4367F">
            <w:pPr>
              <w:spacing w:after="40" w:line="252" w:lineRule="auto"/>
            </w:pPr>
            <w:r>
              <w:rPr>
                <w:b/>
                <w:bCs/>
                <w:color w:val="004A24"/>
              </w:rPr>
              <w:t>March 2027</w:t>
            </w:r>
          </w:p>
        </w:tc>
        <w:tc>
          <w:tcPr>
            <w:tcW w:w="4200" w:type="dxa"/>
            <w:shd w:val="clear" w:color="auto" w:fill="F4F9F6"/>
            <w:tcMar>
              <w:top w:w="90" w:type="dxa"/>
              <w:left w:w="130" w:type="dxa"/>
              <w:bottom w:w="90" w:type="dxa"/>
              <w:right w:w="130" w:type="dxa"/>
            </w:tcMar>
          </w:tcPr>
          <w:p w14:paraId="7794C461" w14:textId="55F2D106" w:rsidR="00E1649F" w:rsidRDefault="00F7699E">
            <w:pPr>
              <w:spacing w:after="40" w:line="252" w:lineRule="auto"/>
            </w:pPr>
            <w:r w:rsidRPr="00F7699E">
              <w:t>Students deliver assessed presentations reflecting on their placement experience</w:t>
            </w:r>
          </w:p>
        </w:tc>
        <w:tc>
          <w:tcPr>
            <w:tcW w:w="3488" w:type="dxa"/>
            <w:shd w:val="clear" w:color="auto" w:fill="F4F9F6"/>
            <w:tcMar>
              <w:top w:w="90" w:type="dxa"/>
              <w:left w:w="130" w:type="dxa"/>
              <w:bottom w:w="90" w:type="dxa"/>
              <w:right w:w="130" w:type="dxa"/>
            </w:tcMar>
          </w:tcPr>
          <w:p w14:paraId="7794C462" w14:textId="3587A6BA" w:rsidR="00E1649F" w:rsidRDefault="00F7699E">
            <w:pPr>
              <w:spacing w:after="40" w:line="252" w:lineRule="auto"/>
            </w:pPr>
            <w:r>
              <w:t>-</w:t>
            </w:r>
          </w:p>
        </w:tc>
      </w:tr>
      <w:tr w:rsidR="00E1649F" w14:paraId="7794C467" w14:textId="77777777">
        <w:tc>
          <w:tcPr>
            <w:tcW w:w="1950" w:type="dxa"/>
            <w:shd w:val="clear" w:color="auto" w:fill="FFFFFF"/>
            <w:tcMar>
              <w:top w:w="90" w:type="dxa"/>
              <w:left w:w="130" w:type="dxa"/>
              <w:bottom w:w="90" w:type="dxa"/>
              <w:right w:w="130" w:type="dxa"/>
            </w:tcMar>
          </w:tcPr>
          <w:p w14:paraId="7794C464" w14:textId="77777777" w:rsidR="00E1649F" w:rsidRDefault="00E4367F">
            <w:pPr>
              <w:spacing w:after="40" w:line="252" w:lineRule="auto"/>
            </w:pPr>
            <w:r>
              <w:rPr>
                <w:b/>
                <w:bCs/>
                <w:color w:val="004A24"/>
              </w:rPr>
              <w:t>April 2027 TBC</w:t>
            </w:r>
          </w:p>
        </w:tc>
        <w:tc>
          <w:tcPr>
            <w:tcW w:w="4200" w:type="dxa"/>
            <w:shd w:val="clear" w:color="auto" w:fill="FFFFFF"/>
            <w:tcMar>
              <w:top w:w="90" w:type="dxa"/>
              <w:left w:w="130" w:type="dxa"/>
              <w:bottom w:w="90" w:type="dxa"/>
              <w:right w:w="130" w:type="dxa"/>
            </w:tcMar>
          </w:tcPr>
          <w:p w14:paraId="7794C465" w14:textId="4F03CB30" w:rsidR="00E1649F" w:rsidRDefault="00E4367F">
            <w:pPr>
              <w:spacing w:after="40" w:line="252" w:lineRule="auto"/>
            </w:pPr>
            <w:proofErr w:type="gramStart"/>
            <w:r>
              <w:t>Thank You Event</w:t>
            </w:r>
            <w:proofErr w:type="gramEnd"/>
            <w:r w:rsidR="00F7699E">
              <w:t xml:space="preserve"> </w:t>
            </w:r>
            <w:r>
              <w:t>for students and placement hosts</w:t>
            </w:r>
          </w:p>
        </w:tc>
        <w:tc>
          <w:tcPr>
            <w:tcW w:w="3488" w:type="dxa"/>
            <w:shd w:val="clear" w:color="auto" w:fill="FFFFFF"/>
            <w:tcMar>
              <w:top w:w="90" w:type="dxa"/>
              <w:left w:w="130" w:type="dxa"/>
              <w:bottom w:w="90" w:type="dxa"/>
              <w:right w:w="130" w:type="dxa"/>
            </w:tcMar>
          </w:tcPr>
          <w:p w14:paraId="7794C466" w14:textId="5F96C16F" w:rsidR="00E1649F" w:rsidRDefault="00F7699E">
            <w:pPr>
              <w:spacing w:after="40" w:line="252" w:lineRule="auto"/>
            </w:pPr>
            <w:r>
              <w:t>-</w:t>
            </w:r>
          </w:p>
        </w:tc>
      </w:tr>
    </w:tbl>
    <w:p w14:paraId="21EB4468" w14:textId="77777777" w:rsidR="000D080B" w:rsidRDefault="000D080B">
      <w:pPr>
        <w:spacing w:after="160"/>
      </w:pPr>
    </w:p>
    <w:p w14:paraId="5C27E4C7" w14:textId="3A9856FD" w:rsidR="00582297" w:rsidRDefault="00582297" w:rsidP="00582297">
      <w:r>
        <w:t xml:space="preserve">Additional Clarifications </w:t>
      </w:r>
    </w:p>
    <w:p w14:paraId="3B8FBE2A" w14:textId="77777777" w:rsidR="00582297" w:rsidRDefault="00582297" w:rsidP="00582297">
      <w:pPr>
        <w:pStyle w:val="ListParagraph"/>
        <w:numPr>
          <w:ilvl w:val="0"/>
          <w:numId w:val="4"/>
        </w:numPr>
      </w:pPr>
      <w:r>
        <w:t>Students will begin their placement no later than 1 March, with most placements starting in January 2027. The exact start date is agreed between the student and placement provider.</w:t>
      </w:r>
    </w:p>
    <w:p w14:paraId="4799499C" w14:textId="53D64450" w:rsidR="00582297" w:rsidRDefault="00582297" w:rsidP="00582297">
      <w:pPr>
        <w:pStyle w:val="ListParagraph"/>
        <w:numPr>
          <w:ilvl w:val="0"/>
          <w:numId w:val="4"/>
        </w:numPr>
      </w:pPr>
      <w:r>
        <w:t xml:space="preserve">The Work Placement Risk Assessment must be completed and signed by </w:t>
      </w:r>
      <w:r w:rsidR="00DC7D91">
        <w:t>27</w:t>
      </w:r>
      <w:r>
        <w:t xml:space="preserve"> November 2026. Students cannot begin their placement until this is completed.</w:t>
      </w:r>
    </w:p>
    <w:p w14:paraId="3CE9499D" w14:textId="77777777" w:rsidR="00906B1E" w:rsidRDefault="00582297" w:rsidP="00906B1E">
      <w:pPr>
        <w:pStyle w:val="ListParagraph"/>
        <w:numPr>
          <w:ilvl w:val="0"/>
          <w:numId w:val="4"/>
        </w:numPr>
      </w:pPr>
      <w:r>
        <w:t>Placements will end no later than approximately 26 March 2027, unless an agreed exception applies.</w:t>
      </w:r>
    </w:p>
    <w:p w14:paraId="2B496F91" w14:textId="3D1DABC7" w:rsidR="00582297" w:rsidRDefault="00906B1E" w:rsidP="00906B1E">
      <w:pPr>
        <w:pStyle w:val="ListParagraph"/>
        <w:numPr>
          <w:ilvl w:val="0"/>
          <w:numId w:val="4"/>
        </w:numPr>
      </w:pPr>
      <w:r w:rsidRPr="00906B1E">
        <w:t xml:space="preserve">Placement providers retain full responsibility for designing and managing their </w:t>
      </w:r>
      <w:r w:rsidR="00227D6F">
        <w:t xml:space="preserve">placements, </w:t>
      </w:r>
      <w:r w:rsidRPr="00906B1E">
        <w:t xml:space="preserve">application process, </w:t>
      </w:r>
      <w:r w:rsidR="00227D6F">
        <w:t xml:space="preserve">and </w:t>
      </w:r>
      <w:r w:rsidRPr="00906B1E">
        <w:t>the selection of students for placement roles</w:t>
      </w:r>
      <w:r>
        <w:t xml:space="preserve">. </w:t>
      </w:r>
    </w:p>
    <w:p w14:paraId="7794C505" w14:textId="77777777" w:rsidR="00E1649F" w:rsidRDefault="00E1649F">
      <w:pPr>
        <w:spacing w:after="160"/>
      </w:pPr>
    </w:p>
    <w:p w14:paraId="7794C518" w14:textId="26FD216B" w:rsidR="00E1649F" w:rsidRPr="007F7589" w:rsidRDefault="00E4367F">
      <w:pPr>
        <w:keepNext/>
        <w:pageBreakBefore/>
        <w:spacing w:before="320" w:after="160"/>
      </w:pPr>
      <w:r w:rsidRPr="007F7589">
        <w:rPr>
          <w:b/>
          <w:bCs/>
          <w:color w:val="004A24"/>
          <w:sz w:val="28"/>
          <w:szCs w:val="28"/>
        </w:rPr>
        <w:lastRenderedPageBreak/>
        <w:t xml:space="preserve">How Students will be Assessed </w:t>
      </w:r>
    </w:p>
    <w:p w14:paraId="580C804B" w14:textId="791B7978" w:rsidR="007F7589" w:rsidRDefault="00E4367F" w:rsidP="007F7589">
      <w:pPr>
        <w:keepNext/>
        <w:pBdr>
          <w:left w:val="single" w:sz="22" w:space="8" w:color="006430"/>
        </w:pBdr>
        <w:spacing w:before="240" w:after="120"/>
        <w:ind w:left="170"/>
        <w:rPr>
          <w:b/>
          <w:bCs/>
          <w:color w:val="004A24"/>
          <w:sz w:val="24"/>
          <w:szCs w:val="24"/>
        </w:rPr>
      </w:pPr>
      <w:r w:rsidRPr="007F7589">
        <w:rPr>
          <w:b/>
          <w:bCs/>
          <w:color w:val="004A24"/>
          <w:sz w:val="24"/>
          <w:szCs w:val="24"/>
        </w:rPr>
        <w:t>Assessment 1 – Personal Development Plan</w:t>
      </w:r>
      <w:r w:rsidR="0062153F">
        <w:rPr>
          <w:b/>
          <w:bCs/>
          <w:color w:val="004A24"/>
          <w:sz w:val="24"/>
          <w:szCs w:val="24"/>
        </w:rPr>
        <w:t xml:space="preserve"> </w:t>
      </w:r>
    </w:p>
    <w:p w14:paraId="7794C51A" w14:textId="7242F275" w:rsidR="00E1649F" w:rsidRPr="007F7589" w:rsidRDefault="00E4367F">
      <w:r w:rsidRPr="007F7589">
        <w:rPr>
          <w:i/>
          <w:iCs/>
        </w:rPr>
        <w:t xml:space="preserve">Students will submit a </w:t>
      </w:r>
      <w:r w:rsidR="00207E66" w:rsidRPr="007F7589">
        <w:rPr>
          <w:i/>
          <w:iCs/>
        </w:rPr>
        <w:t>3,000-word</w:t>
      </w:r>
      <w:r w:rsidRPr="007F7589">
        <w:rPr>
          <w:i/>
          <w:iCs/>
        </w:rPr>
        <w:t xml:space="preserve"> </w:t>
      </w:r>
      <w:r w:rsidR="007F7589" w:rsidRPr="007F7589">
        <w:rPr>
          <w:i/>
          <w:iCs/>
        </w:rPr>
        <w:t xml:space="preserve">Pre-Placement </w:t>
      </w:r>
      <w:r w:rsidRPr="007F7589">
        <w:rPr>
          <w:i/>
          <w:iCs/>
        </w:rPr>
        <w:t>Personal Development Plan</w:t>
      </w:r>
      <w:r w:rsidR="007F7589" w:rsidRPr="007F7589">
        <w:rPr>
          <w:i/>
          <w:iCs/>
        </w:rPr>
        <w:t xml:space="preserve"> (PDP)</w:t>
      </w:r>
      <w:r w:rsidRPr="007F7589">
        <w:rPr>
          <w:i/>
          <w:iCs/>
        </w:rPr>
        <w:t xml:space="preserve"> and Reflection</w:t>
      </w:r>
    </w:p>
    <w:p w14:paraId="5CF7F8E5" w14:textId="61031A34" w:rsidR="007F7589" w:rsidRPr="0062153F" w:rsidRDefault="00E4367F">
      <w:pPr>
        <w:rPr>
          <w:i/>
          <w:iCs/>
        </w:rPr>
      </w:pPr>
      <w:r w:rsidRPr="007F7589">
        <w:rPr>
          <w:i/>
          <w:iCs/>
        </w:rPr>
        <w:t xml:space="preserve">The purpose of this assessment is </w:t>
      </w:r>
      <w:r w:rsidR="007F7589" w:rsidRPr="007F7589">
        <w:rPr>
          <w:i/>
          <w:iCs/>
        </w:rPr>
        <w:t>to evaluate students’ current skills, expectations, and readiness for professional placement, and to introduce reflective practice through a theoretical lens. This PDP will act as a baseline for future development and post</w:t>
      </w:r>
      <w:r w:rsidR="007F7589" w:rsidRPr="007F7589">
        <w:rPr>
          <w:rFonts w:ascii="Cambria Math" w:hAnsi="Cambria Math" w:cs="Cambria Math"/>
          <w:i/>
          <w:iCs/>
        </w:rPr>
        <w:t>‑</w:t>
      </w:r>
      <w:r w:rsidR="007F7589" w:rsidRPr="007F7589">
        <w:rPr>
          <w:i/>
          <w:iCs/>
        </w:rPr>
        <w:t>placement reflection.</w:t>
      </w:r>
    </w:p>
    <w:p w14:paraId="7794C51F" w14:textId="3F246E5F" w:rsidR="00E1649F" w:rsidRPr="0062153F" w:rsidRDefault="00E4367F">
      <w:pPr>
        <w:keepNext/>
        <w:pBdr>
          <w:left w:val="single" w:sz="22" w:space="8" w:color="006430"/>
        </w:pBdr>
        <w:spacing w:before="240" w:after="120"/>
        <w:ind w:left="170"/>
      </w:pPr>
      <w:r w:rsidRPr="0062153F">
        <w:rPr>
          <w:b/>
          <w:bCs/>
          <w:color w:val="004A24"/>
          <w:sz w:val="24"/>
          <w:szCs w:val="24"/>
        </w:rPr>
        <w:t xml:space="preserve">Assessment 2 – </w:t>
      </w:r>
      <w:r w:rsidR="00207E66">
        <w:rPr>
          <w:b/>
          <w:bCs/>
          <w:color w:val="004A24"/>
          <w:sz w:val="24"/>
          <w:szCs w:val="24"/>
        </w:rPr>
        <w:t>15</w:t>
      </w:r>
      <w:r w:rsidRPr="0062153F">
        <w:rPr>
          <w:b/>
          <w:bCs/>
          <w:color w:val="004A24"/>
          <w:sz w:val="24"/>
          <w:szCs w:val="24"/>
        </w:rPr>
        <w:t>-minute Oral Presentation</w:t>
      </w:r>
    </w:p>
    <w:p w14:paraId="7794C520" w14:textId="30B66E60" w:rsidR="00E1649F" w:rsidRDefault="00E4367F">
      <w:r w:rsidRPr="0062153F">
        <w:rPr>
          <w:i/>
          <w:iCs/>
        </w:rPr>
        <w:t xml:space="preserve">Students will deliver a </w:t>
      </w:r>
      <w:r w:rsidR="0062153F" w:rsidRPr="0062153F">
        <w:rPr>
          <w:i/>
          <w:iCs/>
        </w:rPr>
        <w:t>15</w:t>
      </w:r>
      <w:r w:rsidR="0062153F">
        <w:rPr>
          <w:i/>
          <w:iCs/>
        </w:rPr>
        <w:t>-minute</w:t>
      </w:r>
      <w:r w:rsidRPr="0062153F">
        <w:rPr>
          <w:i/>
          <w:iCs/>
        </w:rPr>
        <w:t xml:space="preserve"> Oral Presentation to staff and students regarding their work placement experience. The purpose of this assessment is </w:t>
      </w:r>
      <w:r w:rsidR="0062153F">
        <w:rPr>
          <w:i/>
          <w:iCs/>
        </w:rPr>
        <w:t xml:space="preserve">to </w:t>
      </w:r>
      <w:r w:rsidR="0062153F" w:rsidRPr="0062153F">
        <w:rPr>
          <w:i/>
          <w:iCs/>
        </w:rPr>
        <w:t>enable</w:t>
      </w:r>
      <w:r w:rsidR="0062153F">
        <w:rPr>
          <w:i/>
          <w:iCs/>
        </w:rPr>
        <w:t xml:space="preserve"> students</w:t>
      </w:r>
      <w:r w:rsidR="0062153F" w:rsidRPr="0062153F">
        <w:rPr>
          <w:i/>
          <w:iCs/>
        </w:rPr>
        <w:t xml:space="preserve"> to analyse and articulate </w:t>
      </w:r>
      <w:r w:rsidR="0062153F">
        <w:rPr>
          <w:i/>
          <w:iCs/>
        </w:rPr>
        <w:t>their</w:t>
      </w:r>
      <w:r w:rsidR="0062153F" w:rsidRPr="0062153F">
        <w:rPr>
          <w:i/>
          <w:iCs/>
        </w:rPr>
        <w:t xml:space="preserve"> placement experience, evaluate the skills required in the sport sector, and critically reflect on </w:t>
      </w:r>
      <w:r w:rsidR="0062153F">
        <w:rPr>
          <w:i/>
          <w:iCs/>
        </w:rPr>
        <w:t>their</w:t>
      </w:r>
      <w:r w:rsidR="0062153F" w:rsidRPr="0062153F">
        <w:rPr>
          <w:i/>
          <w:iCs/>
        </w:rPr>
        <w:t xml:space="preserve"> own professional skills. </w:t>
      </w:r>
      <w:r w:rsidR="0062153F">
        <w:rPr>
          <w:i/>
          <w:iCs/>
        </w:rPr>
        <w:t>Students</w:t>
      </w:r>
      <w:r w:rsidR="0062153F" w:rsidRPr="0062153F">
        <w:rPr>
          <w:i/>
          <w:iCs/>
        </w:rPr>
        <w:t xml:space="preserve"> will demonstrate how </w:t>
      </w:r>
      <w:r w:rsidR="0062153F">
        <w:rPr>
          <w:i/>
          <w:iCs/>
        </w:rPr>
        <w:t>their</w:t>
      </w:r>
      <w:r w:rsidR="0062153F" w:rsidRPr="0062153F">
        <w:rPr>
          <w:i/>
          <w:iCs/>
        </w:rPr>
        <w:t xml:space="preserve"> placement contributed to </w:t>
      </w:r>
      <w:r w:rsidR="0062153F">
        <w:rPr>
          <w:i/>
          <w:iCs/>
        </w:rPr>
        <w:t>their</w:t>
      </w:r>
      <w:r w:rsidR="0062153F" w:rsidRPr="0062153F">
        <w:rPr>
          <w:i/>
          <w:iCs/>
        </w:rPr>
        <w:t xml:space="preserve"> development and future career planning, building directly on the expectations and reflective model established in </w:t>
      </w:r>
      <w:r w:rsidR="0062153F">
        <w:rPr>
          <w:i/>
          <w:iCs/>
        </w:rPr>
        <w:t>the</w:t>
      </w:r>
      <w:r w:rsidR="0062153F" w:rsidRPr="0062153F">
        <w:rPr>
          <w:i/>
          <w:iCs/>
        </w:rPr>
        <w:t xml:space="preserve"> pre</w:t>
      </w:r>
      <w:r w:rsidR="0062153F" w:rsidRPr="0062153F">
        <w:rPr>
          <w:rFonts w:ascii="Cambria Math" w:hAnsi="Cambria Math" w:cs="Cambria Math"/>
          <w:i/>
          <w:iCs/>
        </w:rPr>
        <w:t>‑</w:t>
      </w:r>
      <w:r w:rsidR="0062153F" w:rsidRPr="0062153F">
        <w:rPr>
          <w:i/>
          <w:iCs/>
        </w:rPr>
        <w:t>placement PDP.</w:t>
      </w:r>
    </w:p>
    <w:p w14:paraId="7794C524" w14:textId="2B171E08" w:rsidR="00E1649F" w:rsidRPr="00F3405B" w:rsidRDefault="00E4367F">
      <w:pPr>
        <w:keepNext/>
        <w:shd w:val="clear" w:color="auto" w:fill="006430"/>
        <w:spacing w:before="340" w:after="180" w:line="320" w:lineRule="auto"/>
        <w:rPr>
          <w:sz w:val="24"/>
          <w:szCs w:val="24"/>
        </w:rPr>
      </w:pPr>
      <w:r w:rsidRPr="00F3405B">
        <w:rPr>
          <w:b/>
          <w:bCs/>
          <w:color w:val="FFFFFF"/>
          <w:sz w:val="28"/>
          <w:szCs w:val="28"/>
        </w:rPr>
        <w:t xml:space="preserve">  What if a </w:t>
      </w:r>
      <w:r w:rsidR="006C1983">
        <w:rPr>
          <w:b/>
          <w:bCs/>
          <w:color w:val="FFFFFF"/>
          <w:sz w:val="28"/>
          <w:szCs w:val="28"/>
        </w:rPr>
        <w:t>S</w:t>
      </w:r>
      <w:r w:rsidR="006C1983" w:rsidRPr="00F3405B">
        <w:rPr>
          <w:b/>
          <w:bCs/>
          <w:color w:val="FFFFFF"/>
          <w:sz w:val="28"/>
          <w:szCs w:val="28"/>
        </w:rPr>
        <w:t>tudent</w:t>
      </w:r>
      <w:r w:rsidRPr="00F3405B">
        <w:rPr>
          <w:b/>
          <w:bCs/>
          <w:color w:val="FFFFFF"/>
          <w:sz w:val="28"/>
          <w:szCs w:val="28"/>
        </w:rPr>
        <w:t xml:space="preserve"> </w:t>
      </w:r>
      <w:r w:rsidR="006C1983">
        <w:rPr>
          <w:b/>
          <w:bCs/>
          <w:color w:val="FFFFFF"/>
          <w:sz w:val="28"/>
          <w:szCs w:val="28"/>
        </w:rPr>
        <w:t>N</w:t>
      </w:r>
      <w:r w:rsidRPr="00F3405B">
        <w:rPr>
          <w:b/>
          <w:bCs/>
          <w:color w:val="FFFFFF"/>
          <w:sz w:val="28"/>
          <w:szCs w:val="28"/>
        </w:rPr>
        <w:t xml:space="preserve">eeds </w:t>
      </w:r>
      <w:r w:rsidR="006C1983">
        <w:rPr>
          <w:b/>
          <w:bCs/>
          <w:color w:val="FFFFFF"/>
          <w:sz w:val="28"/>
          <w:szCs w:val="28"/>
        </w:rPr>
        <w:t>S</w:t>
      </w:r>
      <w:r w:rsidRPr="00F3405B">
        <w:rPr>
          <w:b/>
          <w:bCs/>
          <w:color w:val="FFFFFF"/>
          <w:sz w:val="28"/>
          <w:szCs w:val="28"/>
        </w:rPr>
        <w:t>upport?</w:t>
      </w:r>
    </w:p>
    <w:p w14:paraId="7794C525" w14:textId="77777777" w:rsidR="00E1649F" w:rsidRDefault="00E4367F">
      <w:r>
        <w:t>We know that students can experience personal and study-related challenges at any time, and these may occur when they are off-campus on work placement or working externally on a project. Be assured that we will continue to provide them with full support during these times.</w:t>
      </w:r>
    </w:p>
    <w:p w14:paraId="7794C526" w14:textId="77777777" w:rsidR="00E1649F" w:rsidRDefault="00E4367F">
      <w:r>
        <w:t xml:space="preserve">Students have been advised that they still have full access to all </w:t>
      </w:r>
      <w:hyperlink r:id="rId11" w:history="1">
        <w:r>
          <w:rPr>
            <w:color w:val="006430"/>
            <w:u w:val="single"/>
          </w:rPr>
          <w:t>Student Support Services</w:t>
        </w:r>
      </w:hyperlink>
      <w:r>
        <w:t xml:space="preserve"> available including </w:t>
      </w:r>
      <w:hyperlink r:id="rId12" w:history="1">
        <w:r>
          <w:rPr>
            <w:color w:val="006430"/>
            <w:u w:val="single"/>
          </w:rPr>
          <w:t>mental health and wellbeing support</w:t>
        </w:r>
      </w:hyperlink>
      <w:r>
        <w:t xml:space="preserve"> whilst on work placement or work-based projects.</w:t>
      </w:r>
    </w:p>
    <w:p w14:paraId="7794C527" w14:textId="77777777" w:rsidR="00E1649F" w:rsidRDefault="00E4367F">
      <w:r>
        <w:t>If you become aware that a student is experiencing challenges such as poor mental health or there is a critical issue with a student whilst they are on work placement or work-based project, you should:</w:t>
      </w:r>
    </w:p>
    <w:p w14:paraId="7794C528" w14:textId="77777777" w:rsidR="00E1649F" w:rsidRDefault="00E4367F">
      <w:pPr>
        <w:pStyle w:val="ListParagraph"/>
        <w:numPr>
          <w:ilvl w:val="0"/>
          <w:numId w:val="3"/>
        </w:numPr>
        <w:spacing w:after="90"/>
      </w:pPr>
      <w:r>
        <w:t>Advise the student that you will be informing the university point of contact within the programme/module of the situation.</w:t>
      </w:r>
    </w:p>
    <w:p w14:paraId="7794C529" w14:textId="77777777" w:rsidR="00E1649F" w:rsidRDefault="00E4367F">
      <w:pPr>
        <w:pStyle w:val="ListParagraph"/>
        <w:numPr>
          <w:ilvl w:val="0"/>
          <w:numId w:val="3"/>
        </w:numPr>
        <w:spacing w:after="90"/>
      </w:pPr>
      <w:r>
        <w:t>Contact the named point of contact in the programme/module at the university to advise of the situation so this can be discussed and addressed with the student as quickly as possible.</w:t>
      </w:r>
    </w:p>
    <w:p w14:paraId="7794C52A" w14:textId="77777777" w:rsidR="00E1649F" w:rsidRDefault="00E4367F">
      <w:pPr>
        <w:pStyle w:val="ListParagraph"/>
        <w:numPr>
          <w:ilvl w:val="0"/>
          <w:numId w:val="3"/>
        </w:numPr>
        <w:spacing w:after="90"/>
      </w:pPr>
      <w:r>
        <w:t>Direct the student to the University’s Student Support Services so they can immediately access support required from the university service.</w:t>
      </w:r>
    </w:p>
    <w:p w14:paraId="3A694057" w14:textId="77777777" w:rsidR="0062153F" w:rsidRDefault="0062153F" w:rsidP="0062153F">
      <w:pPr>
        <w:spacing w:after="90"/>
      </w:pPr>
    </w:p>
    <w:p w14:paraId="7794C52D" w14:textId="77777777" w:rsidR="00E1649F" w:rsidRPr="00F3405B" w:rsidRDefault="00E4367F">
      <w:pPr>
        <w:keepNext/>
        <w:shd w:val="clear" w:color="auto" w:fill="006430"/>
        <w:spacing w:before="340" w:after="180" w:line="320" w:lineRule="auto"/>
        <w:rPr>
          <w:sz w:val="24"/>
          <w:szCs w:val="24"/>
        </w:rPr>
      </w:pPr>
      <w:r w:rsidRPr="00F3405B">
        <w:rPr>
          <w:b/>
          <w:bCs/>
          <w:color w:val="FFFFFF"/>
          <w:sz w:val="28"/>
          <w:szCs w:val="28"/>
        </w:rPr>
        <w:t xml:space="preserve">  University Contact Details</w:t>
      </w:r>
    </w:p>
    <w:tbl>
      <w:tblPr>
        <w:tblW w:w="9638" w:type="dxa"/>
        <w:tblBorders>
          <w:top w:val="none" w:sz="0" w:space="0" w:color="FFFFFF"/>
          <w:left w:val="single" w:sz="28" w:space="0" w:color="006430"/>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E1649F" w14:paraId="7794C532" w14:textId="77777777">
        <w:tc>
          <w:tcPr>
            <w:tcW w:w="9638" w:type="dxa"/>
            <w:shd w:val="clear" w:color="auto" w:fill="EAF3EE"/>
            <w:tcMar>
              <w:top w:w="160" w:type="dxa"/>
              <w:left w:w="220" w:type="dxa"/>
              <w:bottom w:w="60" w:type="dxa"/>
              <w:right w:w="220" w:type="dxa"/>
            </w:tcMar>
          </w:tcPr>
          <w:p w14:paraId="7794C52E" w14:textId="77777777" w:rsidR="00E1649F" w:rsidRDefault="00E4367F">
            <w:pPr>
              <w:spacing w:after="50" w:line="252" w:lineRule="auto"/>
            </w:pPr>
            <w:r>
              <w:rPr>
                <w:b/>
                <w:bCs/>
                <w:color w:val="004A24"/>
              </w:rPr>
              <w:t>Module Coordinator</w:t>
            </w:r>
            <w:r>
              <w:t xml:space="preserve"> – Caitlin Matheson</w:t>
            </w:r>
          </w:p>
          <w:p w14:paraId="7794C52F" w14:textId="77777777" w:rsidR="00E1649F" w:rsidRDefault="00E4367F">
            <w:pPr>
              <w:spacing w:line="252" w:lineRule="auto"/>
            </w:pPr>
            <w:r>
              <w:rPr>
                <w:b/>
                <w:bCs/>
                <w:color w:val="004A24"/>
              </w:rPr>
              <w:t>Email</w:t>
            </w:r>
            <w:r>
              <w:t xml:space="preserve">: </w:t>
            </w:r>
            <w:hyperlink r:id="rId13" w:history="1">
              <w:r>
                <w:rPr>
                  <w:color w:val="006430"/>
                  <w:u w:val="single"/>
                </w:rPr>
                <w:t>caitlin.rattray@stir.ac.uk</w:t>
              </w:r>
            </w:hyperlink>
          </w:p>
          <w:p w14:paraId="7794C530" w14:textId="77777777" w:rsidR="00E1649F" w:rsidRDefault="00E4367F">
            <w:pPr>
              <w:spacing w:after="50" w:line="252" w:lineRule="auto"/>
            </w:pPr>
            <w:r>
              <w:rPr>
                <w:b/>
                <w:bCs/>
                <w:color w:val="004A24"/>
              </w:rPr>
              <w:t>Faculty of Health, Sport and Society (FHSS) Professional services –</w:t>
            </w:r>
          </w:p>
          <w:p w14:paraId="7794C531" w14:textId="77777777" w:rsidR="00E1649F" w:rsidRDefault="00E4367F">
            <w:pPr>
              <w:spacing w:after="0" w:line="252" w:lineRule="auto"/>
            </w:pPr>
            <w:r>
              <w:rPr>
                <w:b/>
                <w:bCs/>
                <w:color w:val="004A24"/>
              </w:rPr>
              <w:t>Email:</w:t>
            </w:r>
            <w:r>
              <w:t xml:space="preserve"> </w:t>
            </w:r>
            <w:hyperlink r:id="rId14" w:history="1">
              <w:r>
                <w:rPr>
                  <w:color w:val="006430"/>
                  <w:u w:val="single"/>
                </w:rPr>
                <w:t>sport.placements@stir.ac.uk</w:t>
              </w:r>
            </w:hyperlink>
          </w:p>
        </w:tc>
      </w:tr>
    </w:tbl>
    <w:p w14:paraId="7794C533" w14:textId="77777777" w:rsidR="00E4367F" w:rsidRDefault="00E4367F"/>
    <w:sectPr w:rsidR="00E4367F">
      <w:footerReference w:type="default" r:id="rId15"/>
      <w:pgSz w:w="11906" w:h="16838"/>
      <w:pgMar w:top="1134" w:right="1134" w:bottom="1134" w:left="113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15D62" w14:textId="77777777" w:rsidR="00D01808" w:rsidRDefault="00D01808">
      <w:pPr>
        <w:spacing w:after="0" w:line="240" w:lineRule="auto"/>
      </w:pPr>
      <w:r>
        <w:separator/>
      </w:r>
    </w:p>
  </w:endnote>
  <w:endnote w:type="continuationSeparator" w:id="0">
    <w:p w14:paraId="433E6C9B" w14:textId="77777777" w:rsidR="00D01808" w:rsidRDefault="00D01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C535" w14:textId="6366E506" w:rsidR="00E1649F" w:rsidRPr="0041415F" w:rsidRDefault="00E4367F">
    <w:pPr>
      <w:jc w:val="right"/>
      <w:rPr>
        <w:sz w:val="24"/>
        <w:szCs w:val="24"/>
      </w:rPr>
    </w:pPr>
    <w:r w:rsidRPr="0041415F">
      <w:rPr>
        <w:color w:val="5A5A5A"/>
        <w:sz w:val="18"/>
        <w:szCs w:val="18"/>
      </w:rPr>
      <w:t xml:space="preserve">SPSU9PP Placement Provider Handbook 26/27    </w:t>
    </w:r>
    <w:r w:rsidRPr="0041415F">
      <w:rPr>
        <w:b/>
        <w:bCs/>
        <w:color w:val="006430"/>
        <w:sz w:val="20"/>
        <w:szCs w:val="20"/>
      </w:rPr>
      <w:fldChar w:fldCharType="begin"/>
    </w:r>
    <w:r w:rsidRPr="0041415F">
      <w:rPr>
        <w:b/>
        <w:bCs/>
        <w:color w:val="006430"/>
        <w:sz w:val="20"/>
        <w:szCs w:val="20"/>
      </w:rPr>
      <w:instrText>PAGE</w:instrText>
    </w:r>
    <w:r w:rsidRPr="0041415F">
      <w:rPr>
        <w:b/>
        <w:bCs/>
        <w:color w:val="006430"/>
        <w:sz w:val="20"/>
        <w:szCs w:val="20"/>
      </w:rPr>
      <w:fldChar w:fldCharType="separate"/>
    </w:r>
    <w:r w:rsidR="00C735B6" w:rsidRPr="0041415F">
      <w:rPr>
        <w:b/>
        <w:bCs/>
        <w:noProof/>
        <w:color w:val="006430"/>
        <w:sz w:val="20"/>
        <w:szCs w:val="20"/>
      </w:rPr>
      <w:t>2</w:t>
    </w:r>
    <w:r w:rsidRPr="0041415F">
      <w:rPr>
        <w:b/>
        <w:bCs/>
        <w:color w:val="00643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B2ECA" w14:textId="77777777" w:rsidR="00D01808" w:rsidRDefault="00D01808">
      <w:pPr>
        <w:spacing w:after="0" w:line="240" w:lineRule="auto"/>
      </w:pPr>
      <w:r>
        <w:separator/>
      </w:r>
    </w:p>
  </w:footnote>
  <w:footnote w:type="continuationSeparator" w:id="0">
    <w:p w14:paraId="3EFE4507" w14:textId="77777777" w:rsidR="00D01808" w:rsidRDefault="00D018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C2D1F"/>
    <w:multiLevelType w:val="hybridMultilevel"/>
    <w:tmpl w:val="671AF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C6CC6"/>
    <w:multiLevelType w:val="hybridMultilevel"/>
    <w:tmpl w:val="87F2E5B0"/>
    <w:lvl w:ilvl="0" w:tplc="102817F6">
      <w:start w:val="1"/>
      <w:numFmt w:val="bullet"/>
      <w:lvlText w:val="●"/>
      <w:lvlJc w:val="left"/>
      <w:pPr>
        <w:ind w:left="720" w:hanging="360"/>
      </w:pPr>
    </w:lvl>
    <w:lvl w:ilvl="1" w:tplc="B8540B54">
      <w:start w:val="1"/>
      <w:numFmt w:val="bullet"/>
      <w:lvlText w:val="○"/>
      <w:lvlJc w:val="left"/>
      <w:pPr>
        <w:ind w:left="1440" w:hanging="360"/>
      </w:pPr>
    </w:lvl>
    <w:lvl w:ilvl="2" w:tplc="0E2C1A30">
      <w:start w:val="1"/>
      <w:numFmt w:val="bullet"/>
      <w:lvlText w:val="■"/>
      <w:lvlJc w:val="left"/>
      <w:pPr>
        <w:ind w:left="2160" w:hanging="360"/>
      </w:pPr>
    </w:lvl>
    <w:lvl w:ilvl="3" w:tplc="012E876C">
      <w:start w:val="1"/>
      <w:numFmt w:val="bullet"/>
      <w:lvlText w:val="●"/>
      <w:lvlJc w:val="left"/>
      <w:pPr>
        <w:ind w:left="2880" w:hanging="360"/>
      </w:pPr>
    </w:lvl>
    <w:lvl w:ilvl="4" w:tplc="CB58AD62">
      <w:start w:val="1"/>
      <w:numFmt w:val="bullet"/>
      <w:lvlText w:val="○"/>
      <w:lvlJc w:val="left"/>
      <w:pPr>
        <w:ind w:left="3600" w:hanging="360"/>
      </w:pPr>
    </w:lvl>
    <w:lvl w:ilvl="5" w:tplc="FFA86E7E">
      <w:start w:val="1"/>
      <w:numFmt w:val="bullet"/>
      <w:lvlText w:val="■"/>
      <w:lvlJc w:val="left"/>
      <w:pPr>
        <w:ind w:left="4320" w:hanging="360"/>
      </w:pPr>
    </w:lvl>
    <w:lvl w:ilvl="6" w:tplc="4E544490">
      <w:start w:val="1"/>
      <w:numFmt w:val="bullet"/>
      <w:lvlText w:val="●"/>
      <w:lvlJc w:val="left"/>
      <w:pPr>
        <w:ind w:left="5040" w:hanging="360"/>
      </w:pPr>
    </w:lvl>
    <w:lvl w:ilvl="7" w:tplc="AF5840FC">
      <w:start w:val="1"/>
      <w:numFmt w:val="bullet"/>
      <w:lvlText w:val="●"/>
      <w:lvlJc w:val="left"/>
      <w:pPr>
        <w:ind w:left="5760" w:hanging="360"/>
      </w:pPr>
    </w:lvl>
    <w:lvl w:ilvl="8" w:tplc="8CFE4E92">
      <w:start w:val="1"/>
      <w:numFmt w:val="bullet"/>
      <w:lvlText w:val="●"/>
      <w:lvlJc w:val="left"/>
      <w:pPr>
        <w:ind w:left="6480" w:hanging="360"/>
      </w:pPr>
    </w:lvl>
  </w:abstractNum>
  <w:abstractNum w:abstractNumId="2" w15:restartNumberingAfterBreak="0">
    <w:nsid w:val="34C1179E"/>
    <w:multiLevelType w:val="hybridMultilevel"/>
    <w:tmpl w:val="A0A45E14"/>
    <w:lvl w:ilvl="0" w:tplc="9D6E0980">
      <w:start w:val="1"/>
      <w:numFmt w:val="decimal"/>
      <w:lvlText w:val="%1."/>
      <w:lvlJc w:val="left"/>
      <w:pPr>
        <w:ind w:left="360" w:hanging="260"/>
      </w:pPr>
      <w:rPr>
        <w:b/>
        <w:bCs/>
        <w:color w:val="004A24"/>
      </w:rPr>
    </w:lvl>
    <w:lvl w:ilvl="1" w:tplc="F302274E">
      <w:numFmt w:val="decimal"/>
      <w:lvlText w:val=""/>
      <w:lvlJc w:val="left"/>
    </w:lvl>
    <w:lvl w:ilvl="2" w:tplc="59044888">
      <w:numFmt w:val="decimal"/>
      <w:lvlText w:val=""/>
      <w:lvlJc w:val="left"/>
    </w:lvl>
    <w:lvl w:ilvl="3" w:tplc="F7D8B062">
      <w:numFmt w:val="decimal"/>
      <w:lvlText w:val=""/>
      <w:lvlJc w:val="left"/>
    </w:lvl>
    <w:lvl w:ilvl="4" w:tplc="4B4AA3AA">
      <w:numFmt w:val="decimal"/>
      <w:lvlText w:val=""/>
      <w:lvlJc w:val="left"/>
    </w:lvl>
    <w:lvl w:ilvl="5" w:tplc="3D22B53A">
      <w:numFmt w:val="decimal"/>
      <w:lvlText w:val=""/>
      <w:lvlJc w:val="left"/>
    </w:lvl>
    <w:lvl w:ilvl="6" w:tplc="E612CEE4">
      <w:numFmt w:val="decimal"/>
      <w:lvlText w:val=""/>
      <w:lvlJc w:val="left"/>
    </w:lvl>
    <w:lvl w:ilvl="7" w:tplc="88C2016E">
      <w:numFmt w:val="decimal"/>
      <w:lvlText w:val=""/>
      <w:lvlJc w:val="left"/>
    </w:lvl>
    <w:lvl w:ilvl="8" w:tplc="59684676">
      <w:numFmt w:val="decimal"/>
      <w:lvlText w:val=""/>
      <w:lvlJc w:val="left"/>
    </w:lvl>
  </w:abstractNum>
  <w:abstractNum w:abstractNumId="3" w15:restartNumberingAfterBreak="0">
    <w:nsid w:val="46D05257"/>
    <w:multiLevelType w:val="hybridMultilevel"/>
    <w:tmpl w:val="27928E50"/>
    <w:lvl w:ilvl="0" w:tplc="2DF44758">
      <w:start w:val="1"/>
      <w:numFmt w:val="bullet"/>
      <w:lvlText w:val="•"/>
      <w:lvlJc w:val="left"/>
      <w:pPr>
        <w:ind w:left="340" w:hanging="190"/>
      </w:pPr>
      <w:rPr>
        <w:color w:val="006430"/>
      </w:rPr>
    </w:lvl>
    <w:lvl w:ilvl="1" w:tplc="503EEDEE">
      <w:numFmt w:val="decimal"/>
      <w:lvlText w:val=""/>
      <w:lvlJc w:val="left"/>
    </w:lvl>
    <w:lvl w:ilvl="2" w:tplc="5CB87D74">
      <w:numFmt w:val="decimal"/>
      <w:lvlText w:val=""/>
      <w:lvlJc w:val="left"/>
    </w:lvl>
    <w:lvl w:ilvl="3" w:tplc="463E2FB0">
      <w:numFmt w:val="decimal"/>
      <w:lvlText w:val=""/>
      <w:lvlJc w:val="left"/>
    </w:lvl>
    <w:lvl w:ilvl="4" w:tplc="D1F8A1D0">
      <w:numFmt w:val="decimal"/>
      <w:lvlText w:val=""/>
      <w:lvlJc w:val="left"/>
    </w:lvl>
    <w:lvl w:ilvl="5" w:tplc="45D66ED6">
      <w:numFmt w:val="decimal"/>
      <w:lvlText w:val=""/>
      <w:lvlJc w:val="left"/>
    </w:lvl>
    <w:lvl w:ilvl="6" w:tplc="641E5B78">
      <w:numFmt w:val="decimal"/>
      <w:lvlText w:val=""/>
      <w:lvlJc w:val="left"/>
    </w:lvl>
    <w:lvl w:ilvl="7" w:tplc="78D26C44">
      <w:numFmt w:val="decimal"/>
      <w:lvlText w:val=""/>
      <w:lvlJc w:val="left"/>
    </w:lvl>
    <w:lvl w:ilvl="8" w:tplc="CFB6208E">
      <w:numFmt w:val="decimal"/>
      <w:lvlText w:val=""/>
      <w:lvlJc w:val="left"/>
    </w:lvl>
  </w:abstractNum>
  <w:num w:numId="1" w16cid:durableId="1259564744">
    <w:abstractNumId w:val="1"/>
    <w:lvlOverride w:ilvl="0">
      <w:startOverride w:val="1"/>
    </w:lvlOverride>
  </w:num>
  <w:num w:numId="2" w16cid:durableId="782382015">
    <w:abstractNumId w:val="3"/>
    <w:lvlOverride w:ilvl="0">
      <w:startOverride w:val="1"/>
    </w:lvlOverride>
  </w:num>
  <w:num w:numId="3" w16cid:durableId="391930494">
    <w:abstractNumId w:val="2"/>
    <w:lvlOverride w:ilvl="0">
      <w:startOverride w:val="1"/>
    </w:lvlOverride>
  </w:num>
  <w:num w:numId="4" w16cid:durableId="1210798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49F"/>
    <w:rsid w:val="00026F51"/>
    <w:rsid w:val="000C7BED"/>
    <w:rsid w:val="000D080B"/>
    <w:rsid w:val="000E7DE1"/>
    <w:rsid w:val="000F52AA"/>
    <w:rsid w:val="001424E5"/>
    <w:rsid w:val="00156175"/>
    <w:rsid w:val="0017652F"/>
    <w:rsid w:val="00207E66"/>
    <w:rsid w:val="00227D6F"/>
    <w:rsid w:val="00245A21"/>
    <w:rsid w:val="003039FC"/>
    <w:rsid w:val="003816B8"/>
    <w:rsid w:val="00385953"/>
    <w:rsid w:val="003906C2"/>
    <w:rsid w:val="003C3376"/>
    <w:rsid w:val="003F5F2B"/>
    <w:rsid w:val="0041415F"/>
    <w:rsid w:val="0044154B"/>
    <w:rsid w:val="004E67E9"/>
    <w:rsid w:val="005601C5"/>
    <w:rsid w:val="00582297"/>
    <w:rsid w:val="00585429"/>
    <w:rsid w:val="005924DF"/>
    <w:rsid w:val="0062153F"/>
    <w:rsid w:val="006429DB"/>
    <w:rsid w:val="00685C79"/>
    <w:rsid w:val="006C1983"/>
    <w:rsid w:val="006E5454"/>
    <w:rsid w:val="00734A55"/>
    <w:rsid w:val="00750698"/>
    <w:rsid w:val="0078142D"/>
    <w:rsid w:val="007B7B94"/>
    <w:rsid w:val="007F7589"/>
    <w:rsid w:val="00814C79"/>
    <w:rsid w:val="00824239"/>
    <w:rsid w:val="00906B1E"/>
    <w:rsid w:val="00924AC0"/>
    <w:rsid w:val="0093208C"/>
    <w:rsid w:val="00986DD8"/>
    <w:rsid w:val="009B7887"/>
    <w:rsid w:val="00A07A15"/>
    <w:rsid w:val="00A2317C"/>
    <w:rsid w:val="00A523D3"/>
    <w:rsid w:val="00A76D09"/>
    <w:rsid w:val="00AF0CFC"/>
    <w:rsid w:val="00B058DE"/>
    <w:rsid w:val="00C206F1"/>
    <w:rsid w:val="00C735B6"/>
    <w:rsid w:val="00C77BC8"/>
    <w:rsid w:val="00CD1D44"/>
    <w:rsid w:val="00D01274"/>
    <w:rsid w:val="00D01808"/>
    <w:rsid w:val="00D077C1"/>
    <w:rsid w:val="00D202AB"/>
    <w:rsid w:val="00D66C06"/>
    <w:rsid w:val="00D67690"/>
    <w:rsid w:val="00DC7D91"/>
    <w:rsid w:val="00DD7095"/>
    <w:rsid w:val="00E1649F"/>
    <w:rsid w:val="00E36DE3"/>
    <w:rsid w:val="00E4367F"/>
    <w:rsid w:val="00EB32E3"/>
    <w:rsid w:val="00EF7040"/>
    <w:rsid w:val="00F22600"/>
    <w:rsid w:val="00F33638"/>
    <w:rsid w:val="00F3405B"/>
    <w:rsid w:val="00F45858"/>
    <w:rsid w:val="00F7699E"/>
    <w:rsid w:val="00FA77D4"/>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4C37F"/>
  <w15:docId w15:val="{C61C1435-8DBB-2741-AFF9-E1994777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62626"/>
        <w:sz w:val="22"/>
        <w:szCs w:val="22"/>
        <w:lang w:val="en-GB" w:eastAsia="ko-KR" w:bidi="ar-SA"/>
      </w:rPr>
    </w:rPrDefault>
    <w:pPrDefault>
      <w:pPr>
        <w:spacing w:after="1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14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15F"/>
  </w:style>
  <w:style w:type="paragraph" w:styleId="Footer">
    <w:name w:val="footer"/>
    <w:basedOn w:val="Normal"/>
    <w:link w:val="FooterChar"/>
    <w:uiPriority w:val="99"/>
    <w:unhideWhenUsed/>
    <w:rsid w:val="00414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ir.ac.uk/about/professional-services/student-academic-and-corporate-services/academic-registry/policy-and-procedure/work-placements-and-projects/" TargetMode="External"/><Relationship Id="rId13" Type="http://schemas.openxmlformats.org/officeDocument/2006/relationships/hyperlink" Target="mailto:caitlin.rattray@stir.ac.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tir.ac.uk/student-life/support-wellbeing/student-support-services/your-mental-health-and-wellbe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ir.ac.uk/student-life/support-wellbeing/student-support-servic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youtube.com/watch?v=3Ik7i1Xyimw" TargetMode="External"/><Relationship Id="rId4" Type="http://schemas.openxmlformats.org/officeDocument/2006/relationships/webSettings" Target="webSettings.xml"/><Relationship Id="rId9" Type="http://schemas.openxmlformats.org/officeDocument/2006/relationships/hyperlink" Target="https://www.youtube.com/watch?v=mG-QlCKvzME" TargetMode="External"/><Relationship Id="rId14" Type="http://schemas.openxmlformats.org/officeDocument/2006/relationships/hyperlink" Target="mailto:sport.placements@sti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7</TotalTime>
  <Pages>8</Pages>
  <Words>2212</Words>
  <Characters>12613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dc:creator>
  <cp:keywords/>
  <dc:description/>
  <cp:lastModifiedBy>Roslyn Smith</cp:lastModifiedBy>
  <cp:revision>5</cp:revision>
  <dcterms:created xsi:type="dcterms:W3CDTF">2026-08-28T13:17:00Z</dcterms:created>
  <dcterms:modified xsi:type="dcterms:W3CDTF">2026-09-10T16:39:00Z</dcterms:modified>
  <cp:category/>
</cp:coreProperties>
</file>