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97B8" w14:textId="77777777" w:rsidR="00461912" w:rsidRDefault="00000000">
      <w:pPr>
        <w:pStyle w:val="Title"/>
        <w:spacing w:line="192" w:lineRule="auto"/>
      </w:pPr>
      <w:r>
        <w:t>University of Stirling Pension Scheme Implementation</w:t>
      </w:r>
      <w:r>
        <w:rPr>
          <w:spacing w:val="-3"/>
        </w:rPr>
        <w:t xml:space="preserve"> </w:t>
      </w:r>
      <w:r>
        <w:t>Statement</w:t>
      </w:r>
      <w:r>
        <w:rPr>
          <w:spacing w:val="-5"/>
        </w:rPr>
        <w:t xml:space="preserve"> </w:t>
      </w:r>
      <w:r>
        <w:t>for</w:t>
      </w:r>
      <w:r>
        <w:rPr>
          <w:spacing w:val="-6"/>
        </w:rPr>
        <w:t xml:space="preserve"> </w:t>
      </w:r>
      <w:r>
        <w:t>the</w:t>
      </w:r>
      <w:r>
        <w:rPr>
          <w:spacing w:val="-7"/>
        </w:rPr>
        <w:t xml:space="preserve"> </w:t>
      </w:r>
      <w:r>
        <w:t>year</w:t>
      </w:r>
      <w:r>
        <w:rPr>
          <w:spacing w:val="-7"/>
        </w:rPr>
        <w:t xml:space="preserve"> </w:t>
      </w:r>
      <w:r>
        <w:t>ended</w:t>
      </w:r>
      <w:r>
        <w:rPr>
          <w:spacing w:val="-8"/>
        </w:rPr>
        <w:t xml:space="preserve"> </w:t>
      </w:r>
      <w:r>
        <w:t>31 July 2025</w:t>
      </w:r>
    </w:p>
    <w:p w14:paraId="09584477" w14:textId="77777777" w:rsidR="00461912" w:rsidRDefault="00000000">
      <w:pPr>
        <w:pStyle w:val="Heading1"/>
        <w:spacing w:before="353"/>
      </w:pPr>
      <w:r w:rsidRPr="003D7972">
        <w:rPr>
          <w:color w:val="005586"/>
          <w:spacing w:val="-2"/>
        </w:rPr>
        <w:t>Purpose</w:t>
      </w:r>
    </w:p>
    <w:p w14:paraId="1A473BCF" w14:textId="77777777" w:rsidR="00461912" w:rsidRDefault="00000000">
      <w:pPr>
        <w:pStyle w:val="BodyText"/>
        <w:rPr>
          <w:rFonts w:ascii="Segoe UI"/>
          <w:sz w:val="3"/>
        </w:rPr>
      </w:pPr>
      <w:r>
        <w:rPr>
          <w:rFonts w:ascii="Segoe UI"/>
          <w:noProof/>
          <w:sz w:val="3"/>
        </w:rPr>
        <mc:AlternateContent>
          <mc:Choice Requires="wps">
            <w:drawing>
              <wp:anchor distT="0" distB="0" distL="0" distR="0" simplePos="0" relativeHeight="487587840" behindDoc="1" locked="0" layoutInCell="1" allowOverlap="1" wp14:anchorId="23AD637B" wp14:editId="4DCE2AEB">
                <wp:simplePos x="0" y="0"/>
                <wp:positionH relativeFrom="page">
                  <wp:posOffset>414019</wp:posOffset>
                </wp:positionH>
                <wp:positionV relativeFrom="paragraph">
                  <wp:posOffset>40778</wp:posOffset>
                </wp:positionV>
                <wp:extent cx="6736080" cy="25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40"/>
                              </a:lnTo>
                              <a:lnTo>
                                <a:pt x="6735826" y="2540"/>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6A867891" id="Graphic 4" o:spid="_x0000_s1026" style="position:absolute;margin-left:32.6pt;margin-top:3.2pt;width:530.4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" path="m6735826,l,,,2540r6735826,l6735826,xe" fillcolor="#009aa6" stroked="f">
                <v:path arrowok="t"/>
                <w10:wrap type="topAndBottom" anchorx="page"/>
              </v:shape>
            </w:pict>
          </mc:Fallback>
        </mc:AlternateContent>
      </w:r>
    </w:p>
    <w:p w14:paraId="39CE3EFA" w14:textId="77777777" w:rsidR="00461912" w:rsidRDefault="00000000">
      <w:pPr>
        <w:pStyle w:val="BodyText"/>
        <w:spacing w:before="60" w:line="235" w:lineRule="auto"/>
        <w:ind w:left="113" w:right="213"/>
        <w:rPr>
          <w:b w:val="0"/>
        </w:rPr>
      </w:pPr>
      <w:r>
        <w:rPr>
          <w:b w:val="0"/>
        </w:rPr>
        <w:t>This Implementation Statement provides information on how, and the extent to which, the Trustees of the University of Stirling Pension Scheme (“the</w:t>
      </w:r>
      <w:r>
        <w:rPr>
          <w:b w:val="0"/>
          <w:spacing w:val="-1"/>
        </w:rPr>
        <w:t xml:space="preserve"> </w:t>
      </w:r>
      <w:r>
        <w:rPr>
          <w:b w:val="0"/>
        </w:rPr>
        <w:t>Scheme”)</w:t>
      </w:r>
      <w:r>
        <w:rPr>
          <w:b w:val="0"/>
          <w:spacing w:val="-1"/>
        </w:rPr>
        <w:t xml:space="preserve"> </w:t>
      </w:r>
      <w:r>
        <w:rPr>
          <w:b w:val="0"/>
        </w:rPr>
        <w:t>have followed their policy in relation to the</w:t>
      </w:r>
      <w:r>
        <w:rPr>
          <w:b w:val="0"/>
          <w:spacing w:val="-1"/>
        </w:rPr>
        <w:t xml:space="preserve"> </w:t>
      </w:r>
      <w:r>
        <w:rPr>
          <w:b w:val="0"/>
        </w:rPr>
        <w:t>exercising</w:t>
      </w:r>
      <w:r>
        <w:rPr>
          <w:b w:val="0"/>
          <w:spacing w:val="-5"/>
        </w:rPr>
        <w:t xml:space="preserve"> </w:t>
      </w:r>
      <w:r>
        <w:rPr>
          <w:b w:val="0"/>
        </w:rPr>
        <w:t xml:space="preserve">of rights (including voting rights) attached to the Scheme’s investments, and engagement activities during the year ended 31 July 2025 (“the reporting year”). In addition, the statement provides a summary of the voting </w:t>
      </w:r>
      <w:proofErr w:type="spellStart"/>
      <w:r>
        <w:rPr>
          <w:b w:val="0"/>
        </w:rPr>
        <w:t>behaviour</w:t>
      </w:r>
      <w:proofErr w:type="spellEnd"/>
      <w:r>
        <w:rPr>
          <w:b w:val="0"/>
        </w:rPr>
        <w:t>, and the most significant votes cast</w:t>
      </w:r>
      <w:r>
        <w:rPr>
          <w:b w:val="0"/>
          <w:spacing w:val="-1"/>
        </w:rPr>
        <w:t xml:space="preserve"> </w:t>
      </w:r>
      <w:r>
        <w:rPr>
          <w:b w:val="0"/>
        </w:rPr>
        <w:t>during</w:t>
      </w:r>
      <w:r>
        <w:rPr>
          <w:b w:val="0"/>
          <w:spacing w:val="-1"/>
        </w:rPr>
        <w:t xml:space="preserve"> </w:t>
      </w:r>
      <w:r>
        <w:rPr>
          <w:b w:val="0"/>
        </w:rPr>
        <w:t>the reporting</w:t>
      </w:r>
      <w:r>
        <w:rPr>
          <w:b w:val="0"/>
          <w:spacing w:val="-1"/>
        </w:rPr>
        <w:t xml:space="preserve"> </w:t>
      </w:r>
      <w:r>
        <w:rPr>
          <w:b w:val="0"/>
        </w:rPr>
        <w:t>year,</w:t>
      </w:r>
      <w:r>
        <w:rPr>
          <w:b w:val="0"/>
          <w:spacing w:val="-5"/>
        </w:rPr>
        <w:t xml:space="preserve"> </w:t>
      </w:r>
      <w:r>
        <w:rPr>
          <w:b w:val="0"/>
        </w:rPr>
        <w:t>as</w:t>
      </w:r>
      <w:r>
        <w:rPr>
          <w:b w:val="0"/>
          <w:spacing w:val="-3"/>
        </w:rPr>
        <w:t xml:space="preserve"> </w:t>
      </w:r>
      <w:r>
        <w:rPr>
          <w:b w:val="0"/>
        </w:rPr>
        <w:t>well</w:t>
      </w:r>
      <w:r>
        <w:rPr>
          <w:b w:val="0"/>
          <w:spacing w:val="-2"/>
        </w:rPr>
        <w:t xml:space="preserve"> </w:t>
      </w:r>
      <w:r>
        <w:rPr>
          <w:b w:val="0"/>
        </w:rPr>
        <w:t>as</w:t>
      </w:r>
      <w:r>
        <w:rPr>
          <w:b w:val="0"/>
          <w:spacing w:val="-3"/>
        </w:rPr>
        <w:t xml:space="preserve"> </w:t>
      </w:r>
      <w:r>
        <w:rPr>
          <w:b w:val="0"/>
        </w:rPr>
        <w:t>a</w:t>
      </w:r>
      <w:r>
        <w:rPr>
          <w:b w:val="0"/>
          <w:spacing w:val="-2"/>
        </w:rPr>
        <w:t xml:space="preserve"> </w:t>
      </w:r>
      <w:r>
        <w:rPr>
          <w:b w:val="0"/>
        </w:rPr>
        <w:t>summary</w:t>
      </w:r>
      <w:r>
        <w:rPr>
          <w:b w:val="0"/>
          <w:spacing w:val="-3"/>
        </w:rPr>
        <w:t xml:space="preserve"> </w:t>
      </w:r>
      <w:r>
        <w:rPr>
          <w:b w:val="0"/>
        </w:rPr>
        <w:t>of</w:t>
      </w:r>
      <w:r>
        <w:rPr>
          <w:b w:val="0"/>
          <w:spacing w:val="-1"/>
        </w:rPr>
        <w:t xml:space="preserve"> </w:t>
      </w:r>
      <w:r>
        <w:rPr>
          <w:b w:val="0"/>
        </w:rPr>
        <w:t>the engagement</w:t>
      </w:r>
      <w:r>
        <w:rPr>
          <w:b w:val="0"/>
          <w:spacing w:val="-5"/>
        </w:rPr>
        <w:t xml:space="preserve"> </w:t>
      </w:r>
      <w:r>
        <w:rPr>
          <w:b w:val="0"/>
        </w:rPr>
        <w:t>activities</w:t>
      </w:r>
      <w:r>
        <w:rPr>
          <w:b w:val="0"/>
          <w:spacing w:val="-3"/>
        </w:rPr>
        <w:t xml:space="preserve"> </w:t>
      </w:r>
      <w:r>
        <w:rPr>
          <w:b w:val="0"/>
        </w:rPr>
        <w:t>undertaken</w:t>
      </w:r>
      <w:r>
        <w:rPr>
          <w:b w:val="0"/>
          <w:spacing w:val="-4"/>
        </w:rPr>
        <w:t xml:space="preserve"> </w:t>
      </w:r>
      <w:r>
        <w:rPr>
          <w:b w:val="0"/>
        </w:rPr>
        <w:t>by</w:t>
      </w:r>
      <w:r>
        <w:rPr>
          <w:b w:val="0"/>
          <w:spacing w:val="-3"/>
        </w:rPr>
        <w:t xml:space="preserve"> </w:t>
      </w:r>
      <w:r>
        <w:rPr>
          <w:b w:val="0"/>
        </w:rPr>
        <w:t>each</w:t>
      </w:r>
      <w:r>
        <w:rPr>
          <w:b w:val="0"/>
          <w:spacing w:val="-4"/>
        </w:rPr>
        <w:t xml:space="preserve"> </w:t>
      </w:r>
      <w:r>
        <w:rPr>
          <w:b w:val="0"/>
        </w:rPr>
        <w:t>manager and</w:t>
      </w:r>
      <w:r>
        <w:rPr>
          <w:b w:val="0"/>
          <w:spacing w:val="-1"/>
        </w:rPr>
        <w:t xml:space="preserve"> </w:t>
      </w:r>
      <w:r>
        <w:rPr>
          <w:b w:val="0"/>
        </w:rPr>
        <w:t>how these align with the priorities of the Trustees.</w:t>
      </w:r>
    </w:p>
    <w:p w14:paraId="3852E14D" w14:textId="77777777" w:rsidR="00461912" w:rsidRDefault="00461912">
      <w:pPr>
        <w:pStyle w:val="BodyText"/>
        <w:spacing w:before="83"/>
        <w:rPr>
          <w:b w:val="0"/>
        </w:rPr>
      </w:pPr>
    </w:p>
    <w:p w14:paraId="5E9A10B3" w14:textId="77777777" w:rsidR="00461912" w:rsidRDefault="00000000">
      <w:pPr>
        <w:pStyle w:val="Heading1"/>
      </w:pPr>
      <w:r>
        <w:rPr>
          <w:noProof/>
        </w:rPr>
        <mc:AlternateContent>
          <mc:Choice Requires="wps">
            <w:drawing>
              <wp:anchor distT="0" distB="0" distL="0" distR="0" simplePos="0" relativeHeight="487588352" behindDoc="1" locked="0" layoutInCell="1" allowOverlap="1" wp14:anchorId="79514CEA" wp14:editId="3F009B27">
                <wp:simplePos x="0" y="0"/>
                <wp:positionH relativeFrom="page">
                  <wp:posOffset>414019</wp:posOffset>
                </wp:positionH>
                <wp:positionV relativeFrom="paragraph">
                  <wp:posOffset>243339</wp:posOffset>
                </wp:positionV>
                <wp:extent cx="6736080" cy="25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40"/>
                              </a:lnTo>
                              <a:lnTo>
                                <a:pt x="6735826" y="2540"/>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35B2031F" id="Graphic 5" o:spid="_x0000_s1026" style="position:absolute;margin-left:32.6pt;margin-top:19.15pt;width:530.4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" path="m6735826,l,,,2540r6735826,l6735826,xe" fillcolor="#009aa6" stroked="f">
                <v:path arrowok="t"/>
                <w10:wrap type="topAndBottom" anchorx="page"/>
              </v:shape>
            </w:pict>
          </mc:Fallback>
        </mc:AlternateContent>
      </w:r>
      <w:r w:rsidRPr="003D7972">
        <w:rPr>
          <w:color w:val="005586"/>
          <w:spacing w:val="-2"/>
        </w:rPr>
        <w:t>Background</w:t>
      </w:r>
    </w:p>
    <w:p w14:paraId="577F990A" w14:textId="77777777" w:rsidR="00461912" w:rsidRDefault="00000000">
      <w:pPr>
        <w:pStyle w:val="BodyText"/>
        <w:spacing w:before="60" w:line="235" w:lineRule="auto"/>
        <w:ind w:left="113"/>
        <w:rPr>
          <w:b w:val="0"/>
        </w:rPr>
      </w:pPr>
      <w:r>
        <w:rPr>
          <w:b w:val="0"/>
        </w:rPr>
        <w:t>During 2019, the Trustees received training on Environmental, Social and Governance (“ESG”) issues from their Investment Adviser, XPS Investment (“XPS”) and discussed their beliefs around those issues. This enabled the Trustees to update their policy</w:t>
      </w:r>
      <w:r>
        <w:rPr>
          <w:b w:val="0"/>
          <w:spacing w:val="-2"/>
        </w:rPr>
        <w:t xml:space="preserve"> </w:t>
      </w:r>
      <w:r>
        <w:rPr>
          <w:b w:val="0"/>
        </w:rPr>
        <w:t>in relation to ESG</w:t>
      </w:r>
      <w:r>
        <w:rPr>
          <w:b w:val="0"/>
          <w:spacing w:val="-4"/>
        </w:rPr>
        <w:t xml:space="preserve"> </w:t>
      </w:r>
      <w:r>
        <w:rPr>
          <w:b w:val="0"/>
        </w:rPr>
        <w:t>and</w:t>
      </w:r>
      <w:r>
        <w:rPr>
          <w:b w:val="0"/>
          <w:spacing w:val="-3"/>
        </w:rPr>
        <w:t xml:space="preserve"> </w:t>
      </w:r>
      <w:r>
        <w:rPr>
          <w:b w:val="0"/>
        </w:rPr>
        <w:t>voting</w:t>
      </w:r>
      <w:r>
        <w:rPr>
          <w:b w:val="0"/>
          <w:spacing w:val="-3"/>
        </w:rPr>
        <w:t xml:space="preserve"> </w:t>
      </w:r>
      <w:r>
        <w:rPr>
          <w:b w:val="0"/>
        </w:rPr>
        <w:t>issues, which is</w:t>
      </w:r>
      <w:r>
        <w:rPr>
          <w:b w:val="0"/>
          <w:spacing w:val="-2"/>
        </w:rPr>
        <w:t xml:space="preserve"> </w:t>
      </w:r>
      <w:r>
        <w:rPr>
          <w:b w:val="0"/>
        </w:rPr>
        <w:t>documented in</w:t>
      </w:r>
      <w:r>
        <w:rPr>
          <w:b w:val="0"/>
          <w:spacing w:val="-3"/>
        </w:rPr>
        <w:t xml:space="preserve"> </w:t>
      </w:r>
      <w:r>
        <w:rPr>
          <w:b w:val="0"/>
        </w:rPr>
        <w:t>the</w:t>
      </w:r>
      <w:r>
        <w:rPr>
          <w:b w:val="0"/>
          <w:spacing w:val="-3"/>
        </w:rPr>
        <w:t xml:space="preserve"> </w:t>
      </w:r>
      <w:r>
        <w:rPr>
          <w:b w:val="0"/>
        </w:rPr>
        <w:t>Scheme’s</w:t>
      </w:r>
      <w:r>
        <w:rPr>
          <w:b w:val="0"/>
          <w:spacing w:val="-6"/>
        </w:rPr>
        <w:t xml:space="preserve"> </w:t>
      </w:r>
      <w:r>
        <w:rPr>
          <w:b w:val="0"/>
        </w:rPr>
        <w:t>Statement</w:t>
      </w:r>
      <w:r>
        <w:rPr>
          <w:b w:val="0"/>
          <w:spacing w:val="-4"/>
        </w:rPr>
        <w:t xml:space="preserve"> </w:t>
      </w:r>
      <w:r>
        <w:rPr>
          <w:b w:val="0"/>
        </w:rPr>
        <w:t>of</w:t>
      </w:r>
      <w:r>
        <w:rPr>
          <w:b w:val="0"/>
          <w:spacing w:val="-3"/>
        </w:rPr>
        <w:t xml:space="preserve"> </w:t>
      </w:r>
      <w:r>
        <w:rPr>
          <w:b w:val="0"/>
        </w:rPr>
        <w:t>Investment</w:t>
      </w:r>
      <w:r>
        <w:rPr>
          <w:b w:val="0"/>
          <w:spacing w:val="-4"/>
        </w:rPr>
        <w:t xml:space="preserve"> </w:t>
      </w:r>
      <w:r>
        <w:rPr>
          <w:b w:val="0"/>
        </w:rPr>
        <w:t>Principles</w:t>
      </w:r>
      <w:r>
        <w:rPr>
          <w:b w:val="0"/>
          <w:spacing w:val="-2"/>
        </w:rPr>
        <w:t xml:space="preserve"> </w:t>
      </w:r>
      <w:r>
        <w:rPr>
          <w:b w:val="0"/>
        </w:rPr>
        <w:t>(“SIP”).</w:t>
      </w:r>
    </w:p>
    <w:p w14:paraId="551EF1B1" w14:textId="77777777" w:rsidR="00461912" w:rsidRDefault="00000000">
      <w:pPr>
        <w:pStyle w:val="BodyText"/>
        <w:spacing w:before="98" w:line="235" w:lineRule="auto"/>
        <w:ind w:left="113" w:right="213"/>
        <w:rPr>
          <w:b w:val="0"/>
        </w:rPr>
      </w:pPr>
      <w:r>
        <w:rPr>
          <w:b w:val="0"/>
        </w:rPr>
        <w:t>The Scheme’s SIP was then further updated after supplementary training was received by the Trustees from XPS Investment</w:t>
      </w:r>
      <w:r>
        <w:rPr>
          <w:b w:val="0"/>
          <w:spacing w:val="-1"/>
        </w:rPr>
        <w:t xml:space="preserve"> </w:t>
      </w:r>
      <w:r>
        <w:rPr>
          <w:b w:val="0"/>
        </w:rPr>
        <w:t>in</w:t>
      </w:r>
      <w:r>
        <w:rPr>
          <w:b w:val="0"/>
          <w:spacing w:val="-4"/>
        </w:rPr>
        <w:t xml:space="preserve"> </w:t>
      </w:r>
      <w:r>
        <w:rPr>
          <w:b w:val="0"/>
        </w:rPr>
        <w:t>June</w:t>
      </w:r>
      <w:r>
        <w:rPr>
          <w:b w:val="0"/>
          <w:spacing w:val="-1"/>
        </w:rPr>
        <w:t xml:space="preserve"> </w:t>
      </w:r>
      <w:r>
        <w:rPr>
          <w:b w:val="0"/>
        </w:rPr>
        <w:t>2023.</w:t>
      </w:r>
      <w:r>
        <w:rPr>
          <w:b w:val="0"/>
          <w:spacing w:val="-2"/>
        </w:rPr>
        <w:t xml:space="preserve"> </w:t>
      </w:r>
      <w:r>
        <w:rPr>
          <w:b w:val="0"/>
        </w:rPr>
        <w:t>This</w:t>
      </w:r>
      <w:r>
        <w:rPr>
          <w:b w:val="0"/>
          <w:spacing w:val="-4"/>
        </w:rPr>
        <w:t xml:space="preserve"> </w:t>
      </w:r>
      <w:r>
        <w:rPr>
          <w:b w:val="0"/>
        </w:rPr>
        <w:t>led</w:t>
      </w:r>
      <w:r>
        <w:rPr>
          <w:b w:val="0"/>
          <w:spacing w:val="-2"/>
        </w:rPr>
        <w:t xml:space="preserve"> </w:t>
      </w:r>
      <w:r>
        <w:rPr>
          <w:b w:val="0"/>
        </w:rPr>
        <w:t>to</w:t>
      </w:r>
      <w:r>
        <w:rPr>
          <w:b w:val="0"/>
          <w:spacing w:val="-1"/>
        </w:rPr>
        <w:t xml:space="preserve"> </w:t>
      </w:r>
      <w:r>
        <w:rPr>
          <w:b w:val="0"/>
        </w:rPr>
        <w:t>the</w:t>
      </w:r>
      <w:r>
        <w:rPr>
          <w:b w:val="0"/>
          <w:spacing w:val="-4"/>
        </w:rPr>
        <w:t xml:space="preserve"> </w:t>
      </w:r>
      <w:r>
        <w:rPr>
          <w:b w:val="0"/>
        </w:rPr>
        <w:t>SIP reflecting</w:t>
      </w:r>
      <w:r>
        <w:rPr>
          <w:b w:val="0"/>
          <w:spacing w:val="-4"/>
        </w:rPr>
        <w:t xml:space="preserve"> </w:t>
      </w:r>
      <w:r>
        <w:rPr>
          <w:b w:val="0"/>
        </w:rPr>
        <w:t>strategic</w:t>
      </w:r>
      <w:r>
        <w:rPr>
          <w:b w:val="0"/>
          <w:spacing w:val="-4"/>
        </w:rPr>
        <w:t xml:space="preserve"> </w:t>
      </w:r>
      <w:r>
        <w:rPr>
          <w:b w:val="0"/>
        </w:rPr>
        <w:t>decisions</w:t>
      </w:r>
      <w:r>
        <w:rPr>
          <w:b w:val="0"/>
          <w:spacing w:val="-4"/>
        </w:rPr>
        <w:t xml:space="preserve"> </w:t>
      </w:r>
      <w:r>
        <w:rPr>
          <w:b w:val="0"/>
        </w:rPr>
        <w:t>made</w:t>
      </w:r>
      <w:r>
        <w:rPr>
          <w:b w:val="0"/>
          <w:spacing w:val="-4"/>
        </w:rPr>
        <w:t xml:space="preserve"> </w:t>
      </w:r>
      <w:r>
        <w:rPr>
          <w:b w:val="0"/>
        </w:rPr>
        <w:t>by</w:t>
      </w:r>
      <w:r>
        <w:rPr>
          <w:b w:val="0"/>
          <w:spacing w:val="-1"/>
        </w:rPr>
        <w:t xml:space="preserve"> </w:t>
      </w:r>
      <w:r>
        <w:rPr>
          <w:b w:val="0"/>
        </w:rPr>
        <w:t>the</w:t>
      </w:r>
      <w:r>
        <w:rPr>
          <w:b w:val="0"/>
          <w:spacing w:val="-1"/>
        </w:rPr>
        <w:t xml:space="preserve"> </w:t>
      </w:r>
      <w:r>
        <w:rPr>
          <w:b w:val="0"/>
        </w:rPr>
        <w:t>Trustees</w:t>
      </w:r>
      <w:r>
        <w:rPr>
          <w:b w:val="0"/>
          <w:spacing w:val="-7"/>
        </w:rPr>
        <w:t xml:space="preserve"> </w:t>
      </w:r>
      <w:r>
        <w:rPr>
          <w:b w:val="0"/>
        </w:rPr>
        <w:t>in</w:t>
      </w:r>
      <w:r>
        <w:rPr>
          <w:b w:val="0"/>
          <w:spacing w:val="-1"/>
        </w:rPr>
        <w:t xml:space="preserve"> </w:t>
      </w:r>
      <w:r>
        <w:rPr>
          <w:b w:val="0"/>
        </w:rPr>
        <w:t>relation</w:t>
      </w:r>
      <w:r>
        <w:rPr>
          <w:b w:val="0"/>
          <w:spacing w:val="-1"/>
        </w:rPr>
        <w:t xml:space="preserve"> </w:t>
      </w:r>
      <w:r>
        <w:rPr>
          <w:b w:val="0"/>
        </w:rPr>
        <w:t>to</w:t>
      </w:r>
      <w:r>
        <w:rPr>
          <w:b w:val="0"/>
          <w:spacing w:val="-1"/>
        </w:rPr>
        <w:t xml:space="preserve"> </w:t>
      </w:r>
      <w:r>
        <w:rPr>
          <w:b w:val="0"/>
        </w:rPr>
        <w:t>the</w:t>
      </w:r>
      <w:r>
        <w:rPr>
          <w:b w:val="0"/>
          <w:spacing w:val="-1"/>
        </w:rPr>
        <w:t xml:space="preserve"> </w:t>
      </w:r>
      <w:r>
        <w:rPr>
          <w:b w:val="0"/>
        </w:rPr>
        <w:t>Scheme’s investment portfolio and that the Trustee’s policy on engagement was updated.</w:t>
      </w:r>
    </w:p>
    <w:p w14:paraId="1F2B0412" w14:textId="77777777" w:rsidR="00461912" w:rsidRDefault="00461912">
      <w:pPr>
        <w:pStyle w:val="BodyText"/>
        <w:spacing w:before="89"/>
        <w:rPr>
          <w:b w:val="0"/>
        </w:rPr>
      </w:pPr>
    </w:p>
    <w:p w14:paraId="5047E82D" w14:textId="77777777" w:rsidR="00461912" w:rsidRDefault="00000000">
      <w:pPr>
        <w:pStyle w:val="Heading1"/>
      </w:pPr>
      <w:r>
        <w:rPr>
          <w:noProof/>
        </w:rPr>
        <mc:AlternateContent>
          <mc:Choice Requires="wps">
            <w:drawing>
              <wp:anchor distT="0" distB="0" distL="0" distR="0" simplePos="0" relativeHeight="487588864" behindDoc="1" locked="0" layoutInCell="1" allowOverlap="1" wp14:anchorId="154D019C" wp14:editId="46437A5D">
                <wp:simplePos x="0" y="0"/>
                <wp:positionH relativeFrom="page">
                  <wp:posOffset>414019</wp:posOffset>
                </wp:positionH>
                <wp:positionV relativeFrom="paragraph">
                  <wp:posOffset>240927</wp:posOffset>
                </wp:positionV>
                <wp:extent cx="6736080" cy="25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39"/>
                              </a:lnTo>
                              <a:lnTo>
                                <a:pt x="6735826" y="2539"/>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595F6DDF" id="Graphic 6" o:spid="_x0000_s1026" style="position:absolute;margin-left:32.6pt;margin-top:18.95pt;width:530.4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" path="m6735826,l,,,2539r6735826,l6735826,xe" fillcolor="#009aa6" stroked="f">
                <v:path arrowok="t"/>
                <w10:wrap type="topAndBottom" anchorx="page"/>
              </v:shape>
            </w:pict>
          </mc:Fallback>
        </mc:AlternateContent>
      </w:r>
      <w:r w:rsidRPr="003D7972">
        <w:rPr>
          <w:color w:val="005586"/>
        </w:rPr>
        <w:t>The</w:t>
      </w:r>
      <w:r w:rsidRPr="003D7972">
        <w:rPr>
          <w:color w:val="005586"/>
          <w:spacing w:val="-1"/>
        </w:rPr>
        <w:t xml:space="preserve"> </w:t>
      </w:r>
      <w:r w:rsidRPr="003D7972">
        <w:rPr>
          <w:color w:val="005586"/>
        </w:rPr>
        <w:t>Trustees’</w:t>
      </w:r>
      <w:r w:rsidRPr="003D7972">
        <w:rPr>
          <w:color w:val="005586"/>
          <w:spacing w:val="-3"/>
        </w:rPr>
        <w:t xml:space="preserve"> </w:t>
      </w:r>
      <w:r w:rsidRPr="003D7972">
        <w:rPr>
          <w:color w:val="005586"/>
        </w:rPr>
        <w:t>policy on</w:t>
      </w:r>
      <w:r w:rsidRPr="003D7972">
        <w:rPr>
          <w:color w:val="005586"/>
          <w:spacing w:val="-3"/>
        </w:rPr>
        <w:t xml:space="preserve"> </w:t>
      </w:r>
      <w:r w:rsidRPr="003D7972">
        <w:rPr>
          <w:color w:val="005586"/>
        </w:rPr>
        <w:t>ESG</w:t>
      </w:r>
      <w:r w:rsidRPr="003D7972">
        <w:rPr>
          <w:color w:val="005586"/>
          <w:spacing w:val="-1"/>
        </w:rPr>
        <w:t xml:space="preserve"> </w:t>
      </w:r>
      <w:r w:rsidRPr="003D7972">
        <w:rPr>
          <w:color w:val="005586"/>
        </w:rPr>
        <w:t>and</w:t>
      </w:r>
      <w:r w:rsidRPr="003D7972">
        <w:rPr>
          <w:color w:val="005586"/>
          <w:spacing w:val="-2"/>
        </w:rPr>
        <w:t xml:space="preserve"> stewardship</w:t>
      </w:r>
    </w:p>
    <w:p w14:paraId="71A2E4AE" w14:textId="77777777" w:rsidR="00461912" w:rsidRDefault="00000000">
      <w:pPr>
        <w:pStyle w:val="BodyText"/>
        <w:spacing w:before="60" w:line="235" w:lineRule="auto"/>
        <w:ind w:left="113" w:right="213"/>
        <w:rPr>
          <w:b w:val="0"/>
        </w:rPr>
      </w:pPr>
      <w:r>
        <w:rPr>
          <w:b w:val="0"/>
        </w:rPr>
        <w:t>The Trustees believe that there can be financially material risks relating to ESG issues. The Trustees have delegated the ongoing monitoring and management of ESG risks and those related to climate change to the Scheme’s investment managers. The Trustees require the Scheme’s investment managers to take ESG and climate change risks into consideration</w:t>
      </w:r>
      <w:r>
        <w:rPr>
          <w:b w:val="0"/>
          <w:spacing w:val="-1"/>
        </w:rPr>
        <w:t xml:space="preserve"> </w:t>
      </w:r>
      <w:r>
        <w:rPr>
          <w:b w:val="0"/>
        </w:rPr>
        <w:t>within</w:t>
      </w:r>
      <w:r>
        <w:rPr>
          <w:b w:val="0"/>
          <w:spacing w:val="-4"/>
        </w:rPr>
        <w:t xml:space="preserve"> </w:t>
      </w:r>
      <w:r>
        <w:rPr>
          <w:b w:val="0"/>
        </w:rPr>
        <w:t>their</w:t>
      </w:r>
      <w:r>
        <w:rPr>
          <w:b w:val="0"/>
          <w:spacing w:val="-5"/>
        </w:rPr>
        <w:t xml:space="preserve"> </w:t>
      </w:r>
      <w:r>
        <w:rPr>
          <w:b w:val="0"/>
        </w:rPr>
        <w:t>decision-making,</w:t>
      </w:r>
      <w:r>
        <w:rPr>
          <w:b w:val="0"/>
          <w:spacing w:val="-2"/>
        </w:rPr>
        <w:t xml:space="preserve"> </w:t>
      </w:r>
      <w:proofErr w:type="spellStart"/>
      <w:r>
        <w:rPr>
          <w:b w:val="0"/>
        </w:rPr>
        <w:t>recognising</w:t>
      </w:r>
      <w:proofErr w:type="spellEnd"/>
      <w:r>
        <w:rPr>
          <w:b w:val="0"/>
          <w:spacing w:val="-4"/>
        </w:rPr>
        <w:t xml:space="preserve"> </w:t>
      </w:r>
      <w:r>
        <w:rPr>
          <w:b w:val="0"/>
        </w:rPr>
        <w:t>that</w:t>
      </w:r>
      <w:r>
        <w:rPr>
          <w:b w:val="0"/>
          <w:spacing w:val="-5"/>
        </w:rPr>
        <w:t xml:space="preserve"> </w:t>
      </w:r>
      <w:r>
        <w:rPr>
          <w:b w:val="0"/>
        </w:rPr>
        <w:t>how</w:t>
      </w:r>
      <w:r>
        <w:rPr>
          <w:b w:val="0"/>
          <w:spacing w:val="-5"/>
        </w:rPr>
        <w:t xml:space="preserve"> </w:t>
      </w:r>
      <w:r>
        <w:rPr>
          <w:b w:val="0"/>
        </w:rPr>
        <w:t>they</w:t>
      </w:r>
      <w:r>
        <w:rPr>
          <w:b w:val="0"/>
          <w:spacing w:val="-3"/>
        </w:rPr>
        <w:t xml:space="preserve"> </w:t>
      </w:r>
      <w:r>
        <w:rPr>
          <w:b w:val="0"/>
        </w:rPr>
        <w:t>do</w:t>
      </w:r>
      <w:r>
        <w:rPr>
          <w:b w:val="0"/>
          <w:spacing w:val="-1"/>
        </w:rPr>
        <w:t xml:space="preserve"> </w:t>
      </w:r>
      <w:r>
        <w:rPr>
          <w:b w:val="0"/>
        </w:rPr>
        <w:t>this</w:t>
      </w:r>
      <w:r>
        <w:rPr>
          <w:b w:val="0"/>
          <w:spacing w:val="-3"/>
        </w:rPr>
        <w:t xml:space="preserve"> </w:t>
      </w:r>
      <w:r>
        <w:rPr>
          <w:b w:val="0"/>
        </w:rPr>
        <w:t>will</w:t>
      </w:r>
      <w:r>
        <w:rPr>
          <w:b w:val="0"/>
          <w:spacing w:val="-2"/>
        </w:rPr>
        <w:t xml:space="preserve"> </w:t>
      </w:r>
      <w:r>
        <w:rPr>
          <w:b w:val="0"/>
        </w:rPr>
        <w:t>be</w:t>
      </w:r>
      <w:r>
        <w:rPr>
          <w:b w:val="0"/>
          <w:spacing w:val="-4"/>
        </w:rPr>
        <w:t xml:space="preserve"> </w:t>
      </w:r>
      <w:r>
        <w:rPr>
          <w:b w:val="0"/>
        </w:rPr>
        <w:t>dependent</w:t>
      </w:r>
      <w:r>
        <w:rPr>
          <w:b w:val="0"/>
          <w:spacing w:val="-2"/>
        </w:rPr>
        <w:t xml:space="preserve"> </w:t>
      </w:r>
      <w:r>
        <w:rPr>
          <w:b w:val="0"/>
        </w:rPr>
        <w:t>on</w:t>
      </w:r>
      <w:r>
        <w:rPr>
          <w:b w:val="0"/>
          <w:spacing w:val="-1"/>
        </w:rPr>
        <w:t xml:space="preserve"> </w:t>
      </w:r>
      <w:r>
        <w:rPr>
          <w:b w:val="0"/>
        </w:rPr>
        <w:t>factors</w:t>
      </w:r>
      <w:r>
        <w:rPr>
          <w:b w:val="0"/>
          <w:spacing w:val="-3"/>
        </w:rPr>
        <w:t xml:space="preserve"> </w:t>
      </w:r>
      <w:r>
        <w:rPr>
          <w:b w:val="0"/>
        </w:rPr>
        <w:t>including</w:t>
      </w:r>
      <w:r>
        <w:rPr>
          <w:b w:val="0"/>
          <w:spacing w:val="-2"/>
        </w:rPr>
        <w:t xml:space="preserve"> </w:t>
      </w:r>
      <w:r>
        <w:rPr>
          <w:b w:val="0"/>
        </w:rPr>
        <w:t>the characteristics of the asset classes in which they invest.</w:t>
      </w:r>
    </w:p>
    <w:p w14:paraId="112BDB5A" w14:textId="77777777" w:rsidR="00461912" w:rsidRDefault="00000000">
      <w:pPr>
        <w:pStyle w:val="BodyText"/>
        <w:spacing w:before="101" w:line="235" w:lineRule="auto"/>
        <w:ind w:left="113" w:right="213"/>
        <w:rPr>
          <w:b w:val="0"/>
        </w:rPr>
      </w:pPr>
      <w:r>
        <w:rPr>
          <w:b w:val="0"/>
        </w:rPr>
        <w:t>The Trustees have delegated responsibility for the exercise of rights (including voting rights) attached to the Scheme’s investments</w:t>
      </w:r>
      <w:r>
        <w:rPr>
          <w:b w:val="0"/>
          <w:spacing w:val="-3"/>
        </w:rPr>
        <w:t xml:space="preserve"> </w:t>
      </w:r>
      <w:r>
        <w:rPr>
          <w:b w:val="0"/>
        </w:rPr>
        <w:t>to</w:t>
      </w:r>
      <w:r>
        <w:rPr>
          <w:b w:val="0"/>
          <w:spacing w:val="-4"/>
        </w:rPr>
        <w:t xml:space="preserve"> </w:t>
      </w:r>
      <w:r>
        <w:rPr>
          <w:b w:val="0"/>
        </w:rPr>
        <w:t>the</w:t>
      </w:r>
      <w:r>
        <w:rPr>
          <w:b w:val="0"/>
          <w:spacing w:val="-1"/>
        </w:rPr>
        <w:t xml:space="preserve"> </w:t>
      </w:r>
      <w:r>
        <w:rPr>
          <w:b w:val="0"/>
        </w:rPr>
        <w:t>investment</w:t>
      </w:r>
      <w:r>
        <w:rPr>
          <w:b w:val="0"/>
          <w:spacing w:val="-2"/>
        </w:rPr>
        <w:t xml:space="preserve"> </w:t>
      </w:r>
      <w:r>
        <w:rPr>
          <w:b w:val="0"/>
        </w:rPr>
        <w:t>managers</w:t>
      </w:r>
      <w:r>
        <w:rPr>
          <w:b w:val="0"/>
          <w:spacing w:val="-3"/>
        </w:rPr>
        <w:t xml:space="preserve"> </w:t>
      </w:r>
      <w:r>
        <w:rPr>
          <w:b w:val="0"/>
        </w:rPr>
        <w:t>and</w:t>
      </w:r>
      <w:r>
        <w:rPr>
          <w:b w:val="0"/>
          <w:spacing w:val="-4"/>
        </w:rPr>
        <w:t xml:space="preserve"> </w:t>
      </w:r>
      <w:r>
        <w:rPr>
          <w:b w:val="0"/>
        </w:rPr>
        <w:t>encourage</w:t>
      </w:r>
      <w:r>
        <w:rPr>
          <w:b w:val="0"/>
          <w:spacing w:val="-4"/>
        </w:rPr>
        <w:t xml:space="preserve"> </w:t>
      </w:r>
      <w:r>
        <w:rPr>
          <w:b w:val="0"/>
        </w:rPr>
        <w:t>them</w:t>
      </w:r>
      <w:r>
        <w:rPr>
          <w:b w:val="0"/>
          <w:spacing w:val="-6"/>
        </w:rPr>
        <w:t xml:space="preserve"> </w:t>
      </w:r>
      <w:r>
        <w:rPr>
          <w:b w:val="0"/>
        </w:rPr>
        <w:t>to</w:t>
      </w:r>
      <w:r>
        <w:rPr>
          <w:b w:val="0"/>
          <w:spacing w:val="-4"/>
        </w:rPr>
        <w:t xml:space="preserve"> </w:t>
      </w:r>
      <w:r>
        <w:rPr>
          <w:b w:val="0"/>
        </w:rPr>
        <w:t>engage</w:t>
      </w:r>
      <w:r>
        <w:rPr>
          <w:b w:val="0"/>
          <w:spacing w:val="-1"/>
        </w:rPr>
        <w:t xml:space="preserve"> </w:t>
      </w:r>
      <w:r>
        <w:rPr>
          <w:b w:val="0"/>
        </w:rPr>
        <w:t>with</w:t>
      </w:r>
      <w:r>
        <w:rPr>
          <w:b w:val="0"/>
          <w:spacing w:val="-1"/>
        </w:rPr>
        <w:t xml:space="preserve"> </w:t>
      </w:r>
      <w:r>
        <w:rPr>
          <w:b w:val="0"/>
        </w:rPr>
        <w:t>investee</w:t>
      </w:r>
      <w:r>
        <w:rPr>
          <w:b w:val="0"/>
          <w:spacing w:val="-4"/>
        </w:rPr>
        <w:t xml:space="preserve"> </w:t>
      </w:r>
      <w:r>
        <w:rPr>
          <w:b w:val="0"/>
        </w:rPr>
        <w:t>companies</w:t>
      </w:r>
      <w:r>
        <w:rPr>
          <w:b w:val="0"/>
          <w:spacing w:val="-3"/>
        </w:rPr>
        <w:t xml:space="preserve"> </w:t>
      </w:r>
      <w:r>
        <w:rPr>
          <w:b w:val="0"/>
        </w:rPr>
        <w:t>and</w:t>
      </w:r>
      <w:r>
        <w:rPr>
          <w:b w:val="0"/>
          <w:spacing w:val="-4"/>
        </w:rPr>
        <w:t xml:space="preserve"> </w:t>
      </w:r>
      <w:r>
        <w:rPr>
          <w:b w:val="0"/>
        </w:rPr>
        <w:t>vote</w:t>
      </w:r>
      <w:r>
        <w:rPr>
          <w:b w:val="0"/>
          <w:spacing w:val="-1"/>
        </w:rPr>
        <w:t xml:space="preserve"> </w:t>
      </w:r>
      <w:r>
        <w:rPr>
          <w:b w:val="0"/>
        </w:rPr>
        <w:t>whenever</w:t>
      </w:r>
      <w:r>
        <w:rPr>
          <w:b w:val="0"/>
          <w:spacing w:val="-2"/>
        </w:rPr>
        <w:t xml:space="preserve"> </w:t>
      </w:r>
      <w:r>
        <w:rPr>
          <w:b w:val="0"/>
        </w:rPr>
        <w:t>it</w:t>
      </w:r>
      <w:r>
        <w:rPr>
          <w:b w:val="0"/>
          <w:spacing w:val="-5"/>
        </w:rPr>
        <w:t xml:space="preserve"> </w:t>
      </w:r>
      <w:r>
        <w:rPr>
          <w:b w:val="0"/>
        </w:rPr>
        <w:t>is practical</w:t>
      </w:r>
      <w:r>
        <w:rPr>
          <w:b w:val="0"/>
          <w:spacing w:val="-2"/>
        </w:rPr>
        <w:t xml:space="preserve"> </w:t>
      </w:r>
      <w:r>
        <w:rPr>
          <w:b w:val="0"/>
        </w:rPr>
        <w:t>to</w:t>
      </w:r>
      <w:r>
        <w:rPr>
          <w:b w:val="0"/>
          <w:spacing w:val="-4"/>
        </w:rPr>
        <w:t xml:space="preserve"> </w:t>
      </w:r>
      <w:r>
        <w:rPr>
          <w:b w:val="0"/>
        </w:rPr>
        <w:t>do</w:t>
      </w:r>
      <w:r>
        <w:rPr>
          <w:b w:val="0"/>
          <w:spacing w:val="-4"/>
        </w:rPr>
        <w:t xml:space="preserve"> </w:t>
      </w:r>
      <w:r>
        <w:rPr>
          <w:b w:val="0"/>
        </w:rPr>
        <w:t>so on financially</w:t>
      </w:r>
      <w:r>
        <w:rPr>
          <w:b w:val="0"/>
          <w:spacing w:val="-3"/>
        </w:rPr>
        <w:t xml:space="preserve"> </w:t>
      </w:r>
      <w:r>
        <w:rPr>
          <w:b w:val="0"/>
        </w:rPr>
        <w:t>material</w:t>
      </w:r>
      <w:r>
        <w:rPr>
          <w:b w:val="0"/>
          <w:spacing w:val="-2"/>
        </w:rPr>
        <w:t xml:space="preserve"> </w:t>
      </w:r>
      <w:r>
        <w:rPr>
          <w:b w:val="0"/>
        </w:rPr>
        <w:t>matters</w:t>
      </w:r>
      <w:r>
        <w:rPr>
          <w:b w:val="0"/>
          <w:spacing w:val="-3"/>
        </w:rPr>
        <w:t xml:space="preserve"> </w:t>
      </w:r>
      <w:r>
        <w:rPr>
          <w:b w:val="0"/>
        </w:rPr>
        <w:t>including</w:t>
      </w:r>
      <w:r>
        <w:rPr>
          <w:b w:val="0"/>
          <w:spacing w:val="-1"/>
        </w:rPr>
        <w:t xml:space="preserve"> </w:t>
      </w:r>
      <w:r>
        <w:rPr>
          <w:b w:val="0"/>
        </w:rPr>
        <w:t>those</w:t>
      </w:r>
      <w:r>
        <w:rPr>
          <w:b w:val="0"/>
          <w:spacing w:val="-4"/>
        </w:rPr>
        <w:t xml:space="preserve"> </w:t>
      </w:r>
      <w:r>
        <w:rPr>
          <w:b w:val="0"/>
        </w:rPr>
        <w:t>deemed</w:t>
      </w:r>
      <w:r>
        <w:rPr>
          <w:b w:val="0"/>
          <w:spacing w:val="-1"/>
        </w:rPr>
        <w:t xml:space="preserve"> </w:t>
      </w:r>
      <w:r>
        <w:rPr>
          <w:b w:val="0"/>
        </w:rPr>
        <w:t>to include</w:t>
      </w:r>
      <w:r>
        <w:rPr>
          <w:b w:val="0"/>
          <w:spacing w:val="-4"/>
        </w:rPr>
        <w:t xml:space="preserve"> </w:t>
      </w:r>
      <w:r>
        <w:rPr>
          <w:b w:val="0"/>
        </w:rPr>
        <w:t>a</w:t>
      </w:r>
      <w:r>
        <w:rPr>
          <w:b w:val="0"/>
          <w:spacing w:val="-2"/>
        </w:rPr>
        <w:t xml:space="preserve"> </w:t>
      </w:r>
      <w:r>
        <w:rPr>
          <w:b w:val="0"/>
        </w:rPr>
        <w:t>material</w:t>
      </w:r>
      <w:r>
        <w:rPr>
          <w:b w:val="0"/>
          <w:spacing w:val="-6"/>
        </w:rPr>
        <w:t xml:space="preserve"> </w:t>
      </w:r>
      <w:r>
        <w:rPr>
          <w:b w:val="0"/>
        </w:rPr>
        <w:t>ESG</w:t>
      </w:r>
      <w:r>
        <w:rPr>
          <w:b w:val="0"/>
          <w:spacing w:val="-1"/>
        </w:rPr>
        <w:t xml:space="preserve"> </w:t>
      </w:r>
      <w:r>
        <w:rPr>
          <w:b w:val="0"/>
        </w:rPr>
        <w:t>and/or</w:t>
      </w:r>
      <w:r>
        <w:rPr>
          <w:b w:val="0"/>
          <w:spacing w:val="-5"/>
        </w:rPr>
        <w:t xml:space="preserve"> </w:t>
      </w:r>
      <w:r>
        <w:rPr>
          <w:b w:val="0"/>
        </w:rPr>
        <w:t>climate change risk in relation to those investments.</w:t>
      </w:r>
    </w:p>
    <w:p w14:paraId="5A8AD426" w14:textId="77777777" w:rsidR="00461912" w:rsidRDefault="00000000">
      <w:pPr>
        <w:pStyle w:val="BodyText"/>
        <w:spacing w:before="98" w:line="235" w:lineRule="auto"/>
        <w:ind w:left="113" w:right="213"/>
        <w:rPr>
          <w:b w:val="0"/>
        </w:rPr>
      </w:pPr>
      <w:r>
        <w:rPr>
          <w:b w:val="0"/>
        </w:rPr>
        <w:t>To ensure sufficient oversight of the engagement and voting practices</w:t>
      </w:r>
      <w:r>
        <w:rPr>
          <w:b w:val="0"/>
          <w:spacing w:val="-1"/>
        </w:rPr>
        <w:t xml:space="preserve"> </w:t>
      </w:r>
      <w:r>
        <w:rPr>
          <w:b w:val="0"/>
        </w:rPr>
        <w:t>of their managers, the Trustees may periodically meet with their investment managers to discuss engagement which has taken place. The Trustees will also expect their investment adviser to engage with the managers from time to time as needed and report back to the Trustees</w:t>
      </w:r>
      <w:r>
        <w:rPr>
          <w:b w:val="0"/>
          <w:spacing w:val="-1"/>
        </w:rPr>
        <w:t xml:space="preserve"> </w:t>
      </w:r>
      <w:r>
        <w:rPr>
          <w:b w:val="0"/>
        </w:rPr>
        <w:t>on the stewardship credentials of</w:t>
      </w:r>
      <w:r>
        <w:rPr>
          <w:b w:val="0"/>
          <w:spacing w:val="-1"/>
        </w:rPr>
        <w:t xml:space="preserve"> </w:t>
      </w:r>
      <w:r>
        <w:rPr>
          <w:b w:val="0"/>
        </w:rPr>
        <w:t>their</w:t>
      </w:r>
      <w:r>
        <w:rPr>
          <w:b w:val="0"/>
          <w:spacing w:val="-3"/>
        </w:rPr>
        <w:t xml:space="preserve"> </w:t>
      </w:r>
      <w:r>
        <w:rPr>
          <w:b w:val="0"/>
        </w:rPr>
        <w:t>managers. The</w:t>
      </w:r>
      <w:r>
        <w:rPr>
          <w:b w:val="0"/>
          <w:spacing w:val="-6"/>
        </w:rPr>
        <w:t xml:space="preserve"> </w:t>
      </w:r>
      <w:r>
        <w:rPr>
          <w:b w:val="0"/>
        </w:rPr>
        <w:t>Trustees will then</w:t>
      </w:r>
      <w:r>
        <w:rPr>
          <w:b w:val="0"/>
          <w:spacing w:val="-1"/>
        </w:rPr>
        <w:t xml:space="preserve"> </w:t>
      </w:r>
      <w:r>
        <w:rPr>
          <w:b w:val="0"/>
        </w:rPr>
        <w:t>discuss the findings with the investment adviser, in the context</w:t>
      </w:r>
      <w:r>
        <w:rPr>
          <w:b w:val="0"/>
          <w:spacing w:val="-2"/>
        </w:rPr>
        <w:t xml:space="preserve"> </w:t>
      </w:r>
      <w:r>
        <w:rPr>
          <w:b w:val="0"/>
        </w:rPr>
        <w:t>of</w:t>
      </w:r>
      <w:r>
        <w:rPr>
          <w:b w:val="0"/>
          <w:spacing w:val="-2"/>
        </w:rPr>
        <w:t xml:space="preserve"> </w:t>
      </w:r>
      <w:r>
        <w:rPr>
          <w:b w:val="0"/>
        </w:rPr>
        <w:t>their</w:t>
      </w:r>
      <w:r>
        <w:rPr>
          <w:b w:val="0"/>
          <w:spacing w:val="-2"/>
        </w:rPr>
        <w:t xml:space="preserve"> </w:t>
      </w:r>
      <w:r>
        <w:rPr>
          <w:b w:val="0"/>
        </w:rPr>
        <w:t>own</w:t>
      </w:r>
      <w:r>
        <w:rPr>
          <w:b w:val="0"/>
          <w:spacing w:val="-1"/>
        </w:rPr>
        <w:t xml:space="preserve"> </w:t>
      </w:r>
      <w:r>
        <w:rPr>
          <w:b w:val="0"/>
        </w:rPr>
        <w:t>preferences,</w:t>
      </w:r>
      <w:r>
        <w:rPr>
          <w:b w:val="0"/>
          <w:spacing w:val="-2"/>
        </w:rPr>
        <w:t xml:space="preserve"> </w:t>
      </w:r>
      <w:r>
        <w:rPr>
          <w:b w:val="0"/>
        </w:rPr>
        <w:t>where relevant.</w:t>
      </w:r>
      <w:r>
        <w:rPr>
          <w:b w:val="0"/>
          <w:spacing w:val="-2"/>
        </w:rPr>
        <w:t xml:space="preserve"> </w:t>
      </w:r>
      <w:r>
        <w:rPr>
          <w:b w:val="0"/>
        </w:rPr>
        <w:t>This</w:t>
      </w:r>
      <w:r>
        <w:rPr>
          <w:b w:val="0"/>
          <w:spacing w:val="-4"/>
        </w:rPr>
        <w:t xml:space="preserve"> </w:t>
      </w:r>
      <w:r>
        <w:rPr>
          <w:b w:val="0"/>
        </w:rPr>
        <w:t>will</w:t>
      </w:r>
      <w:r>
        <w:rPr>
          <w:b w:val="0"/>
          <w:spacing w:val="-3"/>
        </w:rPr>
        <w:t xml:space="preserve"> </w:t>
      </w:r>
      <w:r>
        <w:rPr>
          <w:b w:val="0"/>
        </w:rPr>
        <w:t>include</w:t>
      </w:r>
      <w:r>
        <w:rPr>
          <w:b w:val="0"/>
          <w:spacing w:val="-5"/>
        </w:rPr>
        <w:t xml:space="preserve"> </w:t>
      </w:r>
      <w:r>
        <w:rPr>
          <w:b w:val="0"/>
        </w:rPr>
        <w:t>considering</w:t>
      </w:r>
      <w:r>
        <w:rPr>
          <w:b w:val="0"/>
          <w:spacing w:val="-5"/>
        </w:rPr>
        <w:t xml:space="preserve"> </w:t>
      </w:r>
      <w:r>
        <w:rPr>
          <w:b w:val="0"/>
        </w:rPr>
        <w:t>whether</w:t>
      </w:r>
      <w:r>
        <w:rPr>
          <w:b w:val="0"/>
          <w:spacing w:val="-2"/>
        </w:rPr>
        <w:t xml:space="preserve"> </w:t>
      </w:r>
      <w:r>
        <w:rPr>
          <w:b w:val="0"/>
        </w:rPr>
        <w:t>the</w:t>
      </w:r>
      <w:r>
        <w:rPr>
          <w:b w:val="0"/>
          <w:spacing w:val="-1"/>
        </w:rPr>
        <w:t xml:space="preserve"> </w:t>
      </w:r>
      <w:r>
        <w:rPr>
          <w:b w:val="0"/>
        </w:rPr>
        <w:t>manager</w:t>
      </w:r>
      <w:r>
        <w:rPr>
          <w:b w:val="0"/>
          <w:spacing w:val="-2"/>
        </w:rPr>
        <w:t xml:space="preserve"> </w:t>
      </w:r>
      <w:r>
        <w:rPr>
          <w:b w:val="0"/>
        </w:rPr>
        <w:t>is</w:t>
      </w:r>
      <w:r>
        <w:rPr>
          <w:b w:val="0"/>
          <w:spacing w:val="-4"/>
        </w:rPr>
        <w:t xml:space="preserve"> </w:t>
      </w:r>
      <w:r>
        <w:rPr>
          <w:b w:val="0"/>
        </w:rPr>
        <w:t>a</w:t>
      </w:r>
      <w:r>
        <w:rPr>
          <w:b w:val="0"/>
          <w:spacing w:val="-3"/>
        </w:rPr>
        <w:t xml:space="preserve"> </w:t>
      </w:r>
      <w:r>
        <w:rPr>
          <w:b w:val="0"/>
        </w:rPr>
        <w:t>signatory</w:t>
      </w:r>
      <w:r>
        <w:rPr>
          <w:b w:val="0"/>
          <w:spacing w:val="-4"/>
        </w:rPr>
        <w:t xml:space="preserve"> </w:t>
      </w:r>
      <w:r>
        <w:rPr>
          <w:b w:val="0"/>
        </w:rPr>
        <w:t>to</w:t>
      </w:r>
      <w:r>
        <w:rPr>
          <w:b w:val="0"/>
          <w:spacing w:val="-1"/>
        </w:rPr>
        <w:t xml:space="preserve"> </w:t>
      </w:r>
      <w:r>
        <w:rPr>
          <w:b w:val="0"/>
        </w:rPr>
        <w:t xml:space="preserve">the UK Stewardship Code. The Trustees </w:t>
      </w:r>
      <w:proofErr w:type="spellStart"/>
      <w:r>
        <w:rPr>
          <w:b w:val="0"/>
        </w:rPr>
        <w:t>recognise</w:t>
      </w:r>
      <w:proofErr w:type="spellEnd"/>
      <w:r>
        <w:rPr>
          <w:b w:val="0"/>
        </w:rPr>
        <w:t xml:space="preserve"> the Code as an indication of a manager’s compliance with best practice stewardship standards.</w:t>
      </w:r>
    </w:p>
    <w:p w14:paraId="1AF9A873" w14:textId="77777777" w:rsidR="00461912" w:rsidRDefault="00000000">
      <w:pPr>
        <w:pStyle w:val="BodyText"/>
        <w:spacing w:before="99" w:line="235" w:lineRule="auto"/>
        <w:ind w:left="113" w:right="213"/>
        <w:rPr>
          <w:b w:val="0"/>
        </w:rPr>
      </w:pPr>
      <w:r>
        <w:rPr>
          <w:b w:val="0"/>
        </w:rPr>
        <w:t xml:space="preserve">Whilst the Trustees </w:t>
      </w:r>
      <w:proofErr w:type="spellStart"/>
      <w:r>
        <w:rPr>
          <w:b w:val="0"/>
        </w:rPr>
        <w:t>recognise</w:t>
      </w:r>
      <w:proofErr w:type="spellEnd"/>
      <w:r>
        <w:rPr>
          <w:b w:val="0"/>
        </w:rPr>
        <w:t xml:space="preserve"> that they cannot</w:t>
      </w:r>
      <w:r>
        <w:rPr>
          <w:b w:val="0"/>
          <w:spacing w:val="-1"/>
        </w:rPr>
        <w:t xml:space="preserve"> </w:t>
      </w:r>
      <w:r>
        <w:rPr>
          <w:b w:val="0"/>
        </w:rPr>
        <w:t>dictate the engagement or voting policy of the investment managers, the Trustees</w:t>
      </w:r>
      <w:r>
        <w:rPr>
          <w:b w:val="0"/>
          <w:spacing w:val="-8"/>
        </w:rPr>
        <w:t xml:space="preserve"> </w:t>
      </w:r>
      <w:r>
        <w:rPr>
          <w:b w:val="0"/>
        </w:rPr>
        <w:t>have</w:t>
      </w:r>
      <w:r>
        <w:rPr>
          <w:b w:val="0"/>
          <w:spacing w:val="-1"/>
        </w:rPr>
        <w:t xml:space="preserve"> </w:t>
      </w:r>
      <w:r>
        <w:rPr>
          <w:b w:val="0"/>
        </w:rPr>
        <w:t>established</w:t>
      </w:r>
      <w:r>
        <w:rPr>
          <w:b w:val="0"/>
          <w:spacing w:val="-2"/>
        </w:rPr>
        <w:t xml:space="preserve"> </w:t>
      </w:r>
      <w:r>
        <w:rPr>
          <w:b w:val="0"/>
        </w:rPr>
        <w:t>an</w:t>
      </w:r>
      <w:r>
        <w:rPr>
          <w:b w:val="0"/>
          <w:spacing w:val="-5"/>
        </w:rPr>
        <w:t xml:space="preserve"> </w:t>
      </w:r>
      <w:r>
        <w:rPr>
          <w:b w:val="0"/>
        </w:rPr>
        <w:t>“expression</w:t>
      </w:r>
      <w:r>
        <w:rPr>
          <w:b w:val="0"/>
          <w:spacing w:val="-1"/>
        </w:rPr>
        <w:t xml:space="preserve"> </w:t>
      </w:r>
      <w:r>
        <w:rPr>
          <w:b w:val="0"/>
        </w:rPr>
        <w:t>of</w:t>
      </w:r>
      <w:r>
        <w:rPr>
          <w:b w:val="0"/>
          <w:spacing w:val="-2"/>
        </w:rPr>
        <w:t xml:space="preserve"> </w:t>
      </w:r>
      <w:r>
        <w:rPr>
          <w:b w:val="0"/>
        </w:rPr>
        <w:t>wish”,</w:t>
      </w:r>
      <w:r>
        <w:rPr>
          <w:b w:val="0"/>
          <w:spacing w:val="-2"/>
        </w:rPr>
        <w:t xml:space="preserve"> </w:t>
      </w:r>
      <w:r>
        <w:rPr>
          <w:b w:val="0"/>
        </w:rPr>
        <w:t>setting</w:t>
      </w:r>
      <w:r>
        <w:rPr>
          <w:b w:val="0"/>
          <w:spacing w:val="-2"/>
        </w:rPr>
        <w:t xml:space="preserve"> </w:t>
      </w:r>
      <w:r>
        <w:rPr>
          <w:b w:val="0"/>
        </w:rPr>
        <w:t>out</w:t>
      </w:r>
      <w:r>
        <w:rPr>
          <w:b w:val="0"/>
          <w:spacing w:val="-6"/>
        </w:rPr>
        <w:t xml:space="preserve"> </w:t>
      </w:r>
      <w:r>
        <w:rPr>
          <w:b w:val="0"/>
        </w:rPr>
        <w:t>key</w:t>
      </w:r>
      <w:r>
        <w:rPr>
          <w:b w:val="0"/>
          <w:spacing w:val="-4"/>
        </w:rPr>
        <w:t xml:space="preserve"> </w:t>
      </w:r>
      <w:r>
        <w:rPr>
          <w:b w:val="0"/>
        </w:rPr>
        <w:t>priority</w:t>
      </w:r>
      <w:r>
        <w:rPr>
          <w:b w:val="0"/>
          <w:spacing w:val="-4"/>
        </w:rPr>
        <w:t xml:space="preserve"> </w:t>
      </w:r>
      <w:r>
        <w:rPr>
          <w:b w:val="0"/>
        </w:rPr>
        <w:t>areas</w:t>
      </w:r>
      <w:r>
        <w:rPr>
          <w:b w:val="0"/>
          <w:spacing w:val="-4"/>
        </w:rPr>
        <w:t xml:space="preserve"> </w:t>
      </w:r>
      <w:r>
        <w:rPr>
          <w:b w:val="0"/>
        </w:rPr>
        <w:t>of</w:t>
      </w:r>
      <w:r>
        <w:rPr>
          <w:b w:val="0"/>
          <w:spacing w:val="-5"/>
        </w:rPr>
        <w:t xml:space="preserve"> </w:t>
      </w:r>
      <w:r>
        <w:rPr>
          <w:b w:val="0"/>
        </w:rPr>
        <w:t>the</w:t>
      </w:r>
      <w:r>
        <w:rPr>
          <w:b w:val="0"/>
          <w:spacing w:val="-1"/>
        </w:rPr>
        <w:t xml:space="preserve"> </w:t>
      </w:r>
      <w:r>
        <w:rPr>
          <w:b w:val="0"/>
        </w:rPr>
        <w:t>Trustees.</w:t>
      </w:r>
      <w:r>
        <w:rPr>
          <w:b w:val="0"/>
          <w:spacing w:val="-6"/>
        </w:rPr>
        <w:t xml:space="preserve"> </w:t>
      </w:r>
      <w:r>
        <w:rPr>
          <w:b w:val="0"/>
        </w:rPr>
        <w:t>They</w:t>
      </w:r>
      <w:r>
        <w:rPr>
          <w:b w:val="0"/>
          <w:spacing w:val="-4"/>
        </w:rPr>
        <w:t xml:space="preserve"> </w:t>
      </w:r>
      <w:r>
        <w:rPr>
          <w:b w:val="0"/>
        </w:rPr>
        <w:t>expect</w:t>
      </w:r>
      <w:r>
        <w:rPr>
          <w:b w:val="0"/>
          <w:spacing w:val="-2"/>
        </w:rPr>
        <w:t xml:space="preserve"> </w:t>
      </w:r>
      <w:r>
        <w:rPr>
          <w:b w:val="0"/>
        </w:rPr>
        <w:t>the</w:t>
      </w:r>
      <w:r>
        <w:rPr>
          <w:b w:val="0"/>
          <w:spacing w:val="-1"/>
        </w:rPr>
        <w:t xml:space="preserve"> </w:t>
      </w:r>
      <w:r>
        <w:rPr>
          <w:b w:val="0"/>
        </w:rPr>
        <w:t>managers to take into consideration the areas specified and provide relevant reporting to the Trustees, in relation to the scheme’s investments. The Trustees have identified the following areas:</w:t>
      </w:r>
    </w:p>
    <w:p w14:paraId="76BFF3CE" w14:textId="77777777" w:rsidR="00461912" w:rsidRDefault="00000000">
      <w:pPr>
        <w:pStyle w:val="ListParagraph"/>
        <w:numPr>
          <w:ilvl w:val="0"/>
          <w:numId w:val="4"/>
        </w:numPr>
        <w:tabs>
          <w:tab w:val="left" w:pos="834"/>
        </w:tabs>
        <w:spacing w:before="97"/>
        <w:rPr>
          <w:sz w:val="20"/>
        </w:rPr>
      </w:pPr>
      <w:r>
        <w:rPr>
          <w:sz w:val="20"/>
        </w:rPr>
        <w:t>Climate Change</w:t>
      </w:r>
      <w:r>
        <w:rPr>
          <w:spacing w:val="1"/>
          <w:sz w:val="20"/>
        </w:rPr>
        <w:t xml:space="preserve"> </w:t>
      </w:r>
      <w:r>
        <w:rPr>
          <w:sz w:val="20"/>
        </w:rPr>
        <w:t>-</w:t>
      </w:r>
      <w:r>
        <w:rPr>
          <w:spacing w:val="-1"/>
          <w:sz w:val="20"/>
        </w:rPr>
        <w:t xml:space="preserve"> </w:t>
      </w:r>
      <w:r>
        <w:rPr>
          <w:sz w:val="20"/>
        </w:rPr>
        <w:t>alignment</w:t>
      </w:r>
      <w:r>
        <w:rPr>
          <w:spacing w:val="-1"/>
          <w:sz w:val="20"/>
        </w:rPr>
        <w:t xml:space="preserve"> </w:t>
      </w:r>
      <w:r>
        <w:rPr>
          <w:sz w:val="20"/>
        </w:rPr>
        <w:t>to</w:t>
      </w:r>
      <w:r>
        <w:rPr>
          <w:spacing w:val="-4"/>
          <w:sz w:val="20"/>
        </w:rPr>
        <w:t xml:space="preserve"> </w:t>
      </w:r>
      <w:r>
        <w:rPr>
          <w:sz w:val="20"/>
        </w:rPr>
        <w:t>low</w:t>
      </w:r>
      <w:r>
        <w:rPr>
          <w:spacing w:val="-5"/>
          <w:sz w:val="20"/>
        </w:rPr>
        <w:t xml:space="preserve"> </w:t>
      </w:r>
      <w:r>
        <w:rPr>
          <w:sz w:val="20"/>
        </w:rPr>
        <w:t>carbon</w:t>
      </w:r>
      <w:r>
        <w:rPr>
          <w:spacing w:val="1"/>
          <w:sz w:val="20"/>
        </w:rPr>
        <w:t xml:space="preserve"> </w:t>
      </w:r>
      <w:r>
        <w:rPr>
          <w:spacing w:val="-2"/>
          <w:sz w:val="20"/>
        </w:rPr>
        <w:t>transition</w:t>
      </w:r>
    </w:p>
    <w:p w14:paraId="3CF9103C" w14:textId="77777777" w:rsidR="00461912" w:rsidRDefault="00000000">
      <w:pPr>
        <w:pStyle w:val="ListParagraph"/>
        <w:numPr>
          <w:ilvl w:val="0"/>
          <w:numId w:val="4"/>
        </w:numPr>
        <w:tabs>
          <w:tab w:val="left" w:pos="834"/>
        </w:tabs>
        <w:rPr>
          <w:sz w:val="20"/>
        </w:rPr>
      </w:pPr>
      <w:r>
        <w:rPr>
          <w:sz w:val="20"/>
        </w:rPr>
        <w:t>Biodiversity</w:t>
      </w:r>
      <w:r>
        <w:rPr>
          <w:spacing w:val="-4"/>
          <w:sz w:val="20"/>
        </w:rPr>
        <w:t xml:space="preserve"> </w:t>
      </w:r>
      <w:r>
        <w:rPr>
          <w:sz w:val="20"/>
        </w:rPr>
        <w:t>/</w:t>
      </w:r>
      <w:r>
        <w:rPr>
          <w:spacing w:val="-1"/>
          <w:sz w:val="20"/>
        </w:rPr>
        <w:t xml:space="preserve"> </w:t>
      </w:r>
      <w:r>
        <w:rPr>
          <w:sz w:val="20"/>
        </w:rPr>
        <w:t>Natural</w:t>
      </w:r>
      <w:r>
        <w:rPr>
          <w:spacing w:val="-2"/>
          <w:sz w:val="20"/>
        </w:rPr>
        <w:t xml:space="preserve"> </w:t>
      </w:r>
      <w:r>
        <w:rPr>
          <w:sz w:val="20"/>
        </w:rPr>
        <w:t>Capital</w:t>
      </w:r>
      <w:r>
        <w:rPr>
          <w:spacing w:val="-1"/>
          <w:sz w:val="20"/>
        </w:rPr>
        <w:t xml:space="preserve"> </w:t>
      </w:r>
      <w:r>
        <w:rPr>
          <w:sz w:val="20"/>
        </w:rPr>
        <w:t>- impact</w:t>
      </w:r>
      <w:r>
        <w:rPr>
          <w:spacing w:val="-1"/>
          <w:sz w:val="20"/>
        </w:rPr>
        <w:t xml:space="preserve"> </w:t>
      </w:r>
      <w:r>
        <w:rPr>
          <w:sz w:val="20"/>
        </w:rPr>
        <w:t>on</w:t>
      </w:r>
      <w:r>
        <w:rPr>
          <w:spacing w:val="-1"/>
          <w:sz w:val="20"/>
        </w:rPr>
        <w:t xml:space="preserve"> </w:t>
      </w:r>
      <w:r>
        <w:rPr>
          <w:sz w:val="20"/>
        </w:rPr>
        <w:t>and</w:t>
      </w:r>
      <w:r>
        <w:rPr>
          <w:spacing w:val="-4"/>
          <w:sz w:val="20"/>
        </w:rPr>
        <w:t xml:space="preserve"> </w:t>
      </w:r>
      <w:r>
        <w:rPr>
          <w:sz w:val="20"/>
        </w:rPr>
        <w:t>use of</w:t>
      </w:r>
      <w:r>
        <w:rPr>
          <w:spacing w:val="-4"/>
          <w:sz w:val="20"/>
        </w:rPr>
        <w:t xml:space="preserve"> </w:t>
      </w:r>
      <w:r>
        <w:rPr>
          <w:sz w:val="20"/>
        </w:rPr>
        <w:t>natural</w:t>
      </w:r>
      <w:r>
        <w:rPr>
          <w:spacing w:val="-2"/>
          <w:sz w:val="20"/>
        </w:rPr>
        <w:t xml:space="preserve"> resources</w:t>
      </w:r>
    </w:p>
    <w:p w14:paraId="39F0A4F0" w14:textId="77777777" w:rsidR="00461912" w:rsidRDefault="00461912">
      <w:pPr>
        <w:pStyle w:val="ListParagraph"/>
        <w:rPr>
          <w:sz w:val="20"/>
        </w:rPr>
        <w:sectPr w:rsidR="00461912">
          <w:headerReference w:type="default" r:id="rId7"/>
          <w:footerReference w:type="default" r:id="rId8"/>
          <w:type w:val="continuous"/>
          <w:pgSz w:w="11910" w:h="16840"/>
          <w:pgMar w:top="1840" w:right="566" w:bottom="760" w:left="566" w:header="634" w:footer="568" w:gutter="0"/>
          <w:pgNumType w:start="1"/>
          <w:cols w:space="720"/>
        </w:sectPr>
      </w:pPr>
    </w:p>
    <w:p w14:paraId="5FF46E8A" w14:textId="77777777" w:rsidR="00461912" w:rsidRDefault="00000000">
      <w:pPr>
        <w:pStyle w:val="ListParagraph"/>
        <w:numPr>
          <w:ilvl w:val="0"/>
          <w:numId w:val="4"/>
        </w:numPr>
        <w:tabs>
          <w:tab w:val="left" w:pos="834"/>
        </w:tabs>
        <w:spacing w:before="143"/>
        <w:rPr>
          <w:sz w:val="20"/>
        </w:rPr>
      </w:pPr>
      <w:r>
        <w:rPr>
          <w:spacing w:val="-2"/>
          <w:sz w:val="20"/>
        </w:rPr>
        <w:lastRenderedPageBreak/>
        <w:t>Pollution</w:t>
      </w:r>
    </w:p>
    <w:p w14:paraId="3F419ECA" w14:textId="77777777" w:rsidR="00461912" w:rsidRDefault="00000000">
      <w:pPr>
        <w:pStyle w:val="ListParagraph"/>
        <w:numPr>
          <w:ilvl w:val="0"/>
          <w:numId w:val="4"/>
        </w:numPr>
        <w:tabs>
          <w:tab w:val="left" w:pos="834"/>
        </w:tabs>
        <w:rPr>
          <w:sz w:val="20"/>
        </w:rPr>
      </w:pPr>
      <w:r>
        <w:rPr>
          <w:sz w:val="20"/>
        </w:rPr>
        <w:t>Waste</w:t>
      </w:r>
      <w:r>
        <w:rPr>
          <w:spacing w:val="-1"/>
          <w:sz w:val="20"/>
        </w:rPr>
        <w:t xml:space="preserve"> </w:t>
      </w:r>
      <w:r>
        <w:rPr>
          <w:spacing w:val="-2"/>
          <w:sz w:val="20"/>
        </w:rPr>
        <w:t>Management</w:t>
      </w:r>
    </w:p>
    <w:p w14:paraId="5375927C" w14:textId="77777777" w:rsidR="00461912" w:rsidRDefault="00000000">
      <w:pPr>
        <w:pStyle w:val="ListParagraph"/>
        <w:numPr>
          <w:ilvl w:val="0"/>
          <w:numId w:val="4"/>
        </w:numPr>
        <w:tabs>
          <w:tab w:val="left" w:pos="834"/>
        </w:tabs>
        <w:spacing w:before="3"/>
        <w:rPr>
          <w:sz w:val="20"/>
        </w:rPr>
      </w:pPr>
      <w:r>
        <w:rPr>
          <w:sz w:val="20"/>
        </w:rPr>
        <w:t>Human</w:t>
      </w:r>
      <w:r>
        <w:rPr>
          <w:spacing w:val="-2"/>
          <w:sz w:val="20"/>
        </w:rPr>
        <w:t xml:space="preserve"> </w:t>
      </w:r>
      <w:r>
        <w:rPr>
          <w:sz w:val="20"/>
        </w:rPr>
        <w:t>and</w:t>
      </w:r>
      <w:r>
        <w:rPr>
          <w:spacing w:val="-1"/>
          <w:sz w:val="20"/>
        </w:rPr>
        <w:t xml:space="preserve"> </w:t>
      </w:r>
      <w:proofErr w:type="spellStart"/>
      <w:r>
        <w:rPr>
          <w:sz w:val="20"/>
        </w:rPr>
        <w:t>Labour</w:t>
      </w:r>
      <w:proofErr w:type="spellEnd"/>
      <w:r>
        <w:rPr>
          <w:spacing w:val="-5"/>
          <w:sz w:val="20"/>
        </w:rPr>
        <w:t xml:space="preserve"> </w:t>
      </w:r>
      <w:r>
        <w:rPr>
          <w:sz w:val="20"/>
        </w:rPr>
        <w:t>rights</w:t>
      </w:r>
      <w:r>
        <w:rPr>
          <w:spacing w:val="-3"/>
          <w:sz w:val="20"/>
        </w:rPr>
        <w:t xml:space="preserve"> </w:t>
      </w:r>
      <w:r>
        <w:rPr>
          <w:sz w:val="20"/>
        </w:rPr>
        <w:t>-</w:t>
      </w:r>
      <w:r>
        <w:rPr>
          <w:spacing w:val="-1"/>
          <w:sz w:val="20"/>
        </w:rPr>
        <w:t xml:space="preserve"> </w:t>
      </w:r>
      <w:r>
        <w:rPr>
          <w:sz w:val="20"/>
        </w:rPr>
        <w:t>supply</w:t>
      </w:r>
      <w:r>
        <w:rPr>
          <w:spacing w:val="-3"/>
          <w:sz w:val="20"/>
        </w:rPr>
        <w:t xml:space="preserve"> </w:t>
      </w:r>
      <w:r>
        <w:rPr>
          <w:sz w:val="20"/>
        </w:rPr>
        <w:t>chain</w:t>
      </w:r>
      <w:r>
        <w:rPr>
          <w:spacing w:val="-4"/>
          <w:sz w:val="20"/>
        </w:rPr>
        <w:t xml:space="preserve"> </w:t>
      </w:r>
      <w:r>
        <w:rPr>
          <w:sz w:val="20"/>
        </w:rPr>
        <w:t>rights,</w:t>
      </w:r>
      <w:r>
        <w:rPr>
          <w:spacing w:val="-5"/>
          <w:sz w:val="20"/>
        </w:rPr>
        <w:t xml:space="preserve"> </w:t>
      </w:r>
      <w:r>
        <w:rPr>
          <w:sz w:val="20"/>
        </w:rPr>
        <w:t>community</w:t>
      </w:r>
      <w:r>
        <w:rPr>
          <w:spacing w:val="-2"/>
          <w:sz w:val="20"/>
        </w:rPr>
        <w:t xml:space="preserve"> relations</w:t>
      </w:r>
    </w:p>
    <w:p w14:paraId="6081767D" w14:textId="77777777" w:rsidR="00461912" w:rsidRDefault="00000000">
      <w:pPr>
        <w:pStyle w:val="ListParagraph"/>
        <w:numPr>
          <w:ilvl w:val="0"/>
          <w:numId w:val="4"/>
        </w:numPr>
        <w:tabs>
          <w:tab w:val="left" w:pos="834"/>
        </w:tabs>
        <w:rPr>
          <w:sz w:val="20"/>
        </w:rPr>
      </w:pPr>
      <w:r>
        <w:rPr>
          <w:sz w:val="20"/>
        </w:rPr>
        <w:t>Board</w:t>
      </w:r>
      <w:r>
        <w:rPr>
          <w:spacing w:val="-1"/>
          <w:sz w:val="20"/>
        </w:rPr>
        <w:t xml:space="preserve"> </w:t>
      </w:r>
      <w:r>
        <w:rPr>
          <w:spacing w:val="-2"/>
          <w:sz w:val="20"/>
        </w:rPr>
        <w:t>Diversity</w:t>
      </w:r>
    </w:p>
    <w:p w14:paraId="61AB7246" w14:textId="77777777" w:rsidR="00461912" w:rsidRDefault="00000000">
      <w:pPr>
        <w:pStyle w:val="ListParagraph"/>
        <w:numPr>
          <w:ilvl w:val="0"/>
          <w:numId w:val="4"/>
        </w:numPr>
        <w:tabs>
          <w:tab w:val="left" w:pos="834"/>
        </w:tabs>
        <w:spacing w:before="1" w:line="240" w:lineRule="auto"/>
        <w:rPr>
          <w:sz w:val="20"/>
        </w:rPr>
      </w:pPr>
      <w:r>
        <w:rPr>
          <w:spacing w:val="-2"/>
          <w:sz w:val="20"/>
        </w:rPr>
        <w:t>Remuneration</w:t>
      </w:r>
    </w:p>
    <w:p w14:paraId="094BD19B" w14:textId="77777777" w:rsidR="00461912" w:rsidRDefault="00461912">
      <w:pPr>
        <w:pStyle w:val="BodyText"/>
        <w:spacing w:before="97"/>
        <w:rPr>
          <w:b w:val="0"/>
        </w:rPr>
      </w:pPr>
    </w:p>
    <w:p w14:paraId="3CB4E98C" w14:textId="77777777" w:rsidR="00461912" w:rsidRDefault="00000000">
      <w:pPr>
        <w:pStyle w:val="BodyText"/>
        <w:spacing w:line="235" w:lineRule="auto"/>
        <w:ind w:left="113"/>
        <w:rPr>
          <w:b w:val="0"/>
        </w:rPr>
      </w:pPr>
      <w:r>
        <w:rPr>
          <w:b w:val="0"/>
        </w:rPr>
        <w:t>The Trustees will annually review stewardship activity undertaken by their investment managers to ensure that the policies and priorities outlined above are being met and may explore these issues with their investment managers as part of the ongoing monitoring of ESG integration and stewardship activities. There are various ways to engage with investee companies,</w:t>
      </w:r>
      <w:r>
        <w:rPr>
          <w:b w:val="0"/>
          <w:spacing w:val="-1"/>
        </w:rPr>
        <w:t xml:space="preserve"> </w:t>
      </w:r>
      <w:r>
        <w:rPr>
          <w:b w:val="0"/>
        </w:rPr>
        <w:t>including</w:t>
      </w:r>
      <w:r>
        <w:rPr>
          <w:b w:val="0"/>
          <w:spacing w:val="-4"/>
        </w:rPr>
        <w:t xml:space="preserve"> </w:t>
      </w:r>
      <w:r>
        <w:rPr>
          <w:b w:val="0"/>
        </w:rPr>
        <w:t>discussions</w:t>
      </w:r>
      <w:r>
        <w:rPr>
          <w:b w:val="0"/>
          <w:spacing w:val="-3"/>
        </w:rPr>
        <w:t xml:space="preserve"> </w:t>
      </w:r>
      <w:r>
        <w:rPr>
          <w:b w:val="0"/>
        </w:rPr>
        <w:t>with senior</w:t>
      </w:r>
      <w:r>
        <w:rPr>
          <w:b w:val="0"/>
          <w:spacing w:val="-1"/>
        </w:rPr>
        <w:t xml:space="preserve"> </w:t>
      </w:r>
      <w:r>
        <w:rPr>
          <w:b w:val="0"/>
        </w:rPr>
        <w:t>management</w:t>
      </w:r>
      <w:r>
        <w:rPr>
          <w:b w:val="0"/>
          <w:spacing w:val="-1"/>
        </w:rPr>
        <w:t xml:space="preserve"> </w:t>
      </w:r>
      <w:r>
        <w:rPr>
          <w:b w:val="0"/>
        </w:rPr>
        <w:t>and</w:t>
      </w:r>
      <w:r>
        <w:rPr>
          <w:b w:val="0"/>
          <w:spacing w:val="-1"/>
        </w:rPr>
        <w:t xml:space="preserve"> </w:t>
      </w:r>
      <w:r>
        <w:rPr>
          <w:b w:val="0"/>
        </w:rPr>
        <w:t>Board</w:t>
      </w:r>
      <w:r>
        <w:rPr>
          <w:b w:val="0"/>
          <w:spacing w:val="-1"/>
        </w:rPr>
        <w:t xml:space="preserve"> </w:t>
      </w:r>
      <w:r>
        <w:rPr>
          <w:b w:val="0"/>
        </w:rPr>
        <w:t>members</w:t>
      </w:r>
      <w:r>
        <w:rPr>
          <w:b w:val="0"/>
          <w:spacing w:val="-3"/>
        </w:rPr>
        <w:t xml:space="preserve"> </w:t>
      </w:r>
      <w:r>
        <w:rPr>
          <w:b w:val="0"/>
        </w:rPr>
        <w:t>and</w:t>
      </w:r>
      <w:r>
        <w:rPr>
          <w:b w:val="0"/>
          <w:spacing w:val="-1"/>
        </w:rPr>
        <w:t xml:space="preserve"> </w:t>
      </w:r>
      <w:r>
        <w:rPr>
          <w:b w:val="0"/>
        </w:rPr>
        <w:t>voting</w:t>
      </w:r>
      <w:r>
        <w:rPr>
          <w:b w:val="0"/>
          <w:spacing w:val="-1"/>
        </w:rPr>
        <w:t xml:space="preserve"> </w:t>
      </w:r>
      <w:r>
        <w:rPr>
          <w:b w:val="0"/>
        </w:rPr>
        <w:t>on</w:t>
      </w:r>
      <w:r>
        <w:rPr>
          <w:b w:val="0"/>
          <w:spacing w:val="-4"/>
        </w:rPr>
        <w:t xml:space="preserve"> </w:t>
      </w:r>
      <w:r>
        <w:rPr>
          <w:b w:val="0"/>
        </w:rPr>
        <w:t>key</w:t>
      </w:r>
      <w:r>
        <w:rPr>
          <w:b w:val="0"/>
          <w:spacing w:val="-3"/>
        </w:rPr>
        <w:t xml:space="preserve"> </w:t>
      </w:r>
      <w:r>
        <w:rPr>
          <w:b w:val="0"/>
        </w:rPr>
        <w:t>resolutions</w:t>
      </w:r>
      <w:r>
        <w:rPr>
          <w:b w:val="0"/>
          <w:spacing w:val="-3"/>
        </w:rPr>
        <w:t xml:space="preserve"> </w:t>
      </w:r>
      <w:r>
        <w:rPr>
          <w:b w:val="0"/>
        </w:rPr>
        <w:t>when</w:t>
      </w:r>
      <w:r>
        <w:rPr>
          <w:b w:val="0"/>
          <w:spacing w:val="-4"/>
        </w:rPr>
        <w:t xml:space="preserve"> </w:t>
      </w:r>
      <w:r>
        <w:rPr>
          <w:b w:val="0"/>
        </w:rPr>
        <w:t>shares are held by the Scheme. The votes included in this statement have been selected to show the manager’s voting on the priorities identified above and reflect the manager’s position in relation to these key issues.</w:t>
      </w:r>
    </w:p>
    <w:p w14:paraId="03706938" w14:textId="77777777" w:rsidR="00461912" w:rsidRDefault="00461912">
      <w:pPr>
        <w:pStyle w:val="BodyText"/>
        <w:spacing w:before="87"/>
        <w:rPr>
          <w:b w:val="0"/>
        </w:rPr>
      </w:pPr>
    </w:p>
    <w:p w14:paraId="0A813628" w14:textId="77777777" w:rsidR="00461912" w:rsidRDefault="00000000">
      <w:pPr>
        <w:pStyle w:val="Heading1"/>
      </w:pPr>
      <w:r>
        <w:rPr>
          <w:noProof/>
        </w:rPr>
        <mc:AlternateContent>
          <mc:Choice Requires="wps">
            <w:drawing>
              <wp:anchor distT="0" distB="0" distL="0" distR="0" simplePos="0" relativeHeight="487589376" behindDoc="1" locked="0" layoutInCell="1" allowOverlap="1" wp14:anchorId="25BA2092" wp14:editId="70805242">
                <wp:simplePos x="0" y="0"/>
                <wp:positionH relativeFrom="page">
                  <wp:posOffset>414019</wp:posOffset>
                </wp:positionH>
                <wp:positionV relativeFrom="paragraph">
                  <wp:posOffset>240887</wp:posOffset>
                </wp:positionV>
                <wp:extent cx="6736080" cy="25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39"/>
                              </a:lnTo>
                              <a:lnTo>
                                <a:pt x="6735826" y="2539"/>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3533F5FB" id="Graphic 7" o:spid="_x0000_s1026" style="position:absolute;margin-left:32.6pt;margin-top:18.95pt;width:530.4pt;height:.2pt;z-index:-15727104;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" path="m6735826,l,,,2539r6735826,l6735826,xe" fillcolor="#009aa6" stroked="f">
                <v:path arrowok="t"/>
                <w10:wrap type="topAndBottom" anchorx="page"/>
              </v:shape>
            </w:pict>
          </mc:Fallback>
        </mc:AlternateContent>
      </w:r>
      <w:r w:rsidRPr="003D7972">
        <w:rPr>
          <w:color w:val="005586"/>
        </w:rPr>
        <w:t>Manager</w:t>
      </w:r>
      <w:r w:rsidRPr="003D7972">
        <w:rPr>
          <w:color w:val="005586"/>
          <w:spacing w:val="-3"/>
        </w:rPr>
        <w:t xml:space="preserve"> </w:t>
      </w:r>
      <w:r w:rsidRPr="003D7972">
        <w:rPr>
          <w:color w:val="005586"/>
        </w:rPr>
        <w:t>selection</w:t>
      </w:r>
      <w:r w:rsidRPr="003D7972">
        <w:rPr>
          <w:color w:val="005586"/>
          <w:spacing w:val="-2"/>
        </w:rPr>
        <w:t xml:space="preserve"> exercises</w:t>
      </w:r>
    </w:p>
    <w:p w14:paraId="1A074179" w14:textId="77777777" w:rsidR="00461912" w:rsidRDefault="00000000">
      <w:pPr>
        <w:pStyle w:val="BodyText"/>
        <w:spacing w:before="60" w:line="235" w:lineRule="auto"/>
        <w:ind w:left="113"/>
        <w:rPr>
          <w:b w:val="0"/>
        </w:rPr>
      </w:pPr>
      <w:r>
        <w:rPr>
          <w:b w:val="0"/>
        </w:rPr>
        <w:t>One</w:t>
      </w:r>
      <w:r>
        <w:rPr>
          <w:b w:val="0"/>
          <w:spacing w:val="-4"/>
        </w:rPr>
        <w:t xml:space="preserve"> </w:t>
      </w:r>
      <w:r>
        <w:rPr>
          <w:b w:val="0"/>
        </w:rPr>
        <w:t>of</w:t>
      </w:r>
      <w:r>
        <w:rPr>
          <w:b w:val="0"/>
          <w:spacing w:val="-1"/>
        </w:rPr>
        <w:t xml:space="preserve"> </w:t>
      </w:r>
      <w:r>
        <w:rPr>
          <w:b w:val="0"/>
        </w:rPr>
        <w:t>the main ways</w:t>
      </w:r>
      <w:r>
        <w:rPr>
          <w:b w:val="0"/>
          <w:spacing w:val="-3"/>
        </w:rPr>
        <w:t xml:space="preserve"> </w:t>
      </w:r>
      <w:r>
        <w:rPr>
          <w:b w:val="0"/>
        </w:rPr>
        <w:t>in which this</w:t>
      </w:r>
      <w:r>
        <w:rPr>
          <w:b w:val="0"/>
          <w:spacing w:val="-3"/>
        </w:rPr>
        <w:t xml:space="preserve"> </w:t>
      </w:r>
      <w:r>
        <w:rPr>
          <w:b w:val="0"/>
        </w:rPr>
        <w:t>updated</w:t>
      </w:r>
      <w:r>
        <w:rPr>
          <w:b w:val="0"/>
          <w:spacing w:val="-1"/>
        </w:rPr>
        <w:t xml:space="preserve"> </w:t>
      </w:r>
      <w:r>
        <w:rPr>
          <w:b w:val="0"/>
        </w:rPr>
        <w:t>policy</w:t>
      </w:r>
      <w:r>
        <w:rPr>
          <w:b w:val="0"/>
          <w:spacing w:val="-3"/>
        </w:rPr>
        <w:t xml:space="preserve"> </w:t>
      </w:r>
      <w:r>
        <w:rPr>
          <w:b w:val="0"/>
        </w:rPr>
        <w:t>is</w:t>
      </w:r>
      <w:r>
        <w:rPr>
          <w:b w:val="0"/>
          <w:spacing w:val="-3"/>
        </w:rPr>
        <w:t xml:space="preserve"> </w:t>
      </w:r>
      <w:r>
        <w:rPr>
          <w:b w:val="0"/>
        </w:rPr>
        <w:t>expressed</w:t>
      </w:r>
      <w:r>
        <w:rPr>
          <w:b w:val="0"/>
          <w:spacing w:val="-1"/>
        </w:rPr>
        <w:t xml:space="preserve"> </w:t>
      </w:r>
      <w:r>
        <w:rPr>
          <w:b w:val="0"/>
        </w:rPr>
        <w:t>is</w:t>
      </w:r>
      <w:r>
        <w:rPr>
          <w:b w:val="0"/>
          <w:spacing w:val="-3"/>
        </w:rPr>
        <w:t xml:space="preserve"> </w:t>
      </w:r>
      <w:r>
        <w:rPr>
          <w:b w:val="0"/>
        </w:rPr>
        <w:t>via</w:t>
      </w:r>
      <w:r>
        <w:rPr>
          <w:b w:val="0"/>
          <w:spacing w:val="-2"/>
        </w:rPr>
        <w:t xml:space="preserve"> </w:t>
      </w:r>
      <w:r>
        <w:rPr>
          <w:b w:val="0"/>
        </w:rPr>
        <w:t>manager</w:t>
      </w:r>
      <w:r>
        <w:rPr>
          <w:b w:val="0"/>
          <w:spacing w:val="-1"/>
        </w:rPr>
        <w:t xml:space="preserve"> </w:t>
      </w:r>
      <w:r>
        <w:rPr>
          <w:b w:val="0"/>
        </w:rPr>
        <w:t>selection</w:t>
      </w:r>
      <w:r>
        <w:rPr>
          <w:b w:val="0"/>
          <w:spacing w:val="-4"/>
        </w:rPr>
        <w:t xml:space="preserve"> </w:t>
      </w:r>
      <w:r>
        <w:rPr>
          <w:b w:val="0"/>
        </w:rPr>
        <w:t>exercises:</w:t>
      </w:r>
      <w:r>
        <w:rPr>
          <w:b w:val="0"/>
          <w:spacing w:val="-1"/>
        </w:rPr>
        <w:t xml:space="preserve"> </w:t>
      </w:r>
      <w:r>
        <w:rPr>
          <w:b w:val="0"/>
        </w:rPr>
        <w:t>the</w:t>
      </w:r>
      <w:r>
        <w:rPr>
          <w:b w:val="0"/>
          <w:spacing w:val="-4"/>
        </w:rPr>
        <w:t xml:space="preserve"> </w:t>
      </w:r>
      <w:r>
        <w:rPr>
          <w:b w:val="0"/>
        </w:rPr>
        <w:t>Trustees</w:t>
      </w:r>
      <w:r>
        <w:rPr>
          <w:b w:val="0"/>
          <w:spacing w:val="-3"/>
        </w:rPr>
        <w:t xml:space="preserve"> </w:t>
      </w:r>
      <w:r>
        <w:rPr>
          <w:b w:val="0"/>
        </w:rPr>
        <w:t>seek</w:t>
      </w:r>
      <w:r>
        <w:rPr>
          <w:b w:val="0"/>
          <w:spacing w:val="-4"/>
        </w:rPr>
        <w:t xml:space="preserve"> </w:t>
      </w:r>
      <w:r>
        <w:rPr>
          <w:b w:val="0"/>
        </w:rPr>
        <w:t>advice from XPS on the extent to which their views</w:t>
      </w:r>
      <w:r>
        <w:rPr>
          <w:b w:val="0"/>
          <w:spacing w:val="-1"/>
        </w:rPr>
        <w:t xml:space="preserve"> </w:t>
      </w:r>
      <w:r>
        <w:rPr>
          <w:b w:val="0"/>
        </w:rPr>
        <w:t>on ESG and climate change risks may be considered in any future investment manager selection exercises.</w:t>
      </w:r>
    </w:p>
    <w:p w14:paraId="2367877D" w14:textId="77777777" w:rsidR="00461912" w:rsidRDefault="00000000">
      <w:pPr>
        <w:pStyle w:val="BodyText"/>
        <w:spacing w:before="94"/>
        <w:ind w:left="113"/>
        <w:rPr>
          <w:b w:val="0"/>
        </w:rPr>
      </w:pPr>
      <w:r>
        <w:rPr>
          <w:b w:val="0"/>
        </w:rPr>
        <w:t>During</w:t>
      </w:r>
      <w:r>
        <w:rPr>
          <w:b w:val="0"/>
          <w:spacing w:val="-5"/>
        </w:rPr>
        <w:t xml:space="preserve"> </w:t>
      </w:r>
      <w:r>
        <w:rPr>
          <w:b w:val="0"/>
        </w:rPr>
        <w:t>the</w:t>
      </w:r>
      <w:r>
        <w:rPr>
          <w:b w:val="0"/>
          <w:spacing w:val="-1"/>
        </w:rPr>
        <w:t xml:space="preserve"> </w:t>
      </w:r>
      <w:r>
        <w:rPr>
          <w:b w:val="0"/>
        </w:rPr>
        <w:t>reporting</w:t>
      </w:r>
      <w:r>
        <w:rPr>
          <w:b w:val="0"/>
          <w:spacing w:val="-2"/>
        </w:rPr>
        <w:t xml:space="preserve"> </w:t>
      </w:r>
      <w:r>
        <w:rPr>
          <w:b w:val="0"/>
        </w:rPr>
        <w:t>year,</w:t>
      </w:r>
      <w:r>
        <w:rPr>
          <w:b w:val="0"/>
          <w:spacing w:val="-6"/>
        </w:rPr>
        <w:t xml:space="preserve"> </w:t>
      </w:r>
      <w:r>
        <w:rPr>
          <w:b w:val="0"/>
        </w:rPr>
        <w:t>there</w:t>
      </w:r>
      <w:r>
        <w:rPr>
          <w:b w:val="0"/>
          <w:spacing w:val="-1"/>
        </w:rPr>
        <w:t xml:space="preserve"> </w:t>
      </w:r>
      <w:r>
        <w:rPr>
          <w:b w:val="0"/>
        </w:rPr>
        <w:t xml:space="preserve">were </w:t>
      </w:r>
      <w:proofErr w:type="gramStart"/>
      <w:r>
        <w:rPr>
          <w:b w:val="0"/>
        </w:rPr>
        <w:t>no</w:t>
      </w:r>
      <w:r>
        <w:rPr>
          <w:b w:val="0"/>
          <w:spacing w:val="-1"/>
        </w:rPr>
        <w:t xml:space="preserve"> </w:t>
      </w:r>
      <w:r>
        <w:rPr>
          <w:b w:val="0"/>
        </w:rPr>
        <w:t>such</w:t>
      </w:r>
      <w:proofErr w:type="gramEnd"/>
      <w:r>
        <w:rPr>
          <w:b w:val="0"/>
          <w:spacing w:val="-8"/>
        </w:rPr>
        <w:t xml:space="preserve"> </w:t>
      </w:r>
      <w:r>
        <w:rPr>
          <w:b w:val="0"/>
        </w:rPr>
        <w:t>manager</w:t>
      </w:r>
      <w:r>
        <w:rPr>
          <w:b w:val="0"/>
          <w:spacing w:val="-2"/>
        </w:rPr>
        <w:t xml:space="preserve"> </w:t>
      </w:r>
      <w:r>
        <w:rPr>
          <w:b w:val="0"/>
        </w:rPr>
        <w:t>selection</w:t>
      </w:r>
      <w:r>
        <w:rPr>
          <w:b w:val="0"/>
          <w:spacing w:val="-1"/>
        </w:rPr>
        <w:t xml:space="preserve"> </w:t>
      </w:r>
      <w:r>
        <w:rPr>
          <w:b w:val="0"/>
          <w:spacing w:val="-2"/>
        </w:rPr>
        <w:t>exercises.</w:t>
      </w:r>
    </w:p>
    <w:p w14:paraId="55C599A8" w14:textId="77777777" w:rsidR="00461912" w:rsidRDefault="00461912">
      <w:pPr>
        <w:pStyle w:val="BodyText"/>
        <w:spacing w:before="85"/>
        <w:rPr>
          <w:b w:val="0"/>
        </w:rPr>
      </w:pPr>
    </w:p>
    <w:p w14:paraId="18A4944E" w14:textId="77777777" w:rsidR="00461912" w:rsidRDefault="00000000">
      <w:pPr>
        <w:pStyle w:val="Heading1"/>
      </w:pPr>
      <w:r w:rsidRPr="003D7972">
        <w:rPr>
          <w:color w:val="005586"/>
        </w:rPr>
        <w:t>Ongoing</w:t>
      </w:r>
      <w:r w:rsidRPr="003D7972">
        <w:rPr>
          <w:color w:val="005586"/>
          <w:spacing w:val="-4"/>
        </w:rPr>
        <w:t xml:space="preserve"> </w:t>
      </w:r>
      <w:r w:rsidRPr="003D7972">
        <w:rPr>
          <w:color w:val="005586"/>
          <w:spacing w:val="-2"/>
        </w:rPr>
        <w:t>governance</w:t>
      </w:r>
    </w:p>
    <w:p w14:paraId="7CDA38BE" w14:textId="77777777" w:rsidR="00461912" w:rsidRDefault="00000000">
      <w:pPr>
        <w:pStyle w:val="BodyText"/>
        <w:rPr>
          <w:rFonts w:ascii="Segoe UI"/>
          <w:sz w:val="3"/>
        </w:rPr>
      </w:pPr>
      <w:r>
        <w:rPr>
          <w:rFonts w:ascii="Segoe UI"/>
          <w:noProof/>
          <w:sz w:val="3"/>
        </w:rPr>
        <mc:AlternateContent>
          <mc:Choice Requires="wps">
            <w:drawing>
              <wp:anchor distT="0" distB="0" distL="0" distR="0" simplePos="0" relativeHeight="487589888" behindDoc="1" locked="0" layoutInCell="1" allowOverlap="1" wp14:anchorId="05E0AA49" wp14:editId="16F1732F">
                <wp:simplePos x="0" y="0"/>
                <wp:positionH relativeFrom="page">
                  <wp:posOffset>414019</wp:posOffset>
                </wp:positionH>
                <wp:positionV relativeFrom="paragraph">
                  <wp:posOffset>40807</wp:posOffset>
                </wp:positionV>
                <wp:extent cx="6736080" cy="25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39"/>
                              </a:lnTo>
                              <a:lnTo>
                                <a:pt x="6735826" y="2539"/>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45C9DE34" id="Graphic 8" o:spid="_x0000_s1026" style="position:absolute;margin-left:32.6pt;margin-top:3.2pt;width:530.4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" path="m6735826,l,,,2539r6735826,l6735826,xe" fillcolor="#009aa6" stroked="f">
                <v:path arrowok="t"/>
                <w10:wrap type="topAndBottom" anchorx="page"/>
              </v:shape>
            </w:pict>
          </mc:Fallback>
        </mc:AlternateContent>
      </w:r>
    </w:p>
    <w:p w14:paraId="5ABFCB01" w14:textId="77777777" w:rsidR="00461912" w:rsidRDefault="00000000">
      <w:pPr>
        <w:pStyle w:val="BodyText"/>
        <w:spacing w:before="60" w:line="235" w:lineRule="auto"/>
        <w:ind w:left="113" w:right="213"/>
        <w:rPr>
          <w:b w:val="0"/>
        </w:rPr>
      </w:pPr>
      <w:r>
        <w:rPr>
          <w:b w:val="0"/>
        </w:rPr>
        <w:t>The</w:t>
      </w:r>
      <w:r>
        <w:rPr>
          <w:b w:val="0"/>
          <w:spacing w:val="-1"/>
        </w:rPr>
        <w:t xml:space="preserve"> </w:t>
      </w:r>
      <w:r>
        <w:rPr>
          <w:b w:val="0"/>
        </w:rPr>
        <w:t>Trustees,</w:t>
      </w:r>
      <w:r>
        <w:rPr>
          <w:b w:val="0"/>
          <w:spacing w:val="-2"/>
        </w:rPr>
        <w:t xml:space="preserve"> </w:t>
      </w:r>
      <w:r>
        <w:rPr>
          <w:b w:val="0"/>
        </w:rPr>
        <w:t>with</w:t>
      </w:r>
      <w:r>
        <w:rPr>
          <w:b w:val="0"/>
          <w:spacing w:val="-1"/>
        </w:rPr>
        <w:t xml:space="preserve"> </w:t>
      </w:r>
      <w:r>
        <w:rPr>
          <w:b w:val="0"/>
        </w:rPr>
        <w:t>the</w:t>
      </w:r>
      <w:r>
        <w:rPr>
          <w:b w:val="0"/>
          <w:spacing w:val="-1"/>
        </w:rPr>
        <w:t xml:space="preserve"> </w:t>
      </w:r>
      <w:r>
        <w:rPr>
          <w:b w:val="0"/>
        </w:rPr>
        <w:t>assistance</w:t>
      </w:r>
      <w:r>
        <w:rPr>
          <w:b w:val="0"/>
          <w:spacing w:val="-5"/>
        </w:rPr>
        <w:t xml:space="preserve"> </w:t>
      </w:r>
      <w:r>
        <w:rPr>
          <w:b w:val="0"/>
        </w:rPr>
        <w:t>of</w:t>
      </w:r>
      <w:r>
        <w:rPr>
          <w:b w:val="0"/>
          <w:spacing w:val="-2"/>
        </w:rPr>
        <w:t xml:space="preserve"> </w:t>
      </w:r>
      <w:r>
        <w:rPr>
          <w:b w:val="0"/>
        </w:rPr>
        <w:t>XPS,</w:t>
      </w:r>
      <w:r>
        <w:rPr>
          <w:b w:val="0"/>
          <w:spacing w:val="-6"/>
        </w:rPr>
        <w:t xml:space="preserve"> </w:t>
      </w:r>
      <w:r>
        <w:rPr>
          <w:b w:val="0"/>
        </w:rPr>
        <w:t>monitor</w:t>
      </w:r>
      <w:r>
        <w:rPr>
          <w:b w:val="0"/>
          <w:spacing w:val="-2"/>
        </w:rPr>
        <w:t xml:space="preserve"> </w:t>
      </w:r>
      <w:r>
        <w:rPr>
          <w:b w:val="0"/>
        </w:rPr>
        <w:t>the</w:t>
      </w:r>
      <w:r>
        <w:rPr>
          <w:b w:val="0"/>
          <w:spacing w:val="-1"/>
        </w:rPr>
        <w:t xml:space="preserve"> </w:t>
      </w:r>
      <w:r>
        <w:rPr>
          <w:b w:val="0"/>
        </w:rPr>
        <w:t>processes</w:t>
      </w:r>
      <w:r>
        <w:rPr>
          <w:b w:val="0"/>
          <w:spacing w:val="-4"/>
        </w:rPr>
        <w:t xml:space="preserve"> </w:t>
      </w:r>
      <w:r>
        <w:rPr>
          <w:b w:val="0"/>
        </w:rPr>
        <w:t>and</w:t>
      </w:r>
      <w:r>
        <w:rPr>
          <w:b w:val="0"/>
          <w:spacing w:val="-2"/>
        </w:rPr>
        <w:t xml:space="preserve"> </w:t>
      </w:r>
      <w:r>
        <w:rPr>
          <w:b w:val="0"/>
        </w:rPr>
        <w:t>operational</w:t>
      </w:r>
      <w:r>
        <w:rPr>
          <w:b w:val="0"/>
          <w:spacing w:val="-3"/>
        </w:rPr>
        <w:t xml:space="preserve"> </w:t>
      </w:r>
      <w:proofErr w:type="spellStart"/>
      <w:r>
        <w:rPr>
          <w:b w:val="0"/>
        </w:rPr>
        <w:t>behaviour</w:t>
      </w:r>
      <w:proofErr w:type="spellEnd"/>
      <w:r>
        <w:rPr>
          <w:b w:val="0"/>
          <w:spacing w:val="-6"/>
        </w:rPr>
        <w:t xml:space="preserve"> </w:t>
      </w:r>
      <w:r>
        <w:rPr>
          <w:b w:val="0"/>
        </w:rPr>
        <w:t>of</w:t>
      </w:r>
      <w:r>
        <w:rPr>
          <w:b w:val="0"/>
          <w:spacing w:val="-5"/>
        </w:rPr>
        <w:t xml:space="preserve"> </w:t>
      </w:r>
      <w:r>
        <w:rPr>
          <w:b w:val="0"/>
        </w:rPr>
        <w:t>the</w:t>
      </w:r>
      <w:r>
        <w:rPr>
          <w:b w:val="0"/>
          <w:spacing w:val="-1"/>
        </w:rPr>
        <w:t xml:space="preserve"> </w:t>
      </w:r>
      <w:r>
        <w:rPr>
          <w:b w:val="0"/>
        </w:rPr>
        <w:t>investment</w:t>
      </w:r>
      <w:r>
        <w:rPr>
          <w:b w:val="0"/>
          <w:spacing w:val="-2"/>
        </w:rPr>
        <w:t xml:space="preserve"> </w:t>
      </w:r>
      <w:r>
        <w:rPr>
          <w:b w:val="0"/>
        </w:rPr>
        <w:t>managers from time to time, to ensure they remain appropriate and in line with the Trustees’ requirements as set out in this statement.</w:t>
      </w:r>
      <w:r>
        <w:rPr>
          <w:b w:val="0"/>
          <w:spacing w:val="-4"/>
        </w:rPr>
        <w:t xml:space="preserve"> </w:t>
      </w:r>
      <w:r>
        <w:rPr>
          <w:b w:val="0"/>
        </w:rPr>
        <w:t>Further,</w:t>
      </w:r>
      <w:r>
        <w:rPr>
          <w:b w:val="0"/>
          <w:spacing w:val="-1"/>
        </w:rPr>
        <w:t xml:space="preserve"> </w:t>
      </w:r>
      <w:r>
        <w:rPr>
          <w:b w:val="0"/>
        </w:rPr>
        <w:t>the</w:t>
      </w:r>
      <w:r>
        <w:rPr>
          <w:b w:val="0"/>
          <w:spacing w:val="-4"/>
        </w:rPr>
        <w:t xml:space="preserve"> </w:t>
      </w:r>
      <w:r>
        <w:rPr>
          <w:b w:val="0"/>
        </w:rPr>
        <w:t>Trustees</w:t>
      </w:r>
      <w:r>
        <w:rPr>
          <w:b w:val="0"/>
          <w:spacing w:val="-3"/>
        </w:rPr>
        <w:t xml:space="preserve"> </w:t>
      </w:r>
      <w:r>
        <w:rPr>
          <w:b w:val="0"/>
        </w:rPr>
        <w:t>have set</w:t>
      </w:r>
      <w:r>
        <w:rPr>
          <w:b w:val="0"/>
          <w:spacing w:val="-5"/>
        </w:rPr>
        <w:t xml:space="preserve"> </w:t>
      </w:r>
      <w:r>
        <w:rPr>
          <w:b w:val="0"/>
        </w:rPr>
        <w:t>XPS</w:t>
      </w:r>
      <w:r>
        <w:rPr>
          <w:b w:val="0"/>
          <w:spacing w:val="-1"/>
        </w:rPr>
        <w:t xml:space="preserve"> </w:t>
      </w:r>
      <w:r>
        <w:rPr>
          <w:b w:val="0"/>
        </w:rPr>
        <w:t>the objective of ensuring that the selected</w:t>
      </w:r>
      <w:r>
        <w:rPr>
          <w:b w:val="0"/>
          <w:spacing w:val="-4"/>
        </w:rPr>
        <w:t xml:space="preserve"> </w:t>
      </w:r>
      <w:r>
        <w:rPr>
          <w:b w:val="0"/>
        </w:rPr>
        <w:t>managers</w:t>
      </w:r>
      <w:r>
        <w:rPr>
          <w:b w:val="0"/>
          <w:spacing w:val="-3"/>
        </w:rPr>
        <w:t xml:space="preserve"> </w:t>
      </w:r>
      <w:r>
        <w:rPr>
          <w:b w:val="0"/>
        </w:rPr>
        <w:t>reflect</w:t>
      </w:r>
      <w:r>
        <w:rPr>
          <w:b w:val="0"/>
          <w:spacing w:val="-1"/>
        </w:rPr>
        <w:t xml:space="preserve"> </w:t>
      </w:r>
      <w:r>
        <w:rPr>
          <w:b w:val="0"/>
        </w:rPr>
        <w:t>the Trustees’ views on ESG (including climate change) and stewardship.</w:t>
      </w:r>
    </w:p>
    <w:p w14:paraId="0ADBDA7B" w14:textId="77777777" w:rsidR="00461912" w:rsidRDefault="00000000">
      <w:pPr>
        <w:pStyle w:val="BodyText"/>
        <w:spacing w:before="97" w:line="235" w:lineRule="auto"/>
        <w:ind w:left="113" w:right="213"/>
        <w:rPr>
          <w:b w:val="0"/>
        </w:rPr>
      </w:pPr>
      <w:r>
        <w:rPr>
          <w:b w:val="0"/>
        </w:rPr>
        <w:t>Over</w:t>
      </w:r>
      <w:r>
        <w:rPr>
          <w:b w:val="0"/>
          <w:spacing w:val="-2"/>
        </w:rPr>
        <w:t xml:space="preserve"> </w:t>
      </w:r>
      <w:r>
        <w:rPr>
          <w:b w:val="0"/>
        </w:rPr>
        <w:t>the</w:t>
      </w:r>
      <w:r>
        <w:rPr>
          <w:b w:val="0"/>
          <w:spacing w:val="-5"/>
        </w:rPr>
        <w:t xml:space="preserve"> </w:t>
      </w:r>
      <w:r>
        <w:rPr>
          <w:b w:val="0"/>
        </w:rPr>
        <w:t>reporting</w:t>
      </w:r>
      <w:r>
        <w:rPr>
          <w:b w:val="0"/>
          <w:spacing w:val="-2"/>
        </w:rPr>
        <w:t xml:space="preserve"> </w:t>
      </w:r>
      <w:r>
        <w:rPr>
          <w:b w:val="0"/>
        </w:rPr>
        <w:t>year</w:t>
      </w:r>
      <w:r>
        <w:rPr>
          <w:b w:val="0"/>
          <w:spacing w:val="-2"/>
        </w:rPr>
        <w:t xml:space="preserve"> </w:t>
      </w:r>
      <w:r>
        <w:rPr>
          <w:b w:val="0"/>
        </w:rPr>
        <w:t>the</w:t>
      </w:r>
      <w:r>
        <w:rPr>
          <w:b w:val="0"/>
          <w:spacing w:val="-1"/>
        </w:rPr>
        <w:t xml:space="preserve"> </w:t>
      </w:r>
      <w:r>
        <w:rPr>
          <w:b w:val="0"/>
        </w:rPr>
        <w:t>Trustees</w:t>
      </w:r>
      <w:r>
        <w:rPr>
          <w:b w:val="0"/>
          <w:spacing w:val="-4"/>
        </w:rPr>
        <w:t xml:space="preserve"> </w:t>
      </w:r>
      <w:r>
        <w:rPr>
          <w:b w:val="0"/>
        </w:rPr>
        <w:t>received</w:t>
      </w:r>
      <w:r>
        <w:rPr>
          <w:b w:val="0"/>
          <w:spacing w:val="-5"/>
        </w:rPr>
        <w:t xml:space="preserve"> </w:t>
      </w:r>
      <w:r>
        <w:rPr>
          <w:b w:val="0"/>
        </w:rPr>
        <w:t>assurance</w:t>
      </w:r>
      <w:r>
        <w:rPr>
          <w:b w:val="0"/>
          <w:spacing w:val="-5"/>
        </w:rPr>
        <w:t xml:space="preserve"> </w:t>
      </w:r>
      <w:r>
        <w:rPr>
          <w:b w:val="0"/>
        </w:rPr>
        <w:t>from</w:t>
      </w:r>
      <w:r>
        <w:rPr>
          <w:b w:val="0"/>
          <w:spacing w:val="-3"/>
        </w:rPr>
        <w:t xml:space="preserve"> </w:t>
      </w:r>
      <w:r>
        <w:rPr>
          <w:b w:val="0"/>
        </w:rPr>
        <w:t>their</w:t>
      </w:r>
      <w:r>
        <w:rPr>
          <w:b w:val="0"/>
          <w:spacing w:val="-2"/>
        </w:rPr>
        <w:t xml:space="preserve"> </w:t>
      </w:r>
      <w:r>
        <w:rPr>
          <w:b w:val="0"/>
        </w:rPr>
        <w:t>investment</w:t>
      </w:r>
      <w:r>
        <w:rPr>
          <w:b w:val="0"/>
          <w:spacing w:val="-6"/>
        </w:rPr>
        <w:t xml:space="preserve"> </w:t>
      </w:r>
      <w:r>
        <w:rPr>
          <w:b w:val="0"/>
        </w:rPr>
        <w:t>managers</w:t>
      </w:r>
      <w:r>
        <w:rPr>
          <w:b w:val="0"/>
          <w:spacing w:val="-4"/>
        </w:rPr>
        <w:t xml:space="preserve"> </w:t>
      </w:r>
      <w:r>
        <w:rPr>
          <w:b w:val="0"/>
        </w:rPr>
        <w:t>that</w:t>
      </w:r>
      <w:r>
        <w:rPr>
          <w:b w:val="0"/>
          <w:spacing w:val="-6"/>
        </w:rPr>
        <w:t xml:space="preserve"> </w:t>
      </w:r>
      <w:r>
        <w:rPr>
          <w:b w:val="0"/>
        </w:rPr>
        <w:t>the</w:t>
      </w:r>
      <w:r>
        <w:rPr>
          <w:b w:val="0"/>
          <w:spacing w:val="-1"/>
        </w:rPr>
        <w:t xml:space="preserve"> </w:t>
      </w:r>
      <w:r>
        <w:rPr>
          <w:b w:val="0"/>
        </w:rPr>
        <w:t>managers</w:t>
      </w:r>
      <w:r>
        <w:rPr>
          <w:b w:val="0"/>
          <w:spacing w:val="-4"/>
        </w:rPr>
        <w:t xml:space="preserve"> </w:t>
      </w:r>
      <w:r>
        <w:rPr>
          <w:b w:val="0"/>
        </w:rPr>
        <w:t>were effectively undertaking stewardship activities on their behalf.</w:t>
      </w:r>
    </w:p>
    <w:p w14:paraId="2F59507D" w14:textId="77777777" w:rsidR="00461912" w:rsidRDefault="00000000">
      <w:pPr>
        <w:pStyle w:val="BodyText"/>
        <w:spacing w:before="103" w:line="235" w:lineRule="auto"/>
        <w:ind w:left="113" w:right="213"/>
        <w:rPr>
          <w:b w:val="0"/>
        </w:rPr>
      </w:pPr>
      <w:r>
        <w:rPr>
          <w:b w:val="0"/>
        </w:rPr>
        <w:t>During the year, the Trustees met with and were presented to by representants from Legal and General Investment Management</w:t>
      </w:r>
      <w:r>
        <w:rPr>
          <w:b w:val="0"/>
          <w:spacing w:val="-1"/>
        </w:rPr>
        <w:t xml:space="preserve"> </w:t>
      </w:r>
      <w:r>
        <w:rPr>
          <w:b w:val="0"/>
        </w:rPr>
        <w:t>(“L&amp;G”)</w:t>
      </w:r>
      <w:r>
        <w:rPr>
          <w:b w:val="0"/>
          <w:spacing w:val="-4"/>
        </w:rPr>
        <w:t xml:space="preserve"> </w:t>
      </w:r>
      <w:r>
        <w:rPr>
          <w:b w:val="0"/>
        </w:rPr>
        <w:t>on</w:t>
      </w:r>
      <w:r>
        <w:rPr>
          <w:b w:val="0"/>
          <w:spacing w:val="-4"/>
        </w:rPr>
        <w:t xml:space="preserve"> </w:t>
      </w:r>
      <w:r>
        <w:rPr>
          <w:b w:val="0"/>
        </w:rPr>
        <w:t>their</w:t>
      </w:r>
      <w:r>
        <w:rPr>
          <w:b w:val="0"/>
          <w:spacing w:val="-5"/>
        </w:rPr>
        <w:t xml:space="preserve"> </w:t>
      </w:r>
      <w:r>
        <w:rPr>
          <w:b w:val="0"/>
        </w:rPr>
        <w:t>flagship ESG</w:t>
      </w:r>
      <w:r>
        <w:rPr>
          <w:b w:val="0"/>
          <w:spacing w:val="-1"/>
        </w:rPr>
        <w:t xml:space="preserve"> </w:t>
      </w:r>
      <w:r>
        <w:rPr>
          <w:b w:val="0"/>
        </w:rPr>
        <w:t>Multi</w:t>
      </w:r>
      <w:r>
        <w:rPr>
          <w:b w:val="0"/>
          <w:spacing w:val="-2"/>
        </w:rPr>
        <w:t xml:space="preserve"> </w:t>
      </w:r>
      <w:r>
        <w:rPr>
          <w:b w:val="0"/>
        </w:rPr>
        <w:t>Asset</w:t>
      </w:r>
      <w:r>
        <w:rPr>
          <w:b w:val="0"/>
          <w:spacing w:val="-1"/>
        </w:rPr>
        <w:t xml:space="preserve"> </w:t>
      </w:r>
      <w:r>
        <w:rPr>
          <w:b w:val="0"/>
        </w:rPr>
        <w:t>Solution,</w:t>
      </w:r>
      <w:r>
        <w:rPr>
          <w:b w:val="0"/>
          <w:spacing w:val="-5"/>
        </w:rPr>
        <w:t xml:space="preserve"> </w:t>
      </w:r>
      <w:r>
        <w:rPr>
          <w:b w:val="0"/>
        </w:rPr>
        <w:t>the</w:t>
      </w:r>
      <w:r>
        <w:rPr>
          <w:b w:val="0"/>
          <w:spacing w:val="-4"/>
        </w:rPr>
        <w:t xml:space="preserve"> </w:t>
      </w:r>
      <w:r>
        <w:rPr>
          <w:b w:val="0"/>
        </w:rPr>
        <w:t>Future</w:t>
      </w:r>
      <w:r>
        <w:rPr>
          <w:b w:val="0"/>
          <w:spacing w:val="-4"/>
        </w:rPr>
        <w:t xml:space="preserve"> </w:t>
      </w:r>
      <w:r>
        <w:rPr>
          <w:b w:val="0"/>
        </w:rPr>
        <w:t>World</w:t>
      </w:r>
      <w:r>
        <w:rPr>
          <w:b w:val="0"/>
          <w:spacing w:val="-5"/>
        </w:rPr>
        <w:t xml:space="preserve"> </w:t>
      </w:r>
      <w:r>
        <w:rPr>
          <w:b w:val="0"/>
        </w:rPr>
        <w:t>Multi-Asset</w:t>
      </w:r>
      <w:r>
        <w:rPr>
          <w:b w:val="0"/>
          <w:spacing w:val="-5"/>
        </w:rPr>
        <w:t xml:space="preserve"> </w:t>
      </w:r>
      <w:r>
        <w:rPr>
          <w:b w:val="0"/>
        </w:rPr>
        <w:t>Fund</w:t>
      </w:r>
      <w:r>
        <w:rPr>
          <w:b w:val="0"/>
          <w:spacing w:val="-3"/>
        </w:rPr>
        <w:t xml:space="preserve"> </w:t>
      </w:r>
      <w:r>
        <w:rPr>
          <w:b w:val="0"/>
        </w:rPr>
        <w:t>in which</w:t>
      </w:r>
      <w:r>
        <w:rPr>
          <w:b w:val="0"/>
          <w:spacing w:val="-4"/>
        </w:rPr>
        <w:t xml:space="preserve"> </w:t>
      </w:r>
      <w:r>
        <w:rPr>
          <w:b w:val="0"/>
        </w:rPr>
        <w:t>the Scheme invests. L&amp;G’s approach within the Fund is to target growth-seeking assets with a tilt to ESF-aligned opportunities which aligns with the Trustees’ attitudes towards ESG. The Fund is rated “Green” overall and specifically for ESG by XPS Investment’s equity research team. In addition to its “Green” rating, the Fund continues to be awarded XPS Investment’s “Sustainable” designation, which underlines the Fund’s commitment to ESG and sustainable practices through both the companies it invests in and within its own investment philosophy.</w:t>
      </w:r>
    </w:p>
    <w:p w14:paraId="1071A0E8" w14:textId="77777777" w:rsidR="00461912" w:rsidRDefault="00000000">
      <w:pPr>
        <w:pStyle w:val="BodyText"/>
        <w:spacing w:before="96" w:line="235" w:lineRule="auto"/>
        <w:ind w:left="113"/>
        <w:rPr>
          <w:b w:val="0"/>
        </w:rPr>
      </w:pPr>
      <w:r>
        <w:rPr>
          <w:b w:val="0"/>
        </w:rPr>
        <w:t>Beyond</w:t>
      </w:r>
      <w:r>
        <w:rPr>
          <w:b w:val="0"/>
          <w:spacing w:val="-1"/>
        </w:rPr>
        <w:t xml:space="preserve"> </w:t>
      </w:r>
      <w:r>
        <w:rPr>
          <w:b w:val="0"/>
        </w:rPr>
        <w:t>the</w:t>
      </w:r>
      <w:r>
        <w:rPr>
          <w:b w:val="0"/>
          <w:spacing w:val="-2"/>
        </w:rPr>
        <w:t xml:space="preserve"> </w:t>
      </w:r>
      <w:r>
        <w:rPr>
          <w:b w:val="0"/>
        </w:rPr>
        <w:t>governance work</w:t>
      </w:r>
      <w:r>
        <w:rPr>
          <w:b w:val="0"/>
          <w:spacing w:val="-3"/>
        </w:rPr>
        <w:t xml:space="preserve"> </w:t>
      </w:r>
      <w:r>
        <w:rPr>
          <w:b w:val="0"/>
        </w:rPr>
        <w:t>currently</w:t>
      </w:r>
      <w:r>
        <w:rPr>
          <w:b w:val="0"/>
          <w:spacing w:val="-4"/>
        </w:rPr>
        <w:t xml:space="preserve"> </w:t>
      </w:r>
      <w:r>
        <w:rPr>
          <w:b w:val="0"/>
        </w:rPr>
        <w:t>undertaken,</w:t>
      </w:r>
      <w:r>
        <w:rPr>
          <w:b w:val="0"/>
          <w:spacing w:val="-5"/>
        </w:rPr>
        <w:t xml:space="preserve"> </w:t>
      </w:r>
      <w:r>
        <w:rPr>
          <w:b w:val="0"/>
        </w:rPr>
        <w:t>the Trustees</w:t>
      </w:r>
      <w:r>
        <w:rPr>
          <w:b w:val="0"/>
          <w:spacing w:val="-3"/>
        </w:rPr>
        <w:t xml:space="preserve"> </w:t>
      </w:r>
      <w:r>
        <w:rPr>
          <w:b w:val="0"/>
        </w:rPr>
        <w:t>believe that</w:t>
      </w:r>
      <w:r>
        <w:rPr>
          <w:b w:val="0"/>
          <w:spacing w:val="-3"/>
        </w:rPr>
        <w:t xml:space="preserve"> </w:t>
      </w:r>
      <w:r>
        <w:rPr>
          <w:b w:val="0"/>
        </w:rPr>
        <w:t>their</w:t>
      </w:r>
      <w:r>
        <w:rPr>
          <w:b w:val="0"/>
          <w:spacing w:val="-1"/>
        </w:rPr>
        <w:t xml:space="preserve"> </w:t>
      </w:r>
      <w:r>
        <w:rPr>
          <w:b w:val="0"/>
        </w:rPr>
        <w:t>approach to,</w:t>
      </w:r>
      <w:r>
        <w:rPr>
          <w:b w:val="0"/>
          <w:spacing w:val="-5"/>
        </w:rPr>
        <w:t xml:space="preserve"> </w:t>
      </w:r>
      <w:r>
        <w:rPr>
          <w:b w:val="0"/>
        </w:rPr>
        <w:t>and</w:t>
      </w:r>
      <w:r>
        <w:rPr>
          <w:b w:val="0"/>
          <w:spacing w:val="-4"/>
        </w:rPr>
        <w:t xml:space="preserve"> </w:t>
      </w:r>
      <w:r>
        <w:rPr>
          <w:b w:val="0"/>
        </w:rPr>
        <w:t>policy</w:t>
      </w:r>
      <w:r>
        <w:rPr>
          <w:b w:val="0"/>
          <w:spacing w:val="-3"/>
        </w:rPr>
        <w:t xml:space="preserve"> </w:t>
      </w:r>
      <w:r>
        <w:rPr>
          <w:b w:val="0"/>
        </w:rPr>
        <w:t>on, ESG</w:t>
      </w:r>
      <w:r>
        <w:rPr>
          <w:b w:val="0"/>
          <w:spacing w:val="-5"/>
        </w:rPr>
        <w:t xml:space="preserve"> </w:t>
      </w:r>
      <w:r>
        <w:rPr>
          <w:b w:val="0"/>
        </w:rPr>
        <w:t>matters will evolve over time based on developments within the industry and, at least partly, on a review of data relating to the voting and engagement activity conducted annually. Stewardship and ESG matters are therefore regularly discussed at Trustees’ meetings.</w:t>
      </w:r>
    </w:p>
    <w:p w14:paraId="7236A16C" w14:textId="77777777" w:rsidR="00461912" w:rsidRDefault="00461912">
      <w:pPr>
        <w:pStyle w:val="BodyText"/>
        <w:spacing w:before="88"/>
        <w:rPr>
          <w:b w:val="0"/>
        </w:rPr>
      </w:pPr>
    </w:p>
    <w:p w14:paraId="34DB8E77" w14:textId="77777777" w:rsidR="00461912" w:rsidRDefault="00000000">
      <w:pPr>
        <w:pStyle w:val="Heading1"/>
      </w:pPr>
      <w:r>
        <w:rPr>
          <w:noProof/>
        </w:rPr>
        <mc:AlternateContent>
          <mc:Choice Requires="wps">
            <w:drawing>
              <wp:anchor distT="0" distB="0" distL="0" distR="0" simplePos="0" relativeHeight="487590400" behindDoc="1" locked="0" layoutInCell="1" allowOverlap="1" wp14:anchorId="47DCA28C" wp14:editId="7654B1D8">
                <wp:simplePos x="0" y="0"/>
                <wp:positionH relativeFrom="page">
                  <wp:posOffset>414019</wp:posOffset>
                </wp:positionH>
                <wp:positionV relativeFrom="paragraph">
                  <wp:posOffset>240769</wp:posOffset>
                </wp:positionV>
                <wp:extent cx="6736080" cy="254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40"/>
                              </a:lnTo>
                              <a:lnTo>
                                <a:pt x="6735826" y="2540"/>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4DCB28DD" id="Graphic 9" o:spid="_x0000_s1026" style="position:absolute;margin-left:32.6pt;margin-top:18.95pt;width:530.4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" path="m6735826,l,,,2540r6735826,l6735826,xe" fillcolor="#009aa6" stroked="f">
                <v:path arrowok="t"/>
                <w10:wrap type="topAndBottom" anchorx="page"/>
              </v:shape>
            </w:pict>
          </mc:Fallback>
        </mc:AlternateContent>
      </w:r>
      <w:r w:rsidRPr="003D7972">
        <w:rPr>
          <w:color w:val="005586"/>
        </w:rPr>
        <w:t>Adherence</w:t>
      </w:r>
      <w:r w:rsidRPr="003D7972">
        <w:rPr>
          <w:color w:val="005586"/>
          <w:spacing w:val="-6"/>
        </w:rPr>
        <w:t xml:space="preserve"> </w:t>
      </w:r>
      <w:r w:rsidRPr="003D7972">
        <w:rPr>
          <w:color w:val="005586"/>
        </w:rPr>
        <w:t>to</w:t>
      </w:r>
      <w:r w:rsidRPr="003D7972">
        <w:rPr>
          <w:color w:val="005586"/>
          <w:spacing w:val="-1"/>
        </w:rPr>
        <w:t xml:space="preserve"> </w:t>
      </w:r>
      <w:r w:rsidRPr="003D7972">
        <w:rPr>
          <w:color w:val="005586"/>
        </w:rPr>
        <w:t>the</w:t>
      </w:r>
      <w:r w:rsidRPr="003D7972">
        <w:rPr>
          <w:color w:val="005586"/>
          <w:spacing w:val="-4"/>
        </w:rPr>
        <w:t xml:space="preserve"> </w:t>
      </w:r>
      <w:r w:rsidRPr="003D7972">
        <w:rPr>
          <w:color w:val="005586"/>
        </w:rPr>
        <w:t>Statement</w:t>
      </w:r>
      <w:r w:rsidRPr="003D7972">
        <w:rPr>
          <w:color w:val="005586"/>
          <w:spacing w:val="-2"/>
        </w:rPr>
        <w:t xml:space="preserve"> </w:t>
      </w:r>
      <w:r w:rsidRPr="003D7972">
        <w:rPr>
          <w:color w:val="005586"/>
        </w:rPr>
        <w:t>of</w:t>
      </w:r>
      <w:r w:rsidRPr="003D7972">
        <w:rPr>
          <w:color w:val="005586"/>
          <w:spacing w:val="-6"/>
        </w:rPr>
        <w:t xml:space="preserve"> </w:t>
      </w:r>
      <w:r w:rsidRPr="003D7972">
        <w:rPr>
          <w:color w:val="005586"/>
        </w:rPr>
        <w:t>Investment</w:t>
      </w:r>
      <w:r w:rsidRPr="003D7972">
        <w:rPr>
          <w:color w:val="005586"/>
          <w:spacing w:val="-2"/>
        </w:rPr>
        <w:t xml:space="preserve"> Principles</w:t>
      </w:r>
    </w:p>
    <w:p w14:paraId="65F54A2A" w14:textId="77777777" w:rsidR="00461912" w:rsidRDefault="00000000">
      <w:pPr>
        <w:pStyle w:val="BodyText"/>
        <w:spacing w:before="60" w:line="235" w:lineRule="auto"/>
        <w:ind w:left="113" w:right="213"/>
        <w:rPr>
          <w:b w:val="0"/>
        </w:rPr>
      </w:pPr>
      <w:r>
        <w:rPr>
          <w:b w:val="0"/>
        </w:rPr>
        <w:t>During</w:t>
      </w:r>
      <w:r>
        <w:rPr>
          <w:b w:val="0"/>
          <w:spacing w:val="-2"/>
        </w:rPr>
        <w:t xml:space="preserve"> </w:t>
      </w:r>
      <w:r>
        <w:rPr>
          <w:b w:val="0"/>
        </w:rPr>
        <w:t>the</w:t>
      </w:r>
      <w:r>
        <w:rPr>
          <w:b w:val="0"/>
          <w:spacing w:val="-1"/>
        </w:rPr>
        <w:t xml:space="preserve"> </w:t>
      </w:r>
      <w:r>
        <w:rPr>
          <w:b w:val="0"/>
        </w:rPr>
        <w:t>reporting</w:t>
      </w:r>
      <w:r>
        <w:rPr>
          <w:b w:val="0"/>
          <w:spacing w:val="-2"/>
        </w:rPr>
        <w:t xml:space="preserve"> </w:t>
      </w:r>
      <w:r>
        <w:rPr>
          <w:b w:val="0"/>
        </w:rPr>
        <w:t>year</w:t>
      </w:r>
      <w:r>
        <w:rPr>
          <w:b w:val="0"/>
          <w:spacing w:val="-6"/>
        </w:rPr>
        <w:t xml:space="preserve"> </w:t>
      </w:r>
      <w:r>
        <w:rPr>
          <w:b w:val="0"/>
        </w:rPr>
        <w:t>the</w:t>
      </w:r>
      <w:r>
        <w:rPr>
          <w:b w:val="0"/>
          <w:spacing w:val="-5"/>
        </w:rPr>
        <w:t xml:space="preserve"> </w:t>
      </w:r>
      <w:r>
        <w:rPr>
          <w:b w:val="0"/>
        </w:rPr>
        <w:t>Trustees</w:t>
      </w:r>
      <w:r>
        <w:rPr>
          <w:b w:val="0"/>
          <w:spacing w:val="-4"/>
        </w:rPr>
        <w:t xml:space="preserve"> </w:t>
      </w:r>
      <w:r>
        <w:rPr>
          <w:b w:val="0"/>
        </w:rPr>
        <w:t>are</w:t>
      </w:r>
      <w:r>
        <w:rPr>
          <w:b w:val="0"/>
          <w:spacing w:val="-1"/>
        </w:rPr>
        <w:t xml:space="preserve"> </w:t>
      </w:r>
      <w:r>
        <w:rPr>
          <w:b w:val="0"/>
        </w:rPr>
        <w:t>satisfied</w:t>
      </w:r>
      <w:r>
        <w:rPr>
          <w:b w:val="0"/>
          <w:spacing w:val="-2"/>
        </w:rPr>
        <w:t xml:space="preserve"> </w:t>
      </w:r>
      <w:r>
        <w:rPr>
          <w:b w:val="0"/>
        </w:rPr>
        <w:t>that</w:t>
      </w:r>
      <w:r>
        <w:rPr>
          <w:b w:val="0"/>
          <w:spacing w:val="-2"/>
        </w:rPr>
        <w:t xml:space="preserve"> </w:t>
      </w:r>
      <w:r>
        <w:rPr>
          <w:b w:val="0"/>
        </w:rPr>
        <w:t>they followed</w:t>
      </w:r>
      <w:r>
        <w:rPr>
          <w:b w:val="0"/>
          <w:spacing w:val="-2"/>
        </w:rPr>
        <w:t xml:space="preserve"> </w:t>
      </w:r>
      <w:r>
        <w:rPr>
          <w:b w:val="0"/>
        </w:rPr>
        <w:t>their</w:t>
      </w:r>
      <w:r>
        <w:rPr>
          <w:b w:val="0"/>
          <w:spacing w:val="-6"/>
        </w:rPr>
        <w:t xml:space="preserve"> </w:t>
      </w:r>
      <w:r>
        <w:rPr>
          <w:b w:val="0"/>
        </w:rPr>
        <w:t>policy</w:t>
      </w:r>
      <w:r>
        <w:rPr>
          <w:b w:val="0"/>
          <w:spacing w:val="-4"/>
        </w:rPr>
        <w:t xml:space="preserve"> </w:t>
      </w:r>
      <w:r>
        <w:rPr>
          <w:b w:val="0"/>
        </w:rPr>
        <w:t>on</w:t>
      </w:r>
      <w:r>
        <w:rPr>
          <w:b w:val="0"/>
          <w:spacing w:val="-1"/>
        </w:rPr>
        <w:t xml:space="preserve"> </w:t>
      </w:r>
      <w:r>
        <w:rPr>
          <w:b w:val="0"/>
        </w:rPr>
        <w:t>the</w:t>
      </w:r>
      <w:r>
        <w:rPr>
          <w:b w:val="0"/>
          <w:spacing w:val="-5"/>
        </w:rPr>
        <w:t xml:space="preserve"> </w:t>
      </w:r>
      <w:r>
        <w:rPr>
          <w:b w:val="0"/>
        </w:rPr>
        <w:t>exercise</w:t>
      </w:r>
      <w:r>
        <w:rPr>
          <w:b w:val="0"/>
          <w:spacing w:val="-1"/>
        </w:rPr>
        <w:t xml:space="preserve"> </w:t>
      </w:r>
      <w:r>
        <w:rPr>
          <w:b w:val="0"/>
        </w:rPr>
        <w:t>of</w:t>
      </w:r>
      <w:r>
        <w:rPr>
          <w:b w:val="0"/>
          <w:spacing w:val="-2"/>
        </w:rPr>
        <w:t xml:space="preserve"> </w:t>
      </w:r>
      <w:r>
        <w:rPr>
          <w:b w:val="0"/>
        </w:rPr>
        <w:t>rights</w:t>
      </w:r>
      <w:r>
        <w:rPr>
          <w:b w:val="0"/>
          <w:spacing w:val="-3"/>
        </w:rPr>
        <w:t xml:space="preserve"> </w:t>
      </w:r>
      <w:r>
        <w:rPr>
          <w:b w:val="0"/>
        </w:rPr>
        <w:t>(including voting rights) and engagement activities to an acceptable degree.</w:t>
      </w:r>
    </w:p>
    <w:p w14:paraId="0E2B0C6C" w14:textId="77777777" w:rsidR="00461912" w:rsidRDefault="00461912">
      <w:pPr>
        <w:pStyle w:val="BodyText"/>
        <w:spacing w:before="86"/>
        <w:rPr>
          <w:b w:val="0"/>
        </w:rPr>
      </w:pPr>
    </w:p>
    <w:p w14:paraId="24883293" w14:textId="77777777" w:rsidR="00461912" w:rsidRDefault="00000000">
      <w:pPr>
        <w:pStyle w:val="Heading1"/>
      </w:pPr>
      <w:r>
        <w:rPr>
          <w:noProof/>
        </w:rPr>
        <mc:AlternateContent>
          <mc:Choice Requires="wps">
            <w:drawing>
              <wp:anchor distT="0" distB="0" distL="0" distR="0" simplePos="0" relativeHeight="487590912" behindDoc="1" locked="0" layoutInCell="1" allowOverlap="1" wp14:anchorId="2A379545" wp14:editId="31663DD3">
                <wp:simplePos x="0" y="0"/>
                <wp:positionH relativeFrom="page">
                  <wp:posOffset>414019</wp:posOffset>
                </wp:positionH>
                <wp:positionV relativeFrom="paragraph">
                  <wp:posOffset>243328</wp:posOffset>
                </wp:positionV>
                <wp:extent cx="6736080" cy="25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39"/>
                              </a:lnTo>
                              <a:lnTo>
                                <a:pt x="6735826" y="2539"/>
                              </a:lnTo>
                              <a:lnTo>
                                <a:pt x="6735826" y="0"/>
                              </a:lnTo>
                              <a:close/>
                            </a:path>
                          </a:pathLst>
                        </a:custGeom>
                        <a:solidFill>
                          <a:srgbClr val="009AA6"/>
                        </a:solidFill>
                      </wps:spPr>
                      <wps:bodyPr wrap="square" lIns="0" tIns="0" rIns="0" bIns="0" rtlCol="0">
                        <a:prstTxWarp prst="textNoShape">
                          <a:avLst/>
                        </a:prstTxWarp>
                        <a:noAutofit/>
                      </wps:bodyPr>
                    </wps:wsp>
                  </a:graphicData>
                </a:graphic>
              </wp:anchor>
            </w:drawing>
          </mc:Choice>
          <mc:Fallback>
            <w:pict>
              <v:shape w14:anchorId="24621169" id="Graphic 10" o:spid="_x0000_s1026" style="position:absolute;margin-left:32.6pt;margin-top:19.15pt;width:530.4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" path="m6735826,l,,,2539r6735826,l6735826,xe" fillcolor="#009aa6" stroked="f">
                <v:path arrowok="t"/>
                <w10:wrap type="topAndBottom" anchorx="page"/>
              </v:shape>
            </w:pict>
          </mc:Fallback>
        </mc:AlternateContent>
      </w:r>
      <w:r w:rsidRPr="003D7972">
        <w:rPr>
          <w:color w:val="005586"/>
        </w:rPr>
        <w:t>Voting</w:t>
      </w:r>
      <w:r w:rsidRPr="003D7972">
        <w:rPr>
          <w:color w:val="005586"/>
          <w:spacing w:val="-5"/>
        </w:rPr>
        <w:t xml:space="preserve"> </w:t>
      </w:r>
      <w:r w:rsidRPr="003D7972">
        <w:rPr>
          <w:color w:val="005586"/>
          <w:spacing w:val="-2"/>
        </w:rPr>
        <w:t>activity</w:t>
      </w:r>
    </w:p>
    <w:p w14:paraId="1808F2BE" w14:textId="77777777" w:rsidR="00461912" w:rsidRDefault="00000000">
      <w:pPr>
        <w:pStyle w:val="BodyText"/>
        <w:spacing w:before="60" w:line="235" w:lineRule="auto"/>
        <w:ind w:left="113" w:right="151"/>
        <w:rPr>
          <w:b w:val="0"/>
        </w:rPr>
      </w:pPr>
      <w:r>
        <w:rPr>
          <w:b w:val="0"/>
        </w:rPr>
        <w:t>The</w:t>
      </w:r>
      <w:r>
        <w:rPr>
          <w:b w:val="0"/>
          <w:spacing w:val="-1"/>
        </w:rPr>
        <w:t xml:space="preserve"> </w:t>
      </w:r>
      <w:r>
        <w:rPr>
          <w:b w:val="0"/>
        </w:rPr>
        <w:t>main</w:t>
      </w:r>
      <w:r>
        <w:rPr>
          <w:b w:val="0"/>
          <w:spacing w:val="-4"/>
        </w:rPr>
        <w:t xml:space="preserve"> </w:t>
      </w:r>
      <w:r>
        <w:rPr>
          <w:b w:val="0"/>
        </w:rPr>
        <w:t>asset</w:t>
      </w:r>
      <w:r>
        <w:rPr>
          <w:b w:val="0"/>
          <w:spacing w:val="-2"/>
        </w:rPr>
        <w:t xml:space="preserve"> </w:t>
      </w:r>
      <w:r>
        <w:rPr>
          <w:b w:val="0"/>
        </w:rPr>
        <w:t>class</w:t>
      </w:r>
      <w:r>
        <w:rPr>
          <w:b w:val="0"/>
          <w:spacing w:val="-3"/>
        </w:rPr>
        <w:t xml:space="preserve"> </w:t>
      </w:r>
      <w:r>
        <w:rPr>
          <w:b w:val="0"/>
        </w:rPr>
        <w:t>where</w:t>
      </w:r>
      <w:r>
        <w:rPr>
          <w:b w:val="0"/>
          <w:spacing w:val="-1"/>
        </w:rPr>
        <w:t xml:space="preserve"> </w:t>
      </w:r>
      <w:r>
        <w:rPr>
          <w:b w:val="0"/>
        </w:rPr>
        <w:t>the investment</w:t>
      </w:r>
      <w:r>
        <w:rPr>
          <w:b w:val="0"/>
          <w:spacing w:val="-4"/>
        </w:rPr>
        <w:t xml:space="preserve"> </w:t>
      </w:r>
      <w:r>
        <w:rPr>
          <w:b w:val="0"/>
        </w:rPr>
        <w:t>managers</w:t>
      </w:r>
      <w:r>
        <w:rPr>
          <w:b w:val="0"/>
          <w:spacing w:val="-3"/>
        </w:rPr>
        <w:t xml:space="preserve"> </w:t>
      </w:r>
      <w:r>
        <w:rPr>
          <w:b w:val="0"/>
        </w:rPr>
        <w:t>will</w:t>
      </w:r>
      <w:r>
        <w:rPr>
          <w:b w:val="0"/>
          <w:spacing w:val="-2"/>
        </w:rPr>
        <w:t xml:space="preserve"> </w:t>
      </w:r>
      <w:r>
        <w:rPr>
          <w:b w:val="0"/>
        </w:rPr>
        <w:t>have</w:t>
      </w:r>
      <w:r>
        <w:rPr>
          <w:b w:val="0"/>
          <w:spacing w:val="-1"/>
        </w:rPr>
        <w:t xml:space="preserve"> </w:t>
      </w:r>
      <w:r>
        <w:rPr>
          <w:b w:val="0"/>
        </w:rPr>
        <w:t>voting</w:t>
      </w:r>
      <w:r>
        <w:rPr>
          <w:b w:val="0"/>
          <w:spacing w:val="-2"/>
        </w:rPr>
        <w:t xml:space="preserve"> </w:t>
      </w:r>
      <w:r>
        <w:rPr>
          <w:b w:val="0"/>
        </w:rPr>
        <w:t>rights</w:t>
      </w:r>
      <w:r>
        <w:rPr>
          <w:b w:val="0"/>
          <w:spacing w:val="-2"/>
        </w:rPr>
        <w:t xml:space="preserve"> </w:t>
      </w:r>
      <w:r>
        <w:rPr>
          <w:b w:val="0"/>
        </w:rPr>
        <w:t>is</w:t>
      </w:r>
      <w:r>
        <w:rPr>
          <w:b w:val="0"/>
          <w:spacing w:val="-3"/>
        </w:rPr>
        <w:t xml:space="preserve"> </w:t>
      </w:r>
      <w:r>
        <w:rPr>
          <w:b w:val="0"/>
        </w:rPr>
        <w:t>equities.</w:t>
      </w:r>
      <w:r>
        <w:rPr>
          <w:b w:val="0"/>
          <w:spacing w:val="-2"/>
        </w:rPr>
        <w:t xml:space="preserve"> </w:t>
      </w:r>
      <w:r>
        <w:rPr>
          <w:b w:val="0"/>
        </w:rPr>
        <w:t>The</w:t>
      </w:r>
      <w:r>
        <w:rPr>
          <w:b w:val="0"/>
          <w:spacing w:val="-1"/>
        </w:rPr>
        <w:t xml:space="preserve"> </w:t>
      </w:r>
      <w:r>
        <w:rPr>
          <w:b w:val="0"/>
        </w:rPr>
        <w:t>Scheme</w:t>
      </w:r>
      <w:r>
        <w:rPr>
          <w:b w:val="0"/>
          <w:spacing w:val="-2"/>
        </w:rPr>
        <w:t xml:space="preserve"> </w:t>
      </w:r>
      <w:r>
        <w:rPr>
          <w:b w:val="0"/>
        </w:rPr>
        <w:t>has</w:t>
      </w:r>
      <w:r>
        <w:rPr>
          <w:b w:val="0"/>
          <w:spacing w:val="-3"/>
        </w:rPr>
        <w:t xml:space="preserve"> </w:t>
      </w:r>
      <w:r>
        <w:rPr>
          <w:b w:val="0"/>
        </w:rPr>
        <w:t>specific</w:t>
      </w:r>
      <w:r>
        <w:rPr>
          <w:b w:val="0"/>
          <w:spacing w:val="-4"/>
        </w:rPr>
        <w:t xml:space="preserve"> </w:t>
      </w:r>
      <w:r>
        <w:rPr>
          <w:b w:val="0"/>
        </w:rPr>
        <w:t>allocations to both public and private equities through its holdings in the L&amp;G Future World Multi Asset Fund and the Baillie Gifford</w:t>
      </w:r>
    </w:p>
    <w:p w14:paraId="2A55257D" w14:textId="77777777" w:rsidR="00461912" w:rsidRDefault="00461912">
      <w:pPr>
        <w:pStyle w:val="BodyText"/>
        <w:spacing w:line="235" w:lineRule="auto"/>
        <w:rPr>
          <w:b w:val="0"/>
        </w:rPr>
        <w:sectPr w:rsidR="00461912">
          <w:pgSz w:w="11910" w:h="16840"/>
          <w:pgMar w:top="1840" w:right="566" w:bottom="760" w:left="566" w:header="634" w:footer="568" w:gutter="0"/>
          <w:cols w:space="720"/>
        </w:sectPr>
      </w:pPr>
    </w:p>
    <w:p w14:paraId="1F8BE44F" w14:textId="77777777" w:rsidR="00461912" w:rsidRDefault="00000000">
      <w:pPr>
        <w:pStyle w:val="BodyText"/>
        <w:spacing w:before="144" w:line="235" w:lineRule="auto"/>
        <w:ind w:left="113"/>
        <w:rPr>
          <w:b w:val="0"/>
        </w:rPr>
      </w:pPr>
      <w:r>
        <w:rPr>
          <w:b w:val="0"/>
        </w:rPr>
        <w:lastRenderedPageBreak/>
        <w:t>Defensive Growth Fund. A</w:t>
      </w:r>
      <w:r>
        <w:rPr>
          <w:b w:val="0"/>
          <w:spacing w:val="-5"/>
        </w:rPr>
        <w:t xml:space="preserve"> </w:t>
      </w:r>
      <w:r>
        <w:rPr>
          <w:b w:val="0"/>
        </w:rPr>
        <w:t>summary</w:t>
      </w:r>
      <w:r>
        <w:rPr>
          <w:b w:val="0"/>
          <w:spacing w:val="-3"/>
        </w:rPr>
        <w:t xml:space="preserve"> </w:t>
      </w:r>
      <w:r>
        <w:rPr>
          <w:b w:val="0"/>
        </w:rPr>
        <w:t>of</w:t>
      </w:r>
      <w:r>
        <w:rPr>
          <w:b w:val="0"/>
          <w:spacing w:val="-4"/>
        </w:rPr>
        <w:t xml:space="preserve"> </w:t>
      </w:r>
      <w:r>
        <w:rPr>
          <w:b w:val="0"/>
        </w:rPr>
        <w:t>the</w:t>
      </w:r>
      <w:r>
        <w:rPr>
          <w:b w:val="0"/>
          <w:spacing w:val="-4"/>
        </w:rPr>
        <w:t xml:space="preserve"> </w:t>
      </w:r>
      <w:r>
        <w:rPr>
          <w:b w:val="0"/>
        </w:rPr>
        <w:t>voting</w:t>
      </w:r>
      <w:r>
        <w:rPr>
          <w:b w:val="0"/>
          <w:spacing w:val="-1"/>
        </w:rPr>
        <w:t xml:space="preserve"> </w:t>
      </w:r>
      <w:proofErr w:type="spellStart"/>
      <w:r>
        <w:rPr>
          <w:b w:val="0"/>
        </w:rPr>
        <w:t>behaviour</w:t>
      </w:r>
      <w:proofErr w:type="spellEnd"/>
      <w:r>
        <w:rPr>
          <w:b w:val="0"/>
          <w:spacing w:val="-1"/>
        </w:rPr>
        <w:t xml:space="preserve"> </w:t>
      </w:r>
      <w:r>
        <w:rPr>
          <w:b w:val="0"/>
        </w:rPr>
        <w:t>and</w:t>
      </w:r>
      <w:r>
        <w:rPr>
          <w:b w:val="0"/>
          <w:spacing w:val="-1"/>
        </w:rPr>
        <w:t xml:space="preserve"> </w:t>
      </w:r>
      <w:r>
        <w:rPr>
          <w:b w:val="0"/>
        </w:rPr>
        <w:t>most</w:t>
      </w:r>
      <w:r>
        <w:rPr>
          <w:b w:val="0"/>
          <w:spacing w:val="-1"/>
        </w:rPr>
        <w:t xml:space="preserve"> </w:t>
      </w:r>
      <w:r>
        <w:rPr>
          <w:b w:val="0"/>
        </w:rPr>
        <w:t>significant</w:t>
      </w:r>
      <w:r>
        <w:rPr>
          <w:b w:val="0"/>
          <w:spacing w:val="-5"/>
        </w:rPr>
        <w:t xml:space="preserve"> </w:t>
      </w:r>
      <w:r>
        <w:rPr>
          <w:b w:val="0"/>
        </w:rPr>
        <w:t>votes</w:t>
      </w:r>
      <w:r>
        <w:rPr>
          <w:b w:val="0"/>
          <w:spacing w:val="-3"/>
        </w:rPr>
        <w:t xml:space="preserve"> </w:t>
      </w:r>
      <w:r>
        <w:rPr>
          <w:b w:val="0"/>
        </w:rPr>
        <w:t>cast</w:t>
      </w:r>
      <w:r>
        <w:rPr>
          <w:b w:val="0"/>
          <w:spacing w:val="-5"/>
        </w:rPr>
        <w:t xml:space="preserve"> </w:t>
      </w:r>
      <w:r>
        <w:rPr>
          <w:b w:val="0"/>
        </w:rPr>
        <w:t>by</w:t>
      </w:r>
      <w:r>
        <w:rPr>
          <w:b w:val="0"/>
          <w:spacing w:val="-3"/>
        </w:rPr>
        <w:t xml:space="preserve"> </w:t>
      </w:r>
      <w:r>
        <w:rPr>
          <w:b w:val="0"/>
        </w:rPr>
        <w:t>each</w:t>
      </w:r>
      <w:r>
        <w:rPr>
          <w:b w:val="0"/>
          <w:spacing w:val="-4"/>
        </w:rPr>
        <w:t xml:space="preserve"> </w:t>
      </w:r>
      <w:r>
        <w:rPr>
          <w:b w:val="0"/>
        </w:rPr>
        <w:t>of</w:t>
      </w:r>
      <w:r>
        <w:rPr>
          <w:b w:val="0"/>
          <w:spacing w:val="-4"/>
        </w:rPr>
        <w:t xml:space="preserve"> </w:t>
      </w:r>
      <w:r>
        <w:rPr>
          <w:b w:val="0"/>
        </w:rPr>
        <w:t xml:space="preserve">the relevant investment manager </w:t>
      </w:r>
      <w:proofErr w:type="spellStart"/>
      <w:r>
        <w:rPr>
          <w:b w:val="0"/>
        </w:rPr>
        <w:t>organisations</w:t>
      </w:r>
      <w:proofErr w:type="spellEnd"/>
      <w:r>
        <w:rPr>
          <w:b w:val="0"/>
        </w:rPr>
        <w:t xml:space="preserve"> is shown below.</w:t>
      </w:r>
    </w:p>
    <w:p w14:paraId="54C27181" w14:textId="77777777" w:rsidR="00461912" w:rsidRDefault="00000000">
      <w:pPr>
        <w:pStyle w:val="BodyText"/>
        <w:spacing w:before="98" w:line="235" w:lineRule="auto"/>
        <w:ind w:left="113" w:right="213"/>
        <w:rPr>
          <w:b w:val="0"/>
        </w:rPr>
      </w:pPr>
      <w:r>
        <w:rPr>
          <w:b w:val="0"/>
        </w:rPr>
        <w:t>As the Scheme invests in pooled funds, the Trustees acknowledge that they cannot directly influence the policies and practices</w:t>
      </w:r>
      <w:r>
        <w:rPr>
          <w:b w:val="0"/>
          <w:spacing w:val="-7"/>
        </w:rPr>
        <w:t xml:space="preserve"> </w:t>
      </w:r>
      <w:r>
        <w:rPr>
          <w:b w:val="0"/>
        </w:rPr>
        <w:t>of</w:t>
      </w:r>
      <w:r>
        <w:rPr>
          <w:b w:val="0"/>
          <w:spacing w:val="-1"/>
        </w:rPr>
        <w:t xml:space="preserve"> </w:t>
      </w:r>
      <w:r>
        <w:rPr>
          <w:b w:val="0"/>
        </w:rPr>
        <w:t>the</w:t>
      </w:r>
      <w:r>
        <w:rPr>
          <w:b w:val="0"/>
          <w:spacing w:val="-4"/>
        </w:rPr>
        <w:t xml:space="preserve"> </w:t>
      </w:r>
      <w:r>
        <w:rPr>
          <w:b w:val="0"/>
        </w:rPr>
        <w:t>companies</w:t>
      </w:r>
      <w:r>
        <w:rPr>
          <w:b w:val="0"/>
          <w:spacing w:val="-3"/>
        </w:rPr>
        <w:t xml:space="preserve"> </w:t>
      </w:r>
      <w:r>
        <w:rPr>
          <w:b w:val="0"/>
        </w:rPr>
        <w:t>in</w:t>
      </w:r>
      <w:r>
        <w:rPr>
          <w:b w:val="0"/>
          <w:spacing w:val="-4"/>
        </w:rPr>
        <w:t xml:space="preserve"> </w:t>
      </w:r>
      <w:r>
        <w:rPr>
          <w:b w:val="0"/>
        </w:rPr>
        <w:t>which the</w:t>
      </w:r>
      <w:r>
        <w:rPr>
          <w:b w:val="0"/>
          <w:spacing w:val="-4"/>
        </w:rPr>
        <w:t xml:space="preserve"> </w:t>
      </w:r>
      <w:r>
        <w:rPr>
          <w:b w:val="0"/>
        </w:rPr>
        <w:t>pooled</w:t>
      </w:r>
      <w:r>
        <w:rPr>
          <w:b w:val="0"/>
          <w:spacing w:val="-4"/>
        </w:rPr>
        <w:t xml:space="preserve"> </w:t>
      </w:r>
      <w:r>
        <w:rPr>
          <w:b w:val="0"/>
        </w:rPr>
        <w:t>funds</w:t>
      </w:r>
      <w:r>
        <w:rPr>
          <w:b w:val="0"/>
          <w:spacing w:val="-3"/>
        </w:rPr>
        <w:t xml:space="preserve"> </w:t>
      </w:r>
      <w:r>
        <w:rPr>
          <w:b w:val="0"/>
        </w:rPr>
        <w:t>invest.</w:t>
      </w:r>
      <w:r>
        <w:rPr>
          <w:b w:val="0"/>
          <w:spacing w:val="-1"/>
        </w:rPr>
        <w:t xml:space="preserve"> </w:t>
      </w:r>
      <w:r>
        <w:rPr>
          <w:b w:val="0"/>
        </w:rPr>
        <w:t>They</w:t>
      </w:r>
      <w:r>
        <w:rPr>
          <w:b w:val="0"/>
          <w:spacing w:val="-7"/>
        </w:rPr>
        <w:t xml:space="preserve"> </w:t>
      </w:r>
      <w:r>
        <w:rPr>
          <w:b w:val="0"/>
        </w:rPr>
        <w:t>have therefore</w:t>
      </w:r>
      <w:r>
        <w:rPr>
          <w:b w:val="0"/>
          <w:spacing w:val="-4"/>
        </w:rPr>
        <w:t xml:space="preserve"> </w:t>
      </w:r>
      <w:r>
        <w:rPr>
          <w:b w:val="0"/>
        </w:rPr>
        <w:t>delegated</w:t>
      </w:r>
      <w:r>
        <w:rPr>
          <w:b w:val="0"/>
          <w:spacing w:val="-1"/>
        </w:rPr>
        <w:t xml:space="preserve"> </w:t>
      </w:r>
      <w:r>
        <w:rPr>
          <w:b w:val="0"/>
        </w:rPr>
        <w:t>responsibility</w:t>
      </w:r>
      <w:r>
        <w:rPr>
          <w:b w:val="0"/>
          <w:spacing w:val="-3"/>
        </w:rPr>
        <w:t xml:space="preserve"> </w:t>
      </w:r>
      <w:r>
        <w:rPr>
          <w:b w:val="0"/>
        </w:rPr>
        <w:t>for</w:t>
      </w:r>
      <w:r>
        <w:rPr>
          <w:b w:val="0"/>
          <w:spacing w:val="-1"/>
        </w:rPr>
        <w:t xml:space="preserve"> </w:t>
      </w:r>
      <w:r>
        <w:rPr>
          <w:b w:val="0"/>
        </w:rPr>
        <w:t>the</w:t>
      </w:r>
      <w:r>
        <w:rPr>
          <w:b w:val="0"/>
          <w:spacing w:val="-4"/>
        </w:rPr>
        <w:t xml:space="preserve"> </w:t>
      </w:r>
      <w:r>
        <w:rPr>
          <w:b w:val="0"/>
        </w:rPr>
        <w:t>exercise of rights (including voting rights) attached to the Scheme’s investments to the investment managers. The Trustees have, however,</w:t>
      </w:r>
      <w:r>
        <w:rPr>
          <w:b w:val="0"/>
          <w:spacing w:val="-3"/>
        </w:rPr>
        <w:t xml:space="preserve"> </w:t>
      </w:r>
      <w:r>
        <w:rPr>
          <w:b w:val="0"/>
        </w:rPr>
        <w:t>notified the</w:t>
      </w:r>
      <w:r>
        <w:rPr>
          <w:b w:val="0"/>
          <w:spacing w:val="-3"/>
        </w:rPr>
        <w:t xml:space="preserve"> </w:t>
      </w:r>
      <w:r>
        <w:rPr>
          <w:b w:val="0"/>
        </w:rPr>
        <w:t>investment managers</w:t>
      </w:r>
      <w:r>
        <w:rPr>
          <w:b w:val="0"/>
          <w:spacing w:val="-2"/>
        </w:rPr>
        <w:t xml:space="preserve"> </w:t>
      </w:r>
      <w:r>
        <w:rPr>
          <w:b w:val="0"/>
        </w:rPr>
        <w:t>about their specific</w:t>
      </w:r>
      <w:r>
        <w:rPr>
          <w:b w:val="0"/>
          <w:spacing w:val="-3"/>
        </w:rPr>
        <w:t xml:space="preserve"> </w:t>
      </w:r>
      <w:r>
        <w:rPr>
          <w:b w:val="0"/>
        </w:rPr>
        <w:t>priorities</w:t>
      </w:r>
      <w:r>
        <w:rPr>
          <w:b w:val="0"/>
          <w:spacing w:val="-2"/>
        </w:rPr>
        <w:t xml:space="preserve"> </w:t>
      </w:r>
      <w:r>
        <w:rPr>
          <w:b w:val="0"/>
        </w:rPr>
        <w:t>to the extent</w:t>
      </w:r>
      <w:r>
        <w:rPr>
          <w:b w:val="0"/>
          <w:spacing w:val="-4"/>
        </w:rPr>
        <w:t xml:space="preserve"> </w:t>
      </w:r>
      <w:r>
        <w:rPr>
          <w:b w:val="0"/>
        </w:rPr>
        <w:t>they</w:t>
      </w:r>
      <w:r>
        <w:rPr>
          <w:b w:val="0"/>
          <w:spacing w:val="-2"/>
        </w:rPr>
        <w:t xml:space="preserve"> </w:t>
      </w:r>
      <w:r>
        <w:rPr>
          <w:b w:val="0"/>
        </w:rPr>
        <w:t>may</w:t>
      </w:r>
      <w:r>
        <w:rPr>
          <w:b w:val="0"/>
          <w:spacing w:val="-2"/>
        </w:rPr>
        <w:t xml:space="preserve"> </w:t>
      </w:r>
      <w:r>
        <w:rPr>
          <w:b w:val="0"/>
        </w:rPr>
        <w:t>be considered and acted upon in future.</w:t>
      </w:r>
    </w:p>
    <w:p w14:paraId="428954A7" w14:textId="77777777" w:rsidR="00461912" w:rsidRDefault="00000000">
      <w:pPr>
        <w:pStyle w:val="BodyText"/>
        <w:spacing w:before="97" w:line="263" w:lineRule="exact"/>
        <w:ind w:left="113"/>
        <w:rPr>
          <w:b w:val="0"/>
        </w:rPr>
      </w:pPr>
      <w:r>
        <w:rPr>
          <w:b w:val="0"/>
        </w:rPr>
        <w:t>The</w:t>
      </w:r>
      <w:r>
        <w:rPr>
          <w:b w:val="0"/>
          <w:spacing w:val="-1"/>
        </w:rPr>
        <w:t xml:space="preserve"> </w:t>
      </w:r>
      <w:r>
        <w:rPr>
          <w:b w:val="0"/>
        </w:rPr>
        <w:t>Trustees</w:t>
      </w:r>
      <w:r>
        <w:rPr>
          <w:b w:val="0"/>
          <w:spacing w:val="-7"/>
        </w:rPr>
        <w:t xml:space="preserve"> </w:t>
      </w:r>
      <w:r>
        <w:rPr>
          <w:b w:val="0"/>
        </w:rPr>
        <w:t>have</w:t>
      </w:r>
      <w:r>
        <w:rPr>
          <w:b w:val="0"/>
          <w:spacing w:val="-1"/>
        </w:rPr>
        <w:t xml:space="preserve"> </w:t>
      </w:r>
      <w:r>
        <w:rPr>
          <w:b w:val="0"/>
        </w:rPr>
        <w:t>confirmed</w:t>
      </w:r>
      <w:r>
        <w:rPr>
          <w:b w:val="0"/>
          <w:spacing w:val="-1"/>
        </w:rPr>
        <w:t xml:space="preserve"> </w:t>
      </w:r>
      <w:r>
        <w:rPr>
          <w:b w:val="0"/>
        </w:rPr>
        <w:t>this</w:t>
      </w:r>
      <w:r>
        <w:rPr>
          <w:b w:val="0"/>
          <w:spacing w:val="-4"/>
        </w:rPr>
        <w:t xml:space="preserve"> </w:t>
      </w:r>
      <w:r>
        <w:rPr>
          <w:b w:val="0"/>
        </w:rPr>
        <w:t>approach</w:t>
      </w:r>
      <w:r>
        <w:rPr>
          <w:b w:val="0"/>
          <w:spacing w:val="-4"/>
        </w:rPr>
        <w:t xml:space="preserve"> </w:t>
      </w:r>
      <w:r>
        <w:rPr>
          <w:b w:val="0"/>
        </w:rPr>
        <w:t>to</w:t>
      </w:r>
      <w:r>
        <w:rPr>
          <w:b w:val="0"/>
          <w:spacing w:val="-5"/>
        </w:rPr>
        <w:t xml:space="preserve"> </w:t>
      </w:r>
      <w:r>
        <w:rPr>
          <w:b w:val="0"/>
        </w:rPr>
        <w:t>be appropriate</w:t>
      </w:r>
      <w:r>
        <w:rPr>
          <w:b w:val="0"/>
          <w:spacing w:val="-5"/>
        </w:rPr>
        <w:t xml:space="preserve"> </w:t>
      </w:r>
      <w:r>
        <w:rPr>
          <w:b w:val="0"/>
        </w:rPr>
        <w:t>for</w:t>
      </w:r>
      <w:r>
        <w:rPr>
          <w:b w:val="0"/>
          <w:spacing w:val="-5"/>
        </w:rPr>
        <w:t xml:space="preserve"> </w:t>
      </w:r>
      <w:r>
        <w:rPr>
          <w:b w:val="0"/>
        </w:rPr>
        <w:t>the Scheme’s</w:t>
      </w:r>
      <w:r>
        <w:rPr>
          <w:b w:val="0"/>
          <w:spacing w:val="-4"/>
        </w:rPr>
        <w:t xml:space="preserve"> </w:t>
      </w:r>
      <w:r>
        <w:rPr>
          <w:b w:val="0"/>
        </w:rPr>
        <w:t>investments.</w:t>
      </w:r>
      <w:r>
        <w:rPr>
          <w:b w:val="0"/>
          <w:spacing w:val="-1"/>
        </w:rPr>
        <w:t xml:space="preserve"> </w:t>
      </w:r>
      <w:r>
        <w:rPr>
          <w:b w:val="0"/>
        </w:rPr>
        <w:t>The</w:t>
      </w:r>
      <w:r>
        <w:rPr>
          <w:b w:val="0"/>
          <w:spacing w:val="-1"/>
        </w:rPr>
        <w:t xml:space="preserve"> </w:t>
      </w:r>
      <w:r>
        <w:rPr>
          <w:b w:val="0"/>
        </w:rPr>
        <w:t>information</w:t>
      </w:r>
      <w:r>
        <w:rPr>
          <w:b w:val="0"/>
          <w:spacing w:val="-1"/>
        </w:rPr>
        <w:t xml:space="preserve"> </w:t>
      </w:r>
      <w:r>
        <w:rPr>
          <w:b w:val="0"/>
        </w:rPr>
        <w:t>below</w:t>
      </w:r>
      <w:r>
        <w:rPr>
          <w:b w:val="0"/>
          <w:spacing w:val="-1"/>
        </w:rPr>
        <w:t xml:space="preserve"> </w:t>
      </w:r>
      <w:r>
        <w:rPr>
          <w:b w:val="0"/>
        </w:rPr>
        <w:t>is</w:t>
      </w:r>
      <w:r>
        <w:rPr>
          <w:b w:val="0"/>
          <w:spacing w:val="-3"/>
        </w:rPr>
        <w:t xml:space="preserve"> </w:t>
      </w:r>
      <w:r>
        <w:rPr>
          <w:b w:val="0"/>
          <w:spacing w:val="-5"/>
        </w:rPr>
        <w:t>the</w:t>
      </w:r>
    </w:p>
    <w:p w14:paraId="29816F00" w14:textId="77777777" w:rsidR="00461912" w:rsidRDefault="00000000">
      <w:pPr>
        <w:pStyle w:val="BodyText"/>
        <w:spacing w:line="263" w:lineRule="exact"/>
        <w:ind w:left="113"/>
        <w:rPr>
          <w:b w:val="0"/>
        </w:rPr>
      </w:pPr>
      <w:r>
        <w:rPr>
          <w:b w:val="0"/>
        </w:rPr>
        <w:t>investment</w:t>
      </w:r>
      <w:r>
        <w:rPr>
          <w:b w:val="0"/>
          <w:spacing w:val="-1"/>
        </w:rPr>
        <w:t xml:space="preserve"> </w:t>
      </w:r>
      <w:r>
        <w:rPr>
          <w:b w:val="0"/>
        </w:rPr>
        <w:t>managers’</w:t>
      </w:r>
      <w:r>
        <w:rPr>
          <w:b w:val="0"/>
          <w:spacing w:val="-3"/>
        </w:rPr>
        <w:t xml:space="preserve"> </w:t>
      </w:r>
      <w:r>
        <w:rPr>
          <w:b w:val="0"/>
        </w:rPr>
        <w:t>activity</w:t>
      </w:r>
      <w:r>
        <w:rPr>
          <w:b w:val="0"/>
          <w:spacing w:val="-4"/>
        </w:rPr>
        <w:t xml:space="preserve"> </w:t>
      </w:r>
      <w:r>
        <w:rPr>
          <w:b w:val="0"/>
        </w:rPr>
        <w:t>in</w:t>
      </w:r>
      <w:r>
        <w:rPr>
          <w:b w:val="0"/>
          <w:spacing w:val="-1"/>
        </w:rPr>
        <w:t xml:space="preserve"> </w:t>
      </w:r>
      <w:r>
        <w:rPr>
          <w:b w:val="0"/>
        </w:rPr>
        <w:t>relation</w:t>
      </w:r>
      <w:r>
        <w:rPr>
          <w:b w:val="0"/>
          <w:spacing w:val="-5"/>
        </w:rPr>
        <w:t xml:space="preserve"> </w:t>
      </w:r>
      <w:r>
        <w:rPr>
          <w:b w:val="0"/>
        </w:rPr>
        <w:t>to</w:t>
      </w:r>
      <w:r>
        <w:rPr>
          <w:b w:val="0"/>
          <w:spacing w:val="-4"/>
        </w:rPr>
        <w:t xml:space="preserve"> </w:t>
      </w:r>
      <w:r>
        <w:rPr>
          <w:b w:val="0"/>
          <w:spacing w:val="-2"/>
        </w:rPr>
        <w:t>voting.</w:t>
      </w:r>
    </w:p>
    <w:p w14:paraId="658C0ECA" w14:textId="77777777" w:rsidR="00461912" w:rsidRDefault="00000000">
      <w:pPr>
        <w:pStyle w:val="BodyText"/>
        <w:spacing w:before="98" w:line="235" w:lineRule="auto"/>
        <w:ind w:left="113" w:right="151"/>
        <w:rPr>
          <w:b w:val="0"/>
        </w:rPr>
      </w:pPr>
      <w:r>
        <w:rPr>
          <w:b w:val="0"/>
        </w:rPr>
        <w:t>This voting information has been provided by the investment managers. The Trustees consider votes to be significant on the</w:t>
      </w:r>
      <w:r>
        <w:rPr>
          <w:b w:val="0"/>
          <w:spacing w:val="-4"/>
        </w:rPr>
        <w:t xml:space="preserve"> </w:t>
      </w:r>
      <w:r>
        <w:rPr>
          <w:b w:val="0"/>
        </w:rPr>
        <w:t>basis</w:t>
      </w:r>
      <w:r>
        <w:rPr>
          <w:b w:val="0"/>
          <w:spacing w:val="-3"/>
        </w:rPr>
        <w:t xml:space="preserve"> </w:t>
      </w:r>
      <w:r>
        <w:rPr>
          <w:b w:val="0"/>
        </w:rPr>
        <w:t>they</w:t>
      </w:r>
      <w:r>
        <w:rPr>
          <w:b w:val="0"/>
          <w:spacing w:val="-3"/>
        </w:rPr>
        <w:t xml:space="preserve"> </w:t>
      </w:r>
      <w:r>
        <w:rPr>
          <w:b w:val="0"/>
        </w:rPr>
        <w:t>are linked</w:t>
      </w:r>
      <w:r>
        <w:rPr>
          <w:b w:val="0"/>
          <w:spacing w:val="-1"/>
        </w:rPr>
        <w:t xml:space="preserve"> </w:t>
      </w:r>
      <w:r>
        <w:rPr>
          <w:b w:val="0"/>
        </w:rPr>
        <w:t>to</w:t>
      </w:r>
      <w:r>
        <w:rPr>
          <w:b w:val="0"/>
          <w:spacing w:val="-4"/>
        </w:rPr>
        <w:t xml:space="preserve"> </w:t>
      </w:r>
      <w:r>
        <w:rPr>
          <w:b w:val="0"/>
        </w:rPr>
        <w:t>key</w:t>
      </w:r>
      <w:r>
        <w:rPr>
          <w:b w:val="0"/>
          <w:spacing w:val="-3"/>
        </w:rPr>
        <w:t xml:space="preserve"> </w:t>
      </w:r>
      <w:r>
        <w:rPr>
          <w:b w:val="0"/>
        </w:rPr>
        <w:t>ESG</w:t>
      </w:r>
      <w:r>
        <w:rPr>
          <w:b w:val="0"/>
          <w:spacing w:val="-1"/>
        </w:rPr>
        <w:t xml:space="preserve"> </w:t>
      </w:r>
      <w:r>
        <w:rPr>
          <w:b w:val="0"/>
        </w:rPr>
        <w:t>issues including</w:t>
      </w:r>
      <w:r>
        <w:rPr>
          <w:b w:val="0"/>
          <w:spacing w:val="-1"/>
        </w:rPr>
        <w:t xml:space="preserve"> </w:t>
      </w:r>
      <w:r>
        <w:rPr>
          <w:b w:val="0"/>
        </w:rPr>
        <w:t>but</w:t>
      </w:r>
      <w:r>
        <w:rPr>
          <w:b w:val="0"/>
          <w:spacing w:val="-4"/>
        </w:rPr>
        <w:t xml:space="preserve"> </w:t>
      </w:r>
      <w:r>
        <w:rPr>
          <w:b w:val="0"/>
        </w:rPr>
        <w:t>not</w:t>
      </w:r>
      <w:r>
        <w:rPr>
          <w:b w:val="0"/>
          <w:spacing w:val="-4"/>
        </w:rPr>
        <w:t xml:space="preserve"> </w:t>
      </w:r>
      <w:r>
        <w:rPr>
          <w:b w:val="0"/>
        </w:rPr>
        <w:t>limited</w:t>
      </w:r>
      <w:r>
        <w:rPr>
          <w:b w:val="0"/>
          <w:spacing w:val="-1"/>
        </w:rPr>
        <w:t xml:space="preserve"> </w:t>
      </w:r>
      <w:proofErr w:type="gramStart"/>
      <w:r>
        <w:rPr>
          <w:b w:val="0"/>
        </w:rPr>
        <w:t>to:</w:t>
      </w:r>
      <w:proofErr w:type="gramEnd"/>
      <w:r>
        <w:rPr>
          <w:b w:val="0"/>
          <w:spacing w:val="-4"/>
        </w:rPr>
        <w:t xml:space="preserve"> </w:t>
      </w:r>
      <w:r>
        <w:rPr>
          <w:b w:val="0"/>
        </w:rPr>
        <w:t>climate</w:t>
      </w:r>
      <w:r>
        <w:rPr>
          <w:b w:val="0"/>
          <w:spacing w:val="-4"/>
        </w:rPr>
        <w:t xml:space="preserve"> </w:t>
      </w:r>
      <w:r>
        <w:rPr>
          <w:b w:val="0"/>
        </w:rPr>
        <w:t>change;</w:t>
      </w:r>
      <w:r>
        <w:rPr>
          <w:b w:val="0"/>
          <w:spacing w:val="-4"/>
        </w:rPr>
        <w:t xml:space="preserve"> </w:t>
      </w:r>
      <w:r>
        <w:rPr>
          <w:b w:val="0"/>
        </w:rPr>
        <w:t>other</w:t>
      </w:r>
      <w:r>
        <w:rPr>
          <w:b w:val="0"/>
          <w:spacing w:val="-4"/>
        </w:rPr>
        <w:t xml:space="preserve"> </w:t>
      </w:r>
      <w:r>
        <w:rPr>
          <w:b w:val="0"/>
        </w:rPr>
        <w:t>climate issues</w:t>
      </w:r>
      <w:r>
        <w:rPr>
          <w:b w:val="0"/>
          <w:spacing w:val="-3"/>
        </w:rPr>
        <w:t xml:space="preserve"> </w:t>
      </w:r>
      <w:r>
        <w:rPr>
          <w:b w:val="0"/>
        </w:rPr>
        <w:t>such</w:t>
      </w:r>
      <w:r>
        <w:rPr>
          <w:b w:val="0"/>
          <w:spacing w:val="-4"/>
        </w:rPr>
        <w:t xml:space="preserve"> </w:t>
      </w:r>
      <w:r>
        <w:rPr>
          <w:b w:val="0"/>
        </w:rPr>
        <w:t>as</w:t>
      </w:r>
      <w:r>
        <w:rPr>
          <w:b w:val="0"/>
          <w:spacing w:val="-3"/>
        </w:rPr>
        <w:t xml:space="preserve"> </w:t>
      </w:r>
      <w:r>
        <w:rPr>
          <w:b w:val="0"/>
        </w:rPr>
        <w:t xml:space="preserve">natural capital; executive remuneration; governance; independence; modern slavery or other factors such as the size of the </w:t>
      </w:r>
      <w:r>
        <w:rPr>
          <w:b w:val="0"/>
          <w:spacing w:val="-2"/>
        </w:rPr>
        <w:t>holding.</w:t>
      </w:r>
    </w:p>
    <w:p w14:paraId="492059A3" w14:textId="77777777" w:rsidR="00461912" w:rsidRDefault="00000000">
      <w:pPr>
        <w:pStyle w:val="BodyText"/>
        <w:spacing w:before="102" w:line="235" w:lineRule="auto"/>
        <w:ind w:left="113" w:right="151"/>
        <w:rPr>
          <w:b w:val="0"/>
        </w:rPr>
      </w:pPr>
      <w:r>
        <w:rPr>
          <w:b w:val="0"/>
        </w:rPr>
        <w:t>Where the manager has provided a selection of significant votes, the Trustees have reviewed the rationale for significant votes</w:t>
      </w:r>
      <w:r>
        <w:rPr>
          <w:b w:val="0"/>
          <w:spacing w:val="-4"/>
        </w:rPr>
        <w:t xml:space="preserve"> </w:t>
      </w:r>
      <w:r>
        <w:rPr>
          <w:b w:val="0"/>
        </w:rPr>
        <w:t>provided</w:t>
      </w:r>
      <w:r>
        <w:rPr>
          <w:b w:val="0"/>
          <w:spacing w:val="-2"/>
        </w:rPr>
        <w:t xml:space="preserve"> </w:t>
      </w:r>
      <w:r>
        <w:rPr>
          <w:b w:val="0"/>
        </w:rPr>
        <w:t>by</w:t>
      </w:r>
      <w:r>
        <w:rPr>
          <w:b w:val="0"/>
          <w:spacing w:val="-4"/>
        </w:rPr>
        <w:t xml:space="preserve"> </w:t>
      </w:r>
      <w:r>
        <w:rPr>
          <w:b w:val="0"/>
        </w:rPr>
        <w:t>the</w:t>
      </w:r>
      <w:r>
        <w:rPr>
          <w:b w:val="0"/>
          <w:spacing w:val="-1"/>
        </w:rPr>
        <w:t xml:space="preserve"> </w:t>
      </w:r>
      <w:r>
        <w:rPr>
          <w:b w:val="0"/>
        </w:rPr>
        <w:t>managers</w:t>
      </w:r>
      <w:r>
        <w:rPr>
          <w:b w:val="0"/>
          <w:spacing w:val="-4"/>
        </w:rPr>
        <w:t xml:space="preserve"> </w:t>
      </w:r>
      <w:r>
        <w:rPr>
          <w:b w:val="0"/>
        </w:rPr>
        <w:t>and are comfortable</w:t>
      </w:r>
      <w:r>
        <w:rPr>
          <w:b w:val="0"/>
          <w:spacing w:val="-1"/>
        </w:rPr>
        <w:t xml:space="preserve"> </w:t>
      </w:r>
      <w:r>
        <w:rPr>
          <w:b w:val="0"/>
        </w:rPr>
        <w:t>with</w:t>
      </w:r>
      <w:r>
        <w:rPr>
          <w:b w:val="0"/>
          <w:spacing w:val="-4"/>
        </w:rPr>
        <w:t xml:space="preserve"> </w:t>
      </w:r>
      <w:r>
        <w:rPr>
          <w:b w:val="0"/>
        </w:rPr>
        <w:t>the</w:t>
      </w:r>
      <w:r>
        <w:rPr>
          <w:b w:val="0"/>
          <w:spacing w:val="-1"/>
        </w:rPr>
        <w:t xml:space="preserve"> </w:t>
      </w:r>
      <w:r>
        <w:rPr>
          <w:b w:val="0"/>
        </w:rPr>
        <w:t>rationale</w:t>
      </w:r>
      <w:r>
        <w:rPr>
          <w:b w:val="0"/>
          <w:spacing w:val="-1"/>
        </w:rPr>
        <w:t xml:space="preserve"> </w:t>
      </w:r>
      <w:r>
        <w:rPr>
          <w:b w:val="0"/>
        </w:rPr>
        <w:t>provided,</w:t>
      </w:r>
      <w:r>
        <w:rPr>
          <w:b w:val="0"/>
          <w:spacing w:val="-2"/>
        </w:rPr>
        <w:t xml:space="preserve"> </w:t>
      </w:r>
      <w:r>
        <w:rPr>
          <w:b w:val="0"/>
        </w:rPr>
        <w:t>and</w:t>
      </w:r>
      <w:r>
        <w:rPr>
          <w:b w:val="0"/>
          <w:spacing w:val="-4"/>
        </w:rPr>
        <w:t xml:space="preserve"> </w:t>
      </w:r>
      <w:r>
        <w:rPr>
          <w:b w:val="0"/>
        </w:rPr>
        <w:t>that it</w:t>
      </w:r>
      <w:r>
        <w:rPr>
          <w:b w:val="0"/>
          <w:spacing w:val="-5"/>
        </w:rPr>
        <w:t xml:space="preserve"> </w:t>
      </w:r>
      <w:r>
        <w:rPr>
          <w:b w:val="0"/>
        </w:rPr>
        <w:t>is</w:t>
      </w:r>
      <w:r>
        <w:rPr>
          <w:b w:val="0"/>
          <w:spacing w:val="-4"/>
        </w:rPr>
        <w:t xml:space="preserve"> </w:t>
      </w:r>
      <w:r>
        <w:rPr>
          <w:b w:val="0"/>
        </w:rPr>
        <w:t>consistent</w:t>
      </w:r>
      <w:r>
        <w:rPr>
          <w:b w:val="0"/>
          <w:spacing w:val="-5"/>
        </w:rPr>
        <w:t xml:space="preserve"> </w:t>
      </w:r>
      <w:r>
        <w:rPr>
          <w:b w:val="0"/>
        </w:rPr>
        <w:t>with</w:t>
      </w:r>
      <w:r>
        <w:rPr>
          <w:b w:val="0"/>
          <w:spacing w:val="-4"/>
        </w:rPr>
        <w:t xml:space="preserve"> </w:t>
      </w:r>
      <w:r>
        <w:rPr>
          <w:b w:val="0"/>
        </w:rPr>
        <w:t>their</w:t>
      </w:r>
      <w:r>
        <w:rPr>
          <w:b w:val="0"/>
          <w:spacing w:val="-5"/>
        </w:rPr>
        <w:t xml:space="preserve"> </w:t>
      </w:r>
      <w:r>
        <w:rPr>
          <w:b w:val="0"/>
        </w:rPr>
        <w:t xml:space="preserve">policy. The Trustees, with the help of XPS, have considered the information the investment managers have been able to provide on significant voting, and have deemed the </w:t>
      </w:r>
      <w:proofErr w:type="gramStart"/>
      <w:r>
        <w:rPr>
          <w:b w:val="0"/>
        </w:rPr>
        <w:t>below information</w:t>
      </w:r>
      <w:proofErr w:type="gramEnd"/>
      <w:r>
        <w:rPr>
          <w:b w:val="0"/>
        </w:rPr>
        <w:t xml:space="preserve"> as most relevant. XPS, on behalf of the Trustees, have also chosen the votes they deem to be relevant to the engagement priorities as set out.</w:t>
      </w:r>
    </w:p>
    <w:p w14:paraId="791B9E86" w14:textId="77777777" w:rsidR="00461912" w:rsidRDefault="00000000">
      <w:pPr>
        <w:pStyle w:val="BodyText"/>
        <w:spacing w:before="97" w:line="235" w:lineRule="auto"/>
        <w:ind w:left="113" w:right="213"/>
        <w:rPr>
          <w:b w:val="0"/>
        </w:rPr>
      </w:pPr>
      <w:r>
        <w:rPr>
          <w:b w:val="0"/>
        </w:rPr>
        <w:t>Disclaimer: These summaries have been provided by the investment manager(s) and any reference to “our”, “we” etc. is from</w:t>
      </w:r>
      <w:r>
        <w:rPr>
          <w:b w:val="0"/>
          <w:spacing w:val="-3"/>
        </w:rPr>
        <w:t xml:space="preserve"> </w:t>
      </w:r>
      <w:r>
        <w:rPr>
          <w:b w:val="0"/>
        </w:rPr>
        <w:t>the</w:t>
      </w:r>
      <w:r>
        <w:rPr>
          <w:b w:val="0"/>
          <w:spacing w:val="-1"/>
        </w:rPr>
        <w:t xml:space="preserve"> </w:t>
      </w:r>
      <w:r>
        <w:rPr>
          <w:b w:val="0"/>
        </w:rPr>
        <w:t>investment</w:t>
      </w:r>
      <w:r>
        <w:rPr>
          <w:b w:val="0"/>
          <w:spacing w:val="-2"/>
        </w:rPr>
        <w:t xml:space="preserve"> </w:t>
      </w:r>
      <w:r>
        <w:rPr>
          <w:b w:val="0"/>
        </w:rPr>
        <w:t>manager’s</w:t>
      </w:r>
      <w:r>
        <w:rPr>
          <w:b w:val="0"/>
          <w:spacing w:val="-7"/>
        </w:rPr>
        <w:t xml:space="preserve"> </w:t>
      </w:r>
      <w:r>
        <w:rPr>
          <w:b w:val="0"/>
        </w:rPr>
        <w:t>perspective. The</w:t>
      </w:r>
      <w:r>
        <w:rPr>
          <w:b w:val="0"/>
          <w:spacing w:val="-1"/>
        </w:rPr>
        <w:t xml:space="preserve"> </w:t>
      </w:r>
      <w:r>
        <w:rPr>
          <w:b w:val="0"/>
        </w:rPr>
        <w:t>voting</w:t>
      </w:r>
      <w:r>
        <w:rPr>
          <w:b w:val="0"/>
          <w:spacing w:val="-4"/>
        </w:rPr>
        <w:t xml:space="preserve"> </w:t>
      </w:r>
      <w:r>
        <w:rPr>
          <w:b w:val="0"/>
        </w:rPr>
        <w:t>data</w:t>
      </w:r>
      <w:r>
        <w:rPr>
          <w:b w:val="0"/>
          <w:spacing w:val="-5"/>
        </w:rPr>
        <w:t xml:space="preserve"> </w:t>
      </w:r>
      <w:r>
        <w:rPr>
          <w:b w:val="0"/>
        </w:rPr>
        <w:t>provided</w:t>
      </w:r>
      <w:r>
        <w:rPr>
          <w:b w:val="0"/>
          <w:spacing w:val="-4"/>
        </w:rPr>
        <w:t xml:space="preserve"> </w:t>
      </w:r>
      <w:r>
        <w:rPr>
          <w:b w:val="0"/>
        </w:rPr>
        <w:t>by</w:t>
      </w:r>
      <w:r>
        <w:rPr>
          <w:b w:val="0"/>
          <w:spacing w:val="-1"/>
        </w:rPr>
        <w:t xml:space="preserve"> </w:t>
      </w:r>
      <w:r>
        <w:rPr>
          <w:b w:val="0"/>
        </w:rPr>
        <w:t>L&amp;G</w:t>
      </w:r>
      <w:r>
        <w:rPr>
          <w:b w:val="0"/>
          <w:spacing w:val="-2"/>
        </w:rPr>
        <w:t xml:space="preserve"> </w:t>
      </w:r>
      <w:r>
        <w:rPr>
          <w:b w:val="0"/>
        </w:rPr>
        <w:t>for</w:t>
      </w:r>
      <w:r>
        <w:rPr>
          <w:b w:val="0"/>
          <w:spacing w:val="-2"/>
        </w:rPr>
        <w:t xml:space="preserve"> </w:t>
      </w:r>
      <w:r>
        <w:rPr>
          <w:b w:val="0"/>
        </w:rPr>
        <w:t>the</w:t>
      </w:r>
      <w:r>
        <w:rPr>
          <w:b w:val="0"/>
          <w:spacing w:val="-1"/>
        </w:rPr>
        <w:t xml:space="preserve"> </w:t>
      </w:r>
      <w:r>
        <w:rPr>
          <w:b w:val="0"/>
        </w:rPr>
        <w:t>Future</w:t>
      </w:r>
      <w:r>
        <w:rPr>
          <w:b w:val="0"/>
          <w:spacing w:val="-4"/>
        </w:rPr>
        <w:t xml:space="preserve"> </w:t>
      </w:r>
      <w:r>
        <w:rPr>
          <w:b w:val="0"/>
        </w:rPr>
        <w:t>World</w:t>
      </w:r>
      <w:r>
        <w:rPr>
          <w:b w:val="0"/>
          <w:spacing w:val="-2"/>
        </w:rPr>
        <w:t xml:space="preserve"> </w:t>
      </w:r>
      <w:r>
        <w:rPr>
          <w:b w:val="0"/>
        </w:rPr>
        <w:t>Multi</w:t>
      </w:r>
      <w:r>
        <w:rPr>
          <w:b w:val="0"/>
          <w:spacing w:val="-6"/>
        </w:rPr>
        <w:t xml:space="preserve"> </w:t>
      </w:r>
      <w:r>
        <w:rPr>
          <w:b w:val="0"/>
        </w:rPr>
        <w:t>Asset</w:t>
      </w:r>
      <w:r>
        <w:rPr>
          <w:b w:val="0"/>
          <w:spacing w:val="-2"/>
        </w:rPr>
        <w:t xml:space="preserve"> </w:t>
      </w:r>
      <w:r>
        <w:rPr>
          <w:b w:val="0"/>
        </w:rPr>
        <w:t>Fund and Baillie Gifford for the Defensive Growth Fund have been given over the year to 30 June 2025 as each manager only provides voting data on a quarterly basis.</w:t>
      </w:r>
    </w:p>
    <w:p w14:paraId="339D727E" w14:textId="77777777" w:rsidR="00461912" w:rsidRDefault="00000000">
      <w:pPr>
        <w:pStyle w:val="BodyText"/>
        <w:spacing w:before="97"/>
        <w:ind w:left="113"/>
        <w:rPr>
          <w:b w:val="0"/>
        </w:rPr>
      </w:pPr>
      <w:r>
        <w:rPr>
          <w:b w:val="0"/>
          <w:u w:val="single"/>
        </w:rPr>
        <w:t>L&amp;G Future World</w:t>
      </w:r>
      <w:r>
        <w:rPr>
          <w:b w:val="0"/>
          <w:spacing w:val="-2"/>
          <w:u w:val="single"/>
        </w:rPr>
        <w:t xml:space="preserve"> </w:t>
      </w:r>
      <w:r>
        <w:rPr>
          <w:b w:val="0"/>
          <w:u w:val="single"/>
        </w:rPr>
        <w:t>Multi</w:t>
      </w:r>
      <w:r>
        <w:rPr>
          <w:b w:val="0"/>
          <w:spacing w:val="-2"/>
          <w:u w:val="single"/>
        </w:rPr>
        <w:t xml:space="preserve"> </w:t>
      </w:r>
      <w:r>
        <w:rPr>
          <w:b w:val="0"/>
          <w:u w:val="single"/>
        </w:rPr>
        <w:t xml:space="preserve">Asset </w:t>
      </w:r>
      <w:r>
        <w:rPr>
          <w:b w:val="0"/>
          <w:spacing w:val="-4"/>
          <w:u w:val="single"/>
        </w:rPr>
        <w:t>Fund</w:t>
      </w:r>
    </w:p>
    <w:p w14:paraId="3A3E1055" w14:textId="77777777" w:rsidR="00461912" w:rsidRDefault="00461912">
      <w:pPr>
        <w:pStyle w:val="BodyText"/>
        <w:spacing w:before="4" w:after="1"/>
        <w:rPr>
          <w:b w:val="0"/>
          <w:sz w:val="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0"/>
      </w:tblGrid>
      <w:tr w:rsidR="00461912" w14:paraId="3D6A8532" w14:textId="77777777">
        <w:trPr>
          <w:trHeight w:val="362"/>
        </w:trPr>
        <w:tc>
          <w:tcPr>
            <w:tcW w:w="10540" w:type="dxa"/>
            <w:shd w:val="clear" w:color="auto" w:fill="00AFEF"/>
          </w:tcPr>
          <w:p w14:paraId="7A056E6F" w14:textId="77777777" w:rsidR="00461912" w:rsidRDefault="00000000">
            <w:pPr>
              <w:pStyle w:val="TableParagraph"/>
              <w:spacing w:line="261" w:lineRule="exact"/>
              <w:ind w:left="2"/>
              <w:jc w:val="center"/>
              <w:rPr>
                <w:sz w:val="20"/>
              </w:rPr>
            </w:pPr>
            <w:r w:rsidRPr="003D7972">
              <w:rPr>
                <w:sz w:val="20"/>
              </w:rPr>
              <w:t>Legal</w:t>
            </w:r>
            <w:r w:rsidRPr="003D7972">
              <w:rPr>
                <w:spacing w:val="-2"/>
                <w:sz w:val="20"/>
              </w:rPr>
              <w:t xml:space="preserve"> </w:t>
            </w:r>
            <w:r w:rsidRPr="003D7972">
              <w:rPr>
                <w:sz w:val="20"/>
              </w:rPr>
              <w:t>and</w:t>
            </w:r>
            <w:r w:rsidRPr="003D7972">
              <w:rPr>
                <w:spacing w:val="-1"/>
                <w:sz w:val="20"/>
              </w:rPr>
              <w:t xml:space="preserve"> </w:t>
            </w:r>
            <w:r w:rsidRPr="003D7972">
              <w:rPr>
                <w:sz w:val="20"/>
              </w:rPr>
              <w:t>General</w:t>
            </w:r>
            <w:r w:rsidRPr="003D7972">
              <w:rPr>
                <w:spacing w:val="-2"/>
                <w:sz w:val="20"/>
              </w:rPr>
              <w:t xml:space="preserve"> </w:t>
            </w:r>
            <w:r w:rsidRPr="003D7972">
              <w:rPr>
                <w:sz w:val="20"/>
              </w:rPr>
              <w:t xml:space="preserve">Investment </w:t>
            </w:r>
            <w:r w:rsidRPr="003D7972">
              <w:rPr>
                <w:spacing w:val="-2"/>
                <w:sz w:val="20"/>
              </w:rPr>
              <w:t>Management</w:t>
            </w:r>
          </w:p>
        </w:tc>
      </w:tr>
      <w:tr w:rsidR="00461912" w14:paraId="0DE721F4" w14:textId="77777777">
        <w:trPr>
          <w:trHeight w:val="357"/>
        </w:trPr>
        <w:tc>
          <w:tcPr>
            <w:tcW w:w="10540" w:type="dxa"/>
            <w:shd w:val="clear" w:color="auto" w:fill="00AFEF"/>
          </w:tcPr>
          <w:p w14:paraId="3A84A628" w14:textId="77777777" w:rsidR="00461912" w:rsidRDefault="00000000">
            <w:pPr>
              <w:pStyle w:val="TableParagraph"/>
              <w:spacing w:line="261" w:lineRule="exact"/>
              <w:jc w:val="center"/>
              <w:rPr>
                <w:sz w:val="20"/>
              </w:rPr>
            </w:pPr>
            <w:r w:rsidRPr="003D7972">
              <w:rPr>
                <w:sz w:val="20"/>
              </w:rPr>
              <w:t>Investment</w:t>
            </w:r>
            <w:r w:rsidRPr="003D7972">
              <w:rPr>
                <w:spacing w:val="-2"/>
                <w:sz w:val="20"/>
              </w:rPr>
              <w:t xml:space="preserve"> </w:t>
            </w:r>
            <w:r w:rsidRPr="003D7972">
              <w:rPr>
                <w:sz w:val="20"/>
              </w:rPr>
              <w:t>Manager</w:t>
            </w:r>
            <w:r w:rsidRPr="003D7972">
              <w:rPr>
                <w:spacing w:val="-5"/>
                <w:sz w:val="20"/>
              </w:rPr>
              <w:t xml:space="preserve"> </w:t>
            </w:r>
            <w:r w:rsidRPr="003D7972">
              <w:rPr>
                <w:sz w:val="20"/>
              </w:rPr>
              <w:t>Client</w:t>
            </w:r>
            <w:r w:rsidRPr="003D7972">
              <w:rPr>
                <w:spacing w:val="-2"/>
                <w:sz w:val="20"/>
              </w:rPr>
              <w:t xml:space="preserve"> </w:t>
            </w:r>
            <w:r w:rsidRPr="003D7972">
              <w:rPr>
                <w:sz w:val="20"/>
              </w:rPr>
              <w:t>Consultation Policy</w:t>
            </w:r>
            <w:r w:rsidRPr="003D7972">
              <w:rPr>
                <w:spacing w:val="-4"/>
                <w:sz w:val="20"/>
              </w:rPr>
              <w:t xml:space="preserve"> </w:t>
            </w:r>
            <w:r w:rsidRPr="003D7972">
              <w:rPr>
                <w:sz w:val="20"/>
              </w:rPr>
              <w:t xml:space="preserve">on </w:t>
            </w:r>
            <w:r w:rsidRPr="003D7972">
              <w:rPr>
                <w:spacing w:val="-2"/>
                <w:sz w:val="20"/>
              </w:rPr>
              <w:t>Voting</w:t>
            </w:r>
          </w:p>
        </w:tc>
      </w:tr>
      <w:tr w:rsidR="00461912" w14:paraId="0361B7A5" w14:textId="77777777">
        <w:trPr>
          <w:trHeight w:val="1826"/>
        </w:trPr>
        <w:tc>
          <w:tcPr>
            <w:tcW w:w="10540" w:type="dxa"/>
          </w:tcPr>
          <w:p w14:paraId="770E43D0" w14:textId="77777777" w:rsidR="00461912" w:rsidRDefault="00000000">
            <w:pPr>
              <w:pStyle w:val="TableParagraph"/>
              <w:spacing w:before="3" w:line="235" w:lineRule="auto"/>
              <w:ind w:left="11" w:right="14" w:hanging="11"/>
              <w:jc w:val="center"/>
              <w:rPr>
                <w:sz w:val="20"/>
              </w:rPr>
            </w:pPr>
            <w:r>
              <w:rPr>
                <w:sz w:val="20"/>
              </w:rPr>
              <w:t>L&amp;G’s</w:t>
            </w:r>
            <w:r>
              <w:rPr>
                <w:spacing w:val="-1"/>
                <w:sz w:val="20"/>
              </w:rPr>
              <w:t xml:space="preserve"> </w:t>
            </w:r>
            <w:r>
              <w:rPr>
                <w:sz w:val="20"/>
              </w:rPr>
              <w:t>voting and engagement</w:t>
            </w:r>
            <w:r>
              <w:rPr>
                <w:spacing w:val="-3"/>
                <w:sz w:val="20"/>
              </w:rPr>
              <w:t xml:space="preserve"> </w:t>
            </w:r>
            <w:r>
              <w:rPr>
                <w:sz w:val="20"/>
              </w:rPr>
              <w:t>activities</w:t>
            </w:r>
            <w:r>
              <w:rPr>
                <w:spacing w:val="-1"/>
                <w:sz w:val="20"/>
              </w:rPr>
              <w:t xml:space="preserve"> </w:t>
            </w:r>
            <w:r>
              <w:rPr>
                <w:sz w:val="20"/>
              </w:rPr>
              <w:t>are</w:t>
            </w:r>
            <w:r>
              <w:rPr>
                <w:spacing w:val="-2"/>
                <w:sz w:val="20"/>
              </w:rPr>
              <w:t xml:space="preserve"> </w:t>
            </w:r>
            <w:r>
              <w:rPr>
                <w:sz w:val="20"/>
              </w:rPr>
              <w:t>driven by</w:t>
            </w:r>
            <w:r>
              <w:rPr>
                <w:spacing w:val="-1"/>
                <w:sz w:val="20"/>
              </w:rPr>
              <w:t xml:space="preserve"> </w:t>
            </w:r>
            <w:r>
              <w:rPr>
                <w:sz w:val="20"/>
              </w:rPr>
              <w:t>ESG</w:t>
            </w:r>
            <w:r>
              <w:rPr>
                <w:spacing w:val="-3"/>
                <w:sz w:val="20"/>
              </w:rPr>
              <w:t xml:space="preserve"> </w:t>
            </w:r>
            <w:r>
              <w:rPr>
                <w:sz w:val="20"/>
              </w:rPr>
              <w:t>professionals</w:t>
            </w:r>
            <w:r>
              <w:rPr>
                <w:spacing w:val="-1"/>
                <w:sz w:val="20"/>
              </w:rPr>
              <w:t xml:space="preserve"> </w:t>
            </w:r>
            <w:r>
              <w:rPr>
                <w:sz w:val="20"/>
              </w:rPr>
              <w:t>and</w:t>
            </w:r>
            <w:r>
              <w:rPr>
                <w:spacing w:val="-2"/>
                <w:sz w:val="20"/>
              </w:rPr>
              <w:t xml:space="preserve"> </w:t>
            </w:r>
            <w:r>
              <w:rPr>
                <w:sz w:val="20"/>
              </w:rPr>
              <w:t>their assessment</w:t>
            </w:r>
            <w:r>
              <w:rPr>
                <w:spacing w:val="-3"/>
                <w:sz w:val="20"/>
              </w:rPr>
              <w:t xml:space="preserve"> </w:t>
            </w:r>
            <w:r>
              <w:rPr>
                <w:sz w:val="20"/>
              </w:rPr>
              <w:t xml:space="preserve">of the requirements in these areas seeks to achieve the best outcome for all our clients. Our voting policies are reviewed annually </w:t>
            </w:r>
            <w:proofErr w:type="gramStart"/>
            <w:r>
              <w:rPr>
                <w:sz w:val="20"/>
              </w:rPr>
              <w:t>and</w:t>
            </w:r>
            <w:proofErr w:type="gramEnd"/>
            <w:r>
              <w:rPr>
                <w:spacing w:val="18"/>
                <w:sz w:val="20"/>
              </w:rPr>
              <w:t xml:space="preserve"> </w:t>
            </w:r>
            <w:r>
              <w:rPr>
                <w:sz w:val="20"/>
              </w:rPr>
              <w:t>consider feedback</w:t>
            </w:r>
            <w:r>
              <w:rPr>
                <w:spacing w:val="-4"/>
                <w:sz w:val="20"/>
              </w:rPr>
              <w:t xml:space="preserve"> </w:t>
            </w:r>
            <w:r>
              <w:rPr>
                <w:sz w:val="20"/>
              </w:rPr>
              <w:t>from</w:t>
            </w:r>
            <w:r>
              <w:rPr>
                <w:spacing w:val="-6"/>
                <w:sz w:val="20"/>
              </w:rPr>
              <w:t xml:space="preserve"> </w:t>
            </w:r>
            <w:r>
              <w:rPr>
                <w:sz w:val="20"/>
              </w:rPr>
              <w:t>our</w:t>
            </w:r>
            <w:r>
              <w:rPr>
                <w:spacing w:val="-5"/>
                <w:sz w:val="20"/>
              </w:rPr>
              <w:t xml:space="preserve"> </w:t>
            </w:r>
            <w:r>
              <w:rPr>
                <w:sz w:val="20"/>
              </w:rPr>
              <w:t>clients.</w:t>
            </w:r>
            <w:r>
              <w:rPr>
                <w:spacing w:val="-1"/>
                <w:sz w:val="20"/>
              </w:rPr>
              <w:t xml:space="preserve"> </w:t>
            </w:r>
            <w:r>
              <w:rPr>
                <w:sz w:val="20"/>
              </w:rPr>
              <w:t>Every</w:t>
            </w:r>
            <w:r>
              <w:rPr>
                <w:spacing w:val="-3"/>
                <w:sz w:val="20"/>
              </w:rPr>
              <w:t xml:space="preserve"> </w:t>
            </w:r>
            <w:r>
              <w:rPr>
                <w:sz w:val="20"/>
              </w:rPr>
              <w:t>year, L&amp;G</w:t>
            </w:r>
            <w:r>
              <w:rPr>
                <w:spacing w:val="-1"/>
                <w:sz w:val="20"/>
              </w:rPr>
              <w:t xml:space="preserve"> </w:t>
            </w:r>
            <w:r>
              <w:rPr>
                <w:sz w:val="20"/>
              </w:rPr>
              <w:t>holds</w:t>
            </w:r>
            <w:r>
              <w:rPr>
                <w:spacing w:val="-3"/>
                <w:sz w:val="20"/>
              </w:rPr>
              <w:t xml:space="preserve"> </w:t>
            </w:r>
            <w:r>
              <w:rPr>
                <w:sz w:val="20"/>
              </w:rPr>
              <w:t>a</w:t>
            </w:r>
            <w:r>
              <w:rPr>
                <w:spacing w:val="-2"/>
                <w:sz w:val="20"/>
              </w:rPr>
              <w:t xml:space="preserve"> </w:t>
            </w:r>
            <w:r>
              <w:rPr>
                <w:sz w:val="20"/>
              </w:rPr>
              <w:t>stakeholder</w:t>
            </w:r>
            <w:r>
              <w:rPr>
                <w:spacing w:val="-1"/>
                <w:sz w:val="20"/>
              </w:rPr>
              <w:t xml:space="preserve"> </w:t>
            </w:r>
            <w:r>
              <w:rPr>
                <w:sz w:val="20"/>
              </w:rPr>
              <w:t>roundtable event</w:t>
            </w:r>
            <w:r>
              <w:rPr>
                <w:spacing w:val="-1"/>
                <w:sz w:val="20"/>
              </w:rPr>
              <w:t xml:space="preserve"> </w:t>
            </w:r>
            <w:r>
              <w:rPr>
                <w:sz w:val="20"/>
              </w:rPr>
              <w:t>where</w:t>
            </w:r>
            <w:r>
              <w:rPr>
                <w:spacing w:val="-4"/>
                <w:sz w:val="20"/>
              </w:rPr>
              <w:t xml:space="preserve"> </w:t>
            </w:r>
            <w:r>
              <w:rPr>
                <w:sz w:val="20"/>
              </w:rPr>
              <w:t>clients</w:t>
            </w:r>
            <w:r>
              <w:rPr>
                <w:spacing w:val="-6"/>
                <w:sz w:val="20"/>
              </w:rPr>
              <w:t xml:space="preserve"> </w:t>
            </w:r>
            <w:r>
              <w:rPr>
                <w:sz w:val="20"/>
              </w:rPr>
              <w:t>and</w:t>
            </w:r>
            <w:r>
              <w:rPr>
                <w:spacing w:val="-1"/>
                <w:sz w:val="20"/>
              </w:rPr>
              <w:t xml:space="preserve"> </w:t>
            </w:r>
            <w:r>
              <w:rPr>
                <w:sz w:val="20"/>
              </w:rPr>
              <w:t>other</w:t>
            </w:r>
            <w:r>
              <w:rPr>
                <w:spacing w:val="-5"/>
                <w:sz w:val="20"/>
              </w:rPr>
              <w:t xml:space="preserve"> </w:t>
            </w:r>
            <w:r>
              <w:rPr>
                <w:sz w:val="20"/>
              </w:rPr>
              <w:t>stakeholders</w:t>
            </w:r>
            <w:r>
              <w:rPr>
                <w:spacing w:val="-6"/>
                <w:sz w:val="20"/>
              </w:rPr>
              <w:t xml:space="preserve"> </w:t>
            </w:r>
            <w:r>
              <w:rPr>
                <w:sz w:val="20"/>
              </w:rPr>
              <w:t>(civil society, academia,</w:t>
            </w:r>
            <w:r>
              <w:rPr>
                <w:spacing w:val="-1"/>
                <w:sz w:val="20"/>
              </w:rPr>
              <w:t xml:space="preserve"> </w:t>
            </w:r>
            <w:r>
              <w:rPr>
                <w:sz w:val="20"/>
              </w:rPr>
              <w:t>the private sector and fellow</w:t>
            </w:r>
            <w:r>
              <w:rPr>
                <w:spacing w:val="-1"/>
                <w:sz w:val="20"/>
              </w:rPr>
              <w:t xml:space="preserve"> </w:t>
            </w:r>
            <w:r>
              <w:rPr>
                <w:sz w:val="20"/>
              </w:rPr>
              <w:t>investors) are invited to express their views directly to the members</w:t>
            </w:r>
            <w:r>
              <w:rPr>
                <w:spacing w:val="-2"/>
                <w:sz w:val="20"/>
              </w:rPr>
              <w:t xml:space="preserve"> </w:t>
            </w:r>
            <w:r>
              <w:rPr>
                <w:sz w:val="20"/>
              </w:rPr>
              <w:t>of the Investment Stewardship team. The views expressed</w:t>
            </w:r>
            <w:r>
              <w:rPr>
                <w:spacing w:val="15"/>
                <w:sz w:val="20"/>
              </w:rPr>
              <w:t xml:space="preserve"> </w:t>
            </w:r>
            <w:r>
              <w:rPr>
                <w:sz w:val="20"/>
              </w:rPr>
              <w:t>by attendees during this event form a key consideration as we continue to develop our voting and engagement policies and define strategic priorities in the years ahead. We also</w:t>
            </w:r>
          </w:p>
          <w:p w14:paraId="794C68E9" w14:textId="77777777" w:rsidR="00461912" w:rsidRDefault="00000000">
            <w:pPr>
              <w:pStyle w:val="TableParagraph"/>
              <w:spacing w:line="239" w:lineRule="exact"/>
              <w:ind w:left="4"/>
              <w:jc w:val="center"/>
              <w:rPr>
                <w:sz w:val="20"/>
              </w:rPr>
            </w:pPr>
            <w:r>
              <w:rPr>
                <w:sz w:val="20"/>
              </w:rPr>
              <w:t>consider</w:t>
            </w:r>
            <w:r>
              <w:rPr>
                <w:spacing w:val="-4"/>
                <w:sz w:val="20"/>
              </w:rPr>
              <w:t xml:space="preserve"> </w:t>
            </w:r>
            <w:r>
              <w:rPr>
                <w:sz w:val="20"/>
              </w:rPr>
              <w:t>client</w:t>
            </w:r>
            <w:r>
              <w:rPr>
                <w:spacing w:val="-1"/>
                <w:sz w:val="20"/>
              </w:rPr>
              <w:t xml:space="preserve"> </w:t>
            </w:r>
            <w:r>
              <w:rPr>
                <w:sz w:val="20"/>
              </w:rPr>
              <w:t>feedback</w:t>
            </w:r>
            <w:r>
              <w:rPr>
                <w:spacing w:val="-4"/>
                <w:sz w:val="20"/>
              </w:rPr>
              <w:t xml:space="preserve"> </w:t>
            </w:r>
            <w:r>
              <w:rPr>
                <w:sz w:val="20"/>
              </w:rPr>
              <w:t>received</w:t>
            </w:r>
            <w:r>
              <w:rPr>
                <w:spacing w:val="-1"/>
                <w:sz w:val="20"/>
              </w:rPr>
              <w:t xml:space="preserve"> </w:t>
            </w:r>
            <w:r>
              <w:rPr>
                <w:sz w:val="20"/>
              </w:rPr>
              <w:t>at regular</w:t>
            </w:r>
            <w:r>
              <w:rPr>
                <w:spacing w:val="-5"/>
                <w:sz w:val="20"/>
              </w:rPr>
              <w:t xml:space="preserve"> </w:t>
            </w:r>
            <w:r>
              <w:rPr>
                <w:sz w:val="20"/>
              </w:rPr>
              <w:t>meetings</w:t>
            </w:r>
            <w:r>
              <w:rPr>
                <w:spacing w:val="-3"/>
                <w:sz w:val="20"/>
              </w:rPr>
              <w:t xml:space="preserve"> </w:t>
            </w:r>
            <w:r>
              <w:rPr>
                <w:sz w:val="20"/>
              </w:rPr>
              <w:t>and/</w:t>
            </w:r>
            <w:r>
              <w:rPr>
                <w:spacing w:val="-1"/>
                <w:sz w:val="20"/>
              </w:rPr>
              <w:t xml:space="preserve"> </w:t>
            </w:r>
            <w:r>
              <w:rPr>
                <w:sz w:val="20"/>
              </w:rPr>
              <w:t>or ad-hoc</w:t>
            </w:r>
            <w:r>
              <w:rPr>
                <w:spacing w:val="-4"/>
                <w:sz w:val="20"/>
              </w:rPr>
              <w:t xml:space="preserve"> </w:t>
            </w:r>
            <w:r>
              <w:rPr>
                <w:sz w:val="20"/>
              </w:rPr>
              <w:t>comments</w:t>
            </w:r>
            <w:r>
              <w:rPr>
                <w:spacing w:val="-2"/>
                <w:sz w:val="20"/>
              </w:rPr>
              <w:t xml:space="preserve"> </w:t>
            </w:r>
            <w:r>
              <w:rPr>
                <w:sz w:val="20"/>
              </w:rPr>
              <w:t>or</w:t>
            </w:r>
            <w:r>
              <w:rPr>
                <w:spacing w:val="-4"/>
                <w:sz w:val="20"/>
              </w:rPr>
              <w:t xml:space="preserve"> </w:t>
            </w:r>
            <w:r>
              <w:rPr>
                <w:spacing w:val="-2"/>
                <w:sz w:val="20"/>
              </w:rPr>
              <w:t>enquiries.</w:t>
            </w:r>
          </w:p>
        </w:tc>
      </w:tr>
      <w:tr w:rsidR="00461912" w14:paraId="5D188720" w14:textId="77777777">
        <w:trPr>
          <w:trHeight w:val="357"/>
        </w:trPr>
        <w:tc>
          <w:tcPr>
            <w:tcW w:w="10540" w:type="dxa"/>
            <w:shd w:val="clear" w:color="auto" w:fill="00AFEF"/>
          </w:tcPr>
          <w:p w14:paraId="56CEF84D" w14:textId="77777777" w:rsidR="00461912" w:rsidRDefault="00000000">
            <w:pPr>
              <w:pStyle w:val="TableParagraph"/>
              <w:spacing w:line="261" w:lineRule="exact"/>
              <w:ind w:right="2"/>
              <w:jc w:val="center"/>
              <w:rPr>
                <w:sz w:val="20"/>
              </w:rPr>
            </w:pPr>
            <w:r w:rsidRPr="003D7972">
              <w:rPr>
                <w:sz w:val="20"/>
              </w:rPr>
              <w:t>Investment</w:t>
            </w:r>
            <w:r w:rsidRPr="003D7972">
              <w:rPr>
                <w:spacing w:val="-1"/>
                <w:sz w:val="20"/>
              </w:rPr>
              <w:t xml:space="preserve"> </w:t>
            </w:r>
            <w:r w:rsidRPr="003D7972">
              <w:rPr>
                <w:sz w:val="20"/>
              </w:rPr>
              <w:t>Manager</w:t>
            </w:r>
            <w:r w:rsidRPr="003D7972">
              <w:rPr>
                <w:spacing w:val="-4"/>
                <w:sz w:val="20"/>
              </w:rPr>
              <w:t xml:space="preserve"> </w:t>
            </w:r>
            <w:r w:rsidRPr="003D7972">
              <w:rPr>
                <w:sz w:val="20"/>
              </w:rPr>
              <w:t>Process</w:t>
            </w:r>
            <w:r w:rsidRPr="003D7972">
              <w:rPr>
                <w:spacing w:val="-2"/>
                <w:sz w:val="20"/>
              </w:rPr>
              <w:t xml:space="preserve"> </w:t>
            </w:r>
            <w:r w:rsidRPr="003D7972">
              <w:rPr>
                <w:sz w:val="20"/>
              </w:rPr>
              <w:t>to</w:t>
            </w:r>
            <w:r w:rsidRPr="003D7972">
              <w:rPr>
                <w:spacing w:val="-4"/>
                <w:sz w:val="20"/>
              </w:rPr>
              <w:t xml:space="preserve"> </w:t>
            </w:r>
            <w:r w:rsidRPr="003D7972">
              <w:rPr>
                <w:sz w:val="20"/>
              </w:rPr>
              <w:t>determine</w:t>
            </w:r>
            <w:r w:rsidRPr="003D7972">
              <w:rPr>
                <w:spacing w:val="-3"/>
                <w:sz w:val="20"/>
              </w:rPr>
              <w:t xml:space="preserve"> </w:t>
            </w:r>
            <w:r w:rsidRPr="003D7972">
              <w:rPr>
                <w:sz w:val="20"/>
              </w:rPr>
              <w:t>how</w:t>
            </w:r>
            <w:r w:rsidRPr="003D7972">
              <w:rPr>
                <w:spacing w:val="-4"/>
                <w:sz w:val="20"/>
              </w:rPr>
              <w:t xml:space="preserve"> </w:t>
            </w:r>
            <w:r w:rsidRPr="003D7972">
              <w:rPr>
                <w:sz w:val="20"/>
              </w:rPr>
              <w:t>to</w:t>
            </w:r>
            <w:r w:rsidRPr="003D7972">
              <w:rPr>
                <w:spacing w:val="1"/>
                <w:sz w:val="20"/>
              </w:rPr>
              <w:t xml:space="preserve"> </w:t>
            </w:r>
            <w:r w:rsidRPr="003D7972">
              <w:rPr>
                <w:spacing w:val="-4"/>
                <w:sz w:val="20"/>
              </w:rPr>
              <w:t>Vote</w:t>
            </w:r>
          </w:p>
        </w:tc>
      </w:tr>
      <w:tr w:rsidR="00461912" w14:paraId="06D57549" w14:textId="77777777">
        <w:trPr>
          <w:trHeight w:val="1562"/>
        </w:trPr>
        <w:tc>
          <w:tcPr>
            <w:tcW w:w="10540" w:type="dxa"/>
          </w:tcPr>
          <w:p w14:paraId="1104B8B6" w14:textId="77777777" w:rsidR="00461912" w:rsidRDefault="00000000">
            <w:pPr>
              <w:pStyle w:val="TableParagraph"/>
              <w:spacing w:before="3" w:line="235" w:lineRule="auto"/>
              <w:ind w:left="11" w:right="19" w:firstLine="2"/>
              <w:jc w:val="center"/>
              <w:rPr>
                <w:sz w:val="20"/>
              </w:rPr>
            </w:pPr>
            <w:r>
              <w:rPr>
                <w:sz w:val="20"/>
              </w:rPr>
              <w:t>All decisions</w:t>
            </w:r>
            <w:r>
              <w:rPr>
                <w:spacing w:val="-1"/>
                <w:sz w:val="20"/>
              </w:rPr>
              <w:t xml:space="preserve"> </w:t>
            </w:r>
            <w:r>
              <w:rPr>
                <w:sz w:val="20"/>
              </w:rPr>
              <w:t>are made</w:t>
            </w:r>
            <w:r>
              <w:rPr>
                <w:spacing w:val="-2"/>
                <w:sz w:val="20"/>
              </w:rPr>
              <w:t xml:space="preserve"> </w:t>
            </w:r>
            <w:r>
              <w:rPr>
                <w:sz w:val="20"/>
              </w:rPr>
              <w:t>by L&amp;G’s</w:t>
            </w:r>
            <w:r>
              <w:rPr>
                <w:spacing w:val="-1"/>
                <w:sz w:val="20"/>
              </w:rPr>
              <w:t xml:space="preserve"> </w:t>
            </w:r>
            <w:r>
              <w:rPr>
                <w:sz w:val="20"/>
              </w:rPr>
              <w:t>Investment</w:t>
            </w:r>
            <w:r>
              <w:rPr>
                <w:spacing w:val="-3"/>
                <w:sz w:val="20"/>
              </w:rPr>
              <w:t xml:space="preserve"> </w:t>
            </w:r>
            <w:r>
              <w:rPr>
                <w:sz w:val="20"/>
              </w:rPr>
              <w:t>Stewardship team</w:t>
            </w:r>
            <w:r>
              <w:rPr>
                <w:spacing w:val="-4"/>
                <w:sz w:val="20"/>
              </w:rPr>
              <w:t xml:space="preserve"> </w:t>
            </w:r>
            <w:r>
              <w:rPr>
                <w:sz w:val="20"/>
              </w:rPr>
              <w:t>and</w:t>
            </w:r>
            <w:r>
              <w:rPr>
                <w:spacing w:val="-2"/>
                <w:sz w:val="20"/>
              </w:rPr>
              <w:t xml:space="preserve"> </w:t>
            </w:r>
            <w:r>
              <w:rPr>
                <w:sz w:val="20"/>
              </w:rPr>
              <w:t>in accordance with</w:t>
            </w:r>
            <w:r>
              <w:rPr>
                <w:spacing w:val="-1"/>
                <w:sz w:val="20"/>
              </w:rPr>
              <w:t xml:space="preserve"> </w:t>
            </w:r>
            <w:r>
              <w:rPr>
                <w:sz w:val="20"/>
              </w:rPr>
              <w:t>our relevant Corporate Governance &amp; Responsible Investment and Conflicts of Interest policy documents which are reviewed annually. Each member of the team is allocated a specific sector globally so that the voting is undertaken by the same individuals who engage with the relevant</w:t>
            </w:r>
            <w:r>
              <w:rPr>
                <w:spacing w:val="-2"/>
                <w:sz w:val="20"/>
              </w:rPr>
              <w:t xml:space="preserve"> </w:t>
            </w:r>
            <w:r>
              <w:rPr>
                <w:sz w:val="20"/>
              </w:rPr>
              <w:t>company.</w:t>
            </w:r>
            <w:r>
              <w:rPr>
                <w:spacing w:val="-6"/>
                <w:sz w:val="20"/>
              </w:rPr>
              <w:t xml:space="preserve"> </w:t>
            </w:r>
            <w:r>
              <w:rPr>
                <w:sz w:val="20"/>
              </w:rPr>
              <w:t>This</w:t>
            </w:r>
            <w:r>
              <w:rPr>
                <w:spacing w:val="-4"/>
                <w:sz w:val="20"/>
              </w:rPr>
              <w:t xml:space="preserve"> </w:t>
            </w:r>
            <w:r>
              <w:rPr>
                <w:sz w:val="20"/>
              </w:rPr>
              <w:t>ensures</w:t>
            </w:r>
            <w:r>
              <w:rPr>
                <w:spacing w:val="-4"/>
                <w:sz w:val="20"/>
              </w:rPr>
              <w:t xml:space="preserve"> </w:t>
            </w:r>
            <w:r>
              <w:rPr>
                <w:sz w:val="20"/>
              </w:rPr>
              <w:t>our</w:t>
            </w:r>
            <w:r>
              <w:rPr>
                <w:spacing w:val="-2"/>
                <w:sz w:val="20"/>
              </w:rPr>
              <w:t xml:space="preserve"> </w:t>
            </w:r>
            <w:r>
              <w:rPr>
                <w:sz w:val="20"/>
              </w:rPr>
              <w:t>stewardship</w:t>
            </w:r>
            <w:r>
              <w:rPr>
                <w:spacing w:val="-1"/>
                <w:sz w:val="20"/>
              </w:rPr>
              <w:t xml:space="preserve"> </w:t>
            </w:r>
            <w:r>
              <w:rPr>
                <w:sz w:val="20"/>
              </w:rPr>
              <w:t>approach</w:t>
            </w:r>
            <w:r>
              <w:rPr>
                <w:spacing w:val="-5"/>
                <w:sz w:val="20"/>
              </w:rPr>
              <w:t xml:space="preserve"> </w:t>
            </w:r>
            <w:r>
              <w:rPr>
                <w:sz w:val="20"/>
              </w:rPr>
              <w:t>flows</w:t>
            </w:r>
            <w:r>
              <w:rPr>
                <w:spacing w:val="-4"/>
                <w:sz w:val="20"/>
              </w:rPr>
              <w:t xml:space="preserve"> </w:t>
            </w:r>
            <w:r>
              <w:rPr>
                <w:sz w:val="20"/>
              </w:rPr>
              <w:t>smoothly</w:t>
            </w:r>
            <w:r>
              <w:rPr>
                <w:spacing w:val="-4"/>
                <w:sz w:val="20"/>
              </w:rPr>
              <w:t xml:space="preserve"> </w:t>
            </w:r>
            <w:r>
              <w:rPr>
                <w:sz w:val="20"/>
              </w:rPr>
              <w:t>throughout</w:t>
            </w:r>
            <w:r>
              <w:rPr>
                <w:spacing w:val="-2"/>
                <w:sz w:val="20"/>
              </w:rPr>
              <w:t xml:space="preserve"> </w:t>
            </w:r>
            <w:r>
              <w:rPr>
                <w:sz w:val="20"/>
              </w:rPr>
              <w:t>the</w:t>
            </w:r>
            <w:r>
              <w:rPr>
                <w:spacing w:val="-5"/>
                <w:sz w:val="20"/>
              </w:rPr>
              <w:t xml:space="preserve"> </w:t>
            </w:r>
            <w:r>
              <w:rPr>
                <w:sz w:val="20"/>
              </w:rPr>
              <w:t>engagement</w:t>
            </w:r>
            <w:r>
              <w:rPr>
                <w:spacing w:val="-6"/>
                <w:sz w:val="20"/>
              </w:rPr>
              <w:t xml:space="preserve"> </w:t>
            </w:r>
            <w:r>
              <w:rPr>
                <w:sz w:val="20"/>
              </w:rPr>
              <w:t>and</w:t>
            </w:r>
            <w:r>
              <w:rPr>
                <w:spacing w:val="-5"/>
                <w:sz w:val="20"/>
              </w:rPr>
              <w:t xml:space="preserve"> </w:t>
            </w:r>
            <w:r>
              <w:rPr>
                <w:sz w:val="20"/>
              </w:rPr>
              <w:t>voting</w:t>
            </w:r>
            <w:r>
              <w:rPr>
                <w:spacing w:val="-5"/>
                <w:sz w:val="20"/>
              </w:rPr>
              <w:t xml:space="preserve"> </w:t>
            </w:r>
            <w:r>
              <w:rPr>
                <w:sz w:val="20"/>
              </w:rPr>
              <w:t>process and that engagement is fully integrated into the vote decision process, therefore sending consistent messaging to</w:t>
            </w:r>
          </w:p>
          <w:p w14:paraId="7D2EC8AC" w14:textId="77777777" w:rsidR="00461912" w:rsidRDefault="00000000">
            <w:pPr>
              <w:pStyle w:val="TableParagraph"/>
              <w:spacing w:line="235" w:lineRule="exact"/>
              <w:ind w:left="2"/>
              <w:jc w:val="center"/>
              <w:rPr>
                <w:sz w:val="20"/>
              </w:rPr>
            </w:pPr>
            <w:r>
              <w:rPr>
                <w:spacing w:val="-2"/>
                <w:sz w:val="20"/>
              </w:rPr>
              <w:t>companies.</w:t>
            </w:r>
          </w:p>
        </w:tc>
      </w:tr>
      <w:tr w:rsidR="00461912" w14:paraId="33A7AB50" w14:textId="77777777">
        <w:trPr>
          <w:trHeight w:val="362"/>
        </w:trPr>
        <w:tc>
          <w:tcPr>
            <w:tcW w:w="10540" w:type="dxa"/>
            <w:shd w:val="clear" w:color="auto" w:fill="00AFEF"/>
          </w:tcPr>
          <w:p w14:paraId="46011C4E" w14:textId="77777777" w:rsidR="00461912" w:rsidRDefault="00000000">
            <w:pPr>
              <w:pStyle w:val="TableParagraph"/>
              <w:spacing w:line="265" w:lineRule="exact"/>
              <w:ind w:left="3"/>
              <w:jc w:val="center"/>
              <w:rPr>
                <w:sz w:val="20"/>
              </w:rPr>
            </w:pPr>
            <w:r w:rsidRPr="003D7972">
              <w:rPr>
                <w:sz w:val="20"/>
              </w:rPr>
              <w:t>How</w:t>
            </w:r>
            <w:r w:rsidRPr="003D7972">
              <w:rPr>
                <w:spacing w:val="-3"/>
                <w:sz w:val="20"/>
              </w:rPr>
              <w:t xml:space="preserve"> </w:t>
            </w:r>
            <w:r w:rsidRPr="003D7972">
              <w:rPr>
                <w:sz w:val="20"/>
              </w:rPr>
              <w:t>does</w:t>
            </w:r>
            <w:r w:rsidRPr="003D7972">
              <w:rPr>
                <w:spacing w:val="-2"/>
                <w:sz w:val="20"/>
              </w:rPr>
              <w:t xml:space="preserve"> </w:t>
            </w:r>
            <w:r w:rsidRPr="003D7972">
              <w:rPr>
                <w:sz w:val="20"/>
              </w:rPr>
              <w:t>this</w:t>
            </w:r>
            <w:r w:rsidRPr="003D7972">
              <w:rPr>
                <w:spacing w:val="-1"/>
                <w:sz w:val="20"/>
              </w:rPr>
              <w:t xml:space="preserve"> </w:t>
            </w:r>
            <w:r w:rsidRPr="003D7972">
              <w:rPr>
                <w:sz w:val="20"/>
              </w:rPr>
              <w:t>manager</w:t>
            </w:r>
            <w:r w:rsidRPr="003D7972">
              <w:rPr>
                <w:spacing w:val="-1"/>
                <w:sz w:val="20"/>
              </w:rPr>
              <w:t xml:space="preserve"> </w:t>
            </w:r>
            <w:r w:rsidRPr="003D7972">
              <w:rPr>
                <w:sz w:val="20"/>
              </w:rPr>
              <w:t>determine</w:t>
            </w:r>
            <w:r w:rsidRPr="003D7972">
              <w:rPr>
                <w:spacing w:val="-2"/>
                <w:sz w:val="20"/>
              </w:rPr>
              <w:t xml:space="preserve"> </w:t>
            </w:r>
            <w:r w:rsidRPr="003D7972">
              <w:rPr>
                <w:sz w:val="20"/>
              </w:rPr>
              <w:t>what</w:t>
            </w:r>
            <w:r w:rsidRPr="003D7972">
              <w:rPr>
                <w:spacing w:val="-4"/>
                <w:sz w:val="20"/>
              </w:rPr>
              <w:t xml:space="preserve"> </w:t>
            </w:r>
            <w:r w:rsidRPr="003D7972">
              <w:rPr>
                <w:sz w:val="20"/>
              </w:rPr>
              <w:t>constitutes</w:t>
            </w:r>
            <w:r w:rsidRPr="003D7972">
              <w:rPr>
                <w:spacing w:val="-2"/>
                <w:sz w:val="20"/>
              </w:rPr>
              <w:t xml:space="preserve"> </w:t>
            </w:r>
            <w:r w:rsidRPr="003D7972">
              <w:rPr>
                <w:sz w:val="20"/>
              </w:rPr>
              <w:t>a</w:t>
            </w:r>
            <w:r w:rsidRPr="003D7972">
              <w:rPr>
                <w:spacing w:val="-1"/>
                <w:sz w:val="20"/>
              </w:rPr>
              <w:t xml:space="preserve"> </w:t>
            </w:r>
            <w:r w:rsidRPr="003D7972">
              <w:rPr>
                <w:sz w:val="20"/>
              </w:rPr>
              <w:t>'significant'</w:t>
            </w:r>
            <w:r w:rsidRPr="003D7972">
              <w:rPr>
                <w:spacing w:val="1"/>
                <w:sz w:val="20"/>
              </w:rPr>
              <w:t xml:space="preserve"> </w:t>
            </w:r>
            <w:r w:rsidRPr="003D7972">
              <w:rPr>
                <w:spacing w:val="-2"/>
                <w:sz w:val="20"/>
              </w:rPr>
              <w:t>vote?</w:t>
            </w:r>
          </w:p>
        </w:tc>
      </w:tr>
      <w:tr w:rsidR="00461912" w14:paraId="1712C33C" w14:textId="77777777">
        <w:trPr>
          <w:trHeight w:val="1562"/>
        </w:trPr>
        <w:tc>
          <w:tcPr>
            <w:tcW w:w="10540" w:type="dxa"/>
          </w:tcPr>
          <w:p w14:paraId="4263E0C6" w14:textId="77777777" w:rsidR="00461912" w:rsidRDefault="00000000">
            <w:pPr>
              <w:pStyle w:val="TableParagraph"/>
              <w:spacing w:line="260" w:lineRule="exact"/>
              <w:ind w:left="12" w:right="20"/>
              <w:jc w:val="center"/>
              <w:rPr>
                <w:sz w:val="20"/>
              </w:rPr>
            </w:pPr>
            <w:r>
              <w:rPr>
                <w:sz w:val="20"/>
              </w:rPr>
              <w:t>As</w:t>
            </w:r>
            <w:r>
              <w:rPr>
                <w:spacing w:val="-4"/>
                <w:sz w:val="20"/>
              </w:rPr>
              <w:t xml:space="preserve"> </w:t>
            </w:r>
            <w:r>
              <w:rPr>
                <w:sz w:val="20"/>
              </w:rPr>
              <w:t>regulation</w:t>
            </w:r>
            <w:r>
              <w:rPr>
                <w:spacing w:val="-1"/>
                <w:sz w:val="20"/>
              </w:rPr>
              <w:t xml:space="preserve"> </w:t>
            </w:r>
            <w:r>
              <w:rPr>
                <w:sz w:val="20"/>
              </w:rPr>
              <w:t>on vote</w:t>
            </w:r>
            <w:r>
              <w:rPr>
                <w:spacing w:val="-1"/>
                <w:sz w:val="20"/>
              </w:rPr>
              <w:t xml:space="preserve"> </w:t>
            </w:r>
            <w:r>
              <w:rPr>
                <w:sz w:val="20"/>
              </w:rPr>
              <w:t>reporting</w:t>
            </w:r>
            <w:r>
              <w:rPr>
                <w:spacing w:val="-5"/>
                <w:sz w:val="20"/>
              </w:rPr>
              <w:t xml:space="preserve"> </w:t>
            </w:r>
            <w:r>
              <w:rPr>
                <w:sz w:val="20"/>
              </w:rPr>
              <w:t>has</w:t>
            </w:r>
            <w:r>
              <w:rPr>
                <w:spacing w:val="-3"/>
                <w:sz w:val="20"/>
              </w:rPr>
              <w:t xml:space="preserve"> </w:t>
            </w:r>
            <w:r>
              <w:rPr>
                <w:sz w:val="20"/>
              </w:rPr>
              <w:t>recently</w:t>
            </w:r>
            <w:r>
              <w:rPr>
                <w:spacing w:val="-5"/>
                <w:sz w:val="20"/>
              </w:rPr>
              <w:t xml:space="preserve"> </w:t>
            </w:r>
            <w:r>
              <w:rPr>
                <w:sz w:val="20"/>
              </w:rPr>
              <w:t>evolved</w:t>
            </w:r>
            <w:r>
              <w:rPr>
                <w:spacing w:val="-1"/>
                <w:sz w:val="20"/>
              </w:rPr>
              <w:t xml:space="preserve"> </w:t>
            </w:r>
            <w:r>
              <w:rPr>
                <w:sz w:val="20"/>
              </w:rPr>
              <w:t>with</w:t>
            </w:r>
            <w:r>
              <w:rPr>
                <w:spacing w:val="-4"/>
                <w:sz w:val="20"/>
              </w:rPr>
              <w:t xml:space="preserve"> </w:t>
            </w:r>
            <w:r>
              <w:rPr>
                <w:sz w:val="20"/>
              </w:rPr>
              <w:t>the</w:t>
            </w:r>
            <w:r>
              <w:rPr>
                <w:spacing w:val="-4"/>
                <w:sz w:val="20"/>
              </w:rPr>
              <w:t xml:space="preserve"> </w:t>
            </w:r>
            <w:r>
              <w:rPr>
                <w:sz w:val="20"/>
              </w:rPr>
              <w:t>introduction</w:t>
            </w:r>
            <w:r>
              <w:rPr>
                <w:spacing w:val="-5"/>
                <w:sz w:val="20"/>
              </w:rPr>
              <w:t xml:space="preserve"> </w:t>
            </w:r>
            <w:r>
              <w:rPr>
                <w:sz w:val="20"/>
              </w:rPr>
              <w:t>of</w:t>
            </w:r>
            <w:r>
              <w:rPr>
                <w:spacing w:val="-4"/>
                <w:sz w:val="20"/>
              </w:rPr>
              <w:t xml:space="preserve"> </w:t>
            </w:r>
            <w:r>
              <w:rPr>
                <w:sz w:val="20"/>
              </w:rPr>
              <w:t>the</w:t>
            </w:r>
            <w:r>
              <w:rPr>
                <w:spacing w:val="-1"/>
                <w:sz w:val="20"/>
              </w:rPr>
              <w:t xml:space="preserve"> </w:t>
            </w:r>
            <w:r>
              <w:rPr>
                <w:sz w:val="20"/>
              </w:rPr>
              <w:t>concept</w:t>
            </w:r>
            <w:r>
              <w:rPr>
                <w:spacing w:val="-6"/>
                <w:sz w:val="20"/>
              </w:rPr>
              <w:t xml:space="preserve"> </w:t>
            </w:r>
            <w:r>
              <w:rPr>
                <w:sz w:val="20"/>
              </w:rPr>
              <w:t>of</w:t>
            </w:r>
            <w:r>
              <w:rPr>
                <w:spacing w:val="-1"/>
                <w:sz w:val="20"/>
              </w:rPr>
              <w:t xml:space="preserve"> </w:t>
            </w:r>
            <w:r>
              <w:rPr>
                <w:sz w:val="20"/>
              </w:rPr>
              <w:t>‘significant</w:t>
            </w:r>
            <w:r>
              <w:rPr>
                <w:spacing w:val="-2"/>
                <w:sz w:val="20"/>
              </w:rPr>
              <w:t xml:space="preserve"> </w:t>
            </w:r>
            <w:r>
              <w:rPr>
                <w:sz w:val="20"/>
              </w:rPr>
              <w:t>vote’</w:t>
            </w:r>
            <w:r>
              <w:rPr>
                <w:spacing w:val="-6"/>
                <w:sz w:val="20"/>
              </w:rPr>
              <w:t xml:space="preserve"> </w:t>
            </w:r>
            <w:r>
              <w:rPr>
                <w:sz w:val="20"/>
              </w:rPr>
              <w:t>by</w:t>
            </w:r>
            <w:r>
              <w:rPr>
                <w:spacing w:val="-4"/>
                <w:sz w:val="20"/>
              </w:rPr>
              <w:t xml:space="preserve"> </w:t>
            </w:r>
            <w:r>
              <w:rPr>
                <w:sz w:val="20"/>
              </w:rPr>
              <w:t xml:space="preserve">the </w:t>
            </w:r>
            <w:r>
              <w:rPr>
                <w:spacing w:val="-5"/>
                <w:sz w:val="20"/>
              </w:rPr>
              <w:t>EU</w:t>
            </w:r>
          </w:p>
          <w:p w14:paraId="0CB2D510" w14:textId="77777777" w:rsidR="00461912" w:rsidRDefault="00000000">
            <w:pPr>
              <w:pStyle w:val="TableParagraph"/>
              <w:spacing w:line="262" w:lineRule="exact"/>
              <w:ind w:left="11" w:right="21"/>
              <w:jc w:val="center"/>
              <w:rPr>
                <w:sz w:val="20"/>
              </w:rPr>
            </w:pPr>
            <w:r>
              <w:rPr>
                <w:sz w:val="20"/>
              </w:rPr>
              <w:t>Shareholder</w:t>
            </w:r>
            <w:r>
              <w:rPr>
                <w:spacing w:val="-6"/>
                <w:sz w:val="20"/>
              </w:rPr>
              <w:t xml:space="preserve"> </w:t>
            </w:r>
            <w:r>
              <w:rPr>
                <w:sz w:val="20"/>
              </w:rPr>
              <w:t>Rights</w:t>
            </w:r>
            <w:r>
              <w:rPr>
                <w:spacing w:val="-2"/>
                <w:sz w:val="20"/>
              </w:rPr>
              <w:t xml:space="preserve"> </w:t>
            </w:r>
            <w:r>
              <w:rPr>
                <w:sz w:val="20"/>
              </w:rPr>
              <w:t>Directive</w:t>
            </w:r>
            <w:r>
              <w:rPr>
                <w:spacing w:val="-1"/>
                <w:sz w:val="20"/>
              </w:rPr>
              <w:t xml:space="preserve"> </w:t>
            </w:r>
            <w:r>
              <w:rPr>
                <w:sz w:val="20"/>
              </w:rPr>
              <w:t>II,</w:t>
            </w:r>
            <w:r>
              <w:rPr>
                <w:spacing w:val="3"/>
                <w:sz w:val="20"/>
              </w:rPr>
              <w:t xml:space="preserve"> </w:t>
            </w:r>
            <w:r>
              <w:rPr>
                <w:sz w:val="20"/>
              </w:rPr>
              <w:t>L&amp;G</w:t>
            </w:r>
            <w:r>
              <w:rPr>
                <w:spacing w:val="-2"/>
                <w:sz w:val="20"/>
              </w:rPr>
              <w:t xml:space="preserve"> </w:t>
            </w:r>
            <w:r>
              <w:rPr>
                <w:sz w:val="20"/>
              </w:rPr>
              <w:t>wants</w:t>
            </w:r>
            <w:r>
              <w:rPr>
                <w:spacing w:val="-2"/>
                <w:sz w:val="20"/>
              </w:rPr>
              <w:t xml:space="preserve"> </w:t>
            </w:r>
            <w:r>
              <w:rPr>
                <w:sz w:val="20"/>
              </w:rPr>
              <w:t>to</w:t>
            </w:r>
            <w:r>
              <w:rPr>
                <w:spacing w:val="-1"/>
                <w:sz w:val="20"/>
              </w:rPr>
              <w:t xml:space="preserve"> </w:t>
            </w:r>
            <w:r>
              <w:rPr>
                <w:sz w:val="20"/>
              </w:rPr>
              <w:t>ensure we</w:t>
            </w:r>
            <w:r>
              <w:rPr>
                <w:spacing w:val="-1"/>
                <w:sz w:val="20"/>
              </w:rPr>
              <w:t xml:space="preserve"> </w:t>
            </w:r>
            <w:r>
              <w:rPr>
                <w:sz w:val="20"/>
              </w:rPr>
              <w:t>continue</w:t>
            </w:r>
            <w:r>
              <w:rPr>
                <w:spacing w:val="-4"/>
                <w:sz w:val="20"/>
              </w:rPr>
              <w:t xml:space="preserve"> </w:t>
            </w:r>
            <w:r>
              <w:rPr>
                <w:sz w:val="20"/>
              </w:rPr>
              <w:t>to</w:t>
            </w:r>
            <w:r>
              <w:rPr>
                <w:spacing w:val="-5"/>
                <w:sz w:val="20"/>
              </w:rPr>
              <w:t xml:space="preserve"> </w:t>
            </w:r>
            <w:r>
              <w:rPr>
                <w:sz w:val="20"/>
              </w:rPr>
              <w:t>help</w:t>
            </w:r>
            <w:r>
              <w:rPr>
                <w:spacing w:val="-4"/>
                <w:sz w:val="20"/>
              </w:rPr>
              <w:t xml:space="preserve"> </w:t>
            </w:r>
            <w:r>
              <w:rPr>
                <w:sz w:val="20"/>
              </w:rPr>
              <w:t>our</w:t>
            </w:r>
            <w:r>
              <w:rPr>
                <w:spacing w:val="-5"/>
                <w:sz w:val="20"/>
              </w:rPr>
              <w:t xml:space="preserve"> </w:t>
            </w:r>
            <w:r>
              <w:rPr>
                <w:sz w:val="20"/>
              </w:rPr>
              <w:t>clients</w:t>
            </w:r>
            <w:r>
              <w:rPr>
                <w:spacing w:val="-3"/>
                <w:sz w:val="20"/>
              </w:rPr>
              <w:t xml:space="preserve"> </w:t>
            </w:r>
            <w:r>
              <w:rPr>
                <w:sz w:val="20"/>
              </w:rPr>
              <w:t>in</w:t>
            </w:r>
            <w:r>
              <w:rPr>
                <w:spacing w:val="-4"/>
                <w:sz w:val="20"/>
              </w:rPr>
              <w:t xml:space="preserve"> </w:t>
            </w:r>
            <w:r>
              <w:rPr>
                <w:sz w:val="20"/>
              </w:rPr>
              <w:t>fulfilling</w:t>
            </w:r>
            <w:r>
              <w:rPr>
                <w:spacing w:val="-2"/>
                <w:sz w:val="20"/>
              </w:rPr>
              <w:t xml:space="preserve"> </w:t>
            </w:r>
            <w:r>
              <w:rPr>
                <w:sz w:val="20"/>
              </w:rPr>
              <w:t>their</w:t>
            </w:r>
            <w:r>
              <w:rPr>
                <w:spacing w:val="-1"/>
                <w:sz w:val="20"/>
              </w:rPr>
              <w:t xml:space="preserve"> </w:t>
            </w:r>
            <w:r>
              <w:rPr>
                <w:sz w:val="20"/>
              </w:rPr>
              <w:t>reporting</w:t>
            </w:r>
            <w:r>
              <w:rPr>
                <w:spacing w:val="-4"/>
                <w:sz w:val="20"/>
              </w:rPr>
              <w:t xml:space="preserve"> </w:t>
            </w:r>
            <w:r>
              <w:rPr>
                <w:spacing w:val="-2"/>
                <w:sz w:val="20"/>
              </w:rPr>
              <w:t>obligations.</w:t>
            </w:r>
          </w:p>
          <w:p w14:paraId="43A48514" w14:textId="77777777" w:rsidR="00461912" w:rsidRDefault="00000000">
            <w:pPr>
              <w:pStyle w:val="TableParagraph"/>
              <w:spacing w:before="1" w:line="235" w:lineRule="auto"/>
              <w:ind w:left="19" w:right="13" w:hanging="15"/>
              <w:jc w:val="center"/>
              <w:rPr>
                <w:sz w:val="20"/>
              </w:rPr>
            </w:pPr>
            <w:r>
              <w:rPr>
                <w:sz w:val="20"/>
              </w:rPr>
              <w:t xml:space="preserve">We also believe public transparency of our </w:t>
            </w:r>
            <w:proofErr w:type="gramStart"/>
            <w:r>
              <w:rPr>
                <w:sz w:val="20"/>
              </w:rPr>
              <w:t>vote</w:t>
            </w:r>
            <w:proofErr w:type="gramEnd"/>
            <w:r>
              <w:rPr>
                <w:sz w:val="20"/>
              </w:rPr>
              <w:t xml:space="preserve"> activity is critical for our clients and interested parties to hold us to account.</w:t>
            </w:r>
            <w:r>
              <w:rPr>
                <w:spacing w:val="-5"/>
                <w:sz w:val="20"/>
              </w:rPr>
              <w:t xml:space="preserve"> </w:t>
            </w:r>
            <w:r>
              <w:rPr>
                <w:sz w:val="20"/>
              </w:rPr>
              <w:t>For</w:t>
            </w:r>
            <w:r>
              <w:rPr>
                <w:spacing w:val="-1"/>
                <w:sz w:val="20"/>
              </w:rPr>
              <w:t xml:space="preserve"> </w:t>
            </w:r>
            <w:r>
              <w:rPr>
                <w:sz w:val="20"/>
              </w:rPr>
              <w:t>many</w:t>
            </w:r>
            <w:r>
              <w:rPr>
                <w:spacing w:val="-3"/>
                <w:sz w:val="20"/>
              </w:rPr>
              <w:t xml:space="preserve"> </w:t>
            </w:r>
            <w:r>
              <w:rPr>
                <w:sz w:val="20"/>
              </w:rPr>
              <w:t>years, L&amp;G</w:t>
            </w:r>
            <w:r>
              <w:rPr>
                <w:spacing w:val="-1"/>
                <w:sz w:val="20"/>
              </w:rPr>
              <w:t xml:space="preserve"> </w:t>
            </w:r>
            <w:r>
              <w:rPr>
                <w:sz w:val="20"/>
              </w:rPr>
              <w:t>has</w:t>
            </w:r>
            <w:r>
              <w:rPr>
                <w:spacing w:val="-3"/>
                <w:sz w:val="20"/>
              </w:rPr>
              <w:t xml:space="preserve"> </w:t>
            </w:r>
            <w:r>
              <w:rPr>
                <w:sz w:val="20"/>
              </w:rPr>
              <w:t>regularly</w:t>
            </w:r>
            <w:r>
              <w:rPr>
                <w:spacing w:val="-3"/>
                <w:sz w:val="20"/>
              </w:rPr>
              <w:t xml:space="preserve"> </w:t>
            </w:r>
            <w:r>
              <w:rPr>
                <w:sz w:val="20"/>
              </w:rPr>
              <w:t>produced</w:t>
            </w:r>
            <w:r>
              <w:rPr>
                <w:spacing w:val="-1"/>
                <w:sz w:val="20"/>
              </w:rPr>
              <w:t xml:space="preserve"> </w:t>
            </w:r>
            <w:r>
              <w:rPr>
                <w:sz w:val="20"/>
              </w:rPr>
              <w:t>case</w:t>
            </w:r>
            <w:r>
              <w:rPr>
                <w:spacing w:val="-4"/>
                <w:sz w:val="20"/>
              </w:rPr>
              <w:t xml:space="preserve"> </w:t>
            </w:r>
            <w:r>
              <w:rPr>
                <w:sz w:val="20"/>
              </w:rPr>
              <w:t>studies</w:t>
            </w:r>
            <w:r>
              <w:rPr>
                <w:spacing w:val="-3"/>
                <w:sz w:val="20"/>
              </w:rPr>
              <w:t xml:space="preserve"> </w:t>
            </w:r>
            <w:r>
              <w:rPr>
                <w:sz w:val="20"/>
              </w:rPr>
              <w:t>and/</w:t>
            </w:r>
            <w:r>
              <w:rPr>
                <w:spacing w:val="-5"/>
                <w:sz w:val="20"/>
              </w:rPr>
              <w:t xml:space="preserve"> </w:t>
            </w:r>
            <w:r>
              <w:rPr>
                <w:sz w:val="20"/>
              </w:rPr>
              <w:t>or</w:t>
            </w:r>
            <w:r>
              <w:rPr>
                <w:spacing w:val="-1"/>
                <w:sz w:val="20"/>
              </w:rPr>
              <w:t xml:space="preserve"> </w:t>
            </w:r>
            <w:r>
              <w:rPr>
                <w:sz w:val="20"/>
              </w:rPr>
              <w:t>summaries</w:t>
            </w:r>
            <w:r>
              <w:rPr>
                <w:spacing w:val="-7"/>
                <w:sz w:val="20"/>
              </w:rPr>
              <w:t xml:space="preserve"> </w:t>
            </w:r>
            <w:r>
              <w:rPr>
                <w:sz w:val="20"/>
              </w:rPr>
              <w:t>of L&amp;G’s</w:t>
            </w:r>
            <w:r>
              <w:rPr>
                <w:spacing w:val="-7"/>
                <w:sz w:val="20"/>
              </w:rPr>
              <w:t xml:space="preserve"> </w:t>
            </w:r>
            <w:r>
              <w:rPr>
                <w:sz w:val="20"/>
              </w:rPr>
              <w:t>vote positions</w:t>
            </w:r>
            <w:r>
              <w:rPr>
                <w:spacing w:val="-3"/>
                <w:sz w:val="20"/>
              </w:rPr>
              <w:t xml:space="preserve"> </w:t>
            </w:r>
            <w:r>
              <w:rPr>
                <w:sz w:val="20"/>
              </w:rPr>
              <w:t>to</w:t>
            </w:r>
            <w:r>
              <w:rPr>
                <w:spacing w:val="-4"/>
                <w:sz w:val="20"/>
              </w:rPr>
              <w:t xml:space="preserve"> </w:t>
            </w:r>
            <w:r>
              <w:rPr>
                <w:sz w:val="20"/>
              </w:rPr>
              <w:t>clients</w:t>
            </w:r>
            <w:r>
              <w:rPr>
                <w:spacing w:val="-2"/>
                <w:sz w:val="20"/>
              </w:rPr>
              <w:t xml:space="preserve"> </w:t>
            </w:r>
            <w:r>
              <w:rPr>
                <w:sz w:val="20"/>
              </w:rPr>
              <w:t>for</w:t>
            </w:r>
          </w:p>
          <w:p w14:paraId="199227EF" w14:textId="77777777" w:rsidR="00461912" w:rsidRDefault="00000000">
            <w:pPr>
              <w:pStyle w:val="TableParagraph"/>
              <w:spacing w:line="260" w:lineRule="exact"/>
              <w:ind w:left="57" w:right="67"/>
              <w:jc w:val="center"/>
              <w:rPr>
                <w:sz w:val="20"/>
              </w:rPr>
            </w:pPr>
            <w:r>
              <w:rPr>
                <w:sz w:val="20"/>
              </w:rPr>
              <w:t>what</w:t>
            </w:r>
            <w:r>
              <w:rPr>
                <w:spacing w:val="-2"/>
                <w:sz w:val="20"/>
              </w:rPr>
              <w:t xml:space="preserve"> </w:t>
            </w:r>
            <w:r>
              <w:rPr>
                <w:sz w:val="20"/>
              </w:rPr>
              <w:t>we</w:t>
            </w:r>
            <w:r>
              <w:rPr>
                <w:spacing w:val="-5"/>
                <w:sz w:val="20"/>
              </w:rPr>
              <w:t xml:space="preserve"> </w:t>
            </w:r>
            <w:r>
              <w:rPr>
                <w:sz w:val="20"/>
              </w:rPr>
              <w:t>deemed</w:t>
            </w:r>
            <w:r>
              <w:rPr>
                <w:spacing w:val="-2"/>
                <w:sz w:val="20"/>
              </w:rPr>
              <w:t xml:space="preserve"> </w:t>
            </w:r>
            <w:r>
              <w:rPr>
                <w:sz w:val="20"/>
              </w:rPr>
              <w:t>were</w:t>
            </w:r>
            <w:r>
              <w:rPr>
                <w:spacing w:val="-1"/>
                <w:sz w:val="20"/>
              </w:rPr>
              <w:t xml:space="preserve"> </w:t>
            </w:r>
            <w:r>
              <w:rPr>
                <w:sz w:val="20"/>
              </w:rPr>
              <w:t>‘material</w:t>
            </w:r>
            <w:r>
              <w:rPr>
                <w:spacing w:val="-3"/>
                <w:sz w:val="20"/>
              </w:rPr>
              <w:t xml:space="preserve"> </w:t>
            </w:r>
            <w:proofErr w:type="gramStart"/>
            <w:r>
              <w:rPr>
                <w:sz w:val="20"/>
              </w:rPr>
              <w:t>votes’</w:t>
            </w:r>
            <w:proofErr w:type="gramEnd"/>
            <w:r>
              <w:rPr>
                <w:sz w:val="20"/>
              </w:rPr>
              <w:t>.</w:t>
            </w:r>
            <w:r>
              <w:rPr>
                <w:spacing w:val="-3"/>
                <w:sz w:val="20"/>
              </w:rPr>
              <w:t xml:space="preserve"> </w:t>
            </w:r>
            <w:r>
              <w:rPr>
                <w:sz w:val="20"/>
              </w:rPr>
              <w:t>We</w:t>
            </w:r>
            <w:r>
              <w:rPr>
                <w:spacing w:val="-5"/>
                <w:sz w:val="20"/>
              </w:rPr>
              <w:t xml:space="preserve"> </w:t>
            </w:r>
            <w:r>
              <w:rPr>
                <w:sz w:val="20"/>
              </w:rPr>
              <w:t>are</w:t>
            </w:r>
            <w:r>
              <w:rPr>
                <w:spacing w:val="-5"/>
                <w:sz w:val="20"/>
              </w:rPr>
              <w:t xml:space="preserve"> </w:t>
            </w:r>
            <w:r>
              <w:rPr>
                <w:sz w:val="20"/>
              </w:rPr>
              <w:t>evolving</w:t>
            </w:r>
            <w:r>
              <w:rPr>
                <w:spacing w:val="-2"/>
                <w:sz w:val="20"/>
              </w:rPr>
              <w:t xml:space="preserve"> </w:t>
            </w:r>
            <w:r>
              <w:rPr>
                <w:sz w:val="20"/>
              </w:rPr>
              <w:t>our</w:t>
            </w:r>
            <w:r>
              <w:rPr>
                <w:spacing w:val="-2"/>
                <w:sz w:val="20"/>
              </w:rPr>
              <w:t xml:space="preserve"> </w:t>
            </w:r>
            <w:r>
              <w:rPr>
                <w:sz w:val="20"/>
              </w:rPr>
              <w:t>approach</w:t>
            </w:r>
            <w:r>
              <w:rPr>
                <w:spacing w:val="-1"/>
                <w:sz w:val="20"/>
              </w:rPr>
              <w:t xml:space="preserve"> </w:t>
            </w:r>
            <w:r>
              <w:rPr>
                <w:sz w:val="20"/>
              </w:rPr>
              <w:t>in</w:t>
            </w:r>
            <w:r>
              <w:rPr>
                <w:spacing w:val="-5"/>
                <w:sz w:val="20"/>
              </w:rPr>
              <w:t xml:space="preserve"> </w:t>
            </w:r>
            <w:r>
              <w:rPr>
                <w:sz w:val="20"/>
              </w:rPr>
              <w:t>line</w:t>
            </w:r>
            <w:r>
              <w:rPr>
                <w:spacing w:val="-1"/>
                <w:sz w:val="20"/>
              </w:rPr>
              <w:t xml:space="preserve"> </w:t>
            </w:r>
            <w:r>
              <w:rPr>
                <w:sz w:val="20"/>
              </w:rPr>
              <w:t>with</w:t>
            </w:r>
            <w:r>
              <w:rPr>
                <w:spacing w:val="-1"/>
                <w:sz w:val="20"/>
              </w:rPr>
              <w:t xml:space="preserve"> </w:t>
            </w:r>
            <w:r>
              <w:rPr>
                <w:sz w:val="20"/>
              </w:rPr>
              <w:t>the</w:t>
            </w:r>
            <w:r>
              <w:rPr>
                <w:spacing w:val="-5"/>
                <w:sz w:val="20"/>
              </w:rPr>
              <w:t xml:space="preserve"> </w:t>
            </w:r>
            <w:r>
              <w:rPr>
                <w:sz w:val="20"/>
              </w:rPr>
              <w:t>new</w:t>
            </w:r>
            <w:r>
              <w:rPr>
                <w:spacing w:val="-2"/>
                <w:sz w:val="20"/>
              </w:rPr>
              <w:t xml:space="preserve"> </w:t>
            </w:r>
            <w:r>
              <w:rPr>
                <w:sz w:val="20"/>
              </w:rPr>
              <w:t>regulation</w:t>
            </w:r>
            <w:r>
              <w:rPr>
                <w:spacing w:val="-1"/>
                <w:sz w:val="20"/>
              </w:rPr>
              <w:t xml:space="preserve"> </w:t>
            </w:r>
            <w:r>
              <w:rPr>
                <w:sz w:val="20"/>
              </w:rPr>
              <w:t>and</w:t>
            </w:r>
            <w:r>
              <w:rPr>
                <w:spacing w:val="-2"/>
                <w:sz w:val="20"/>
              </w:rPr>
              <w:t xml:space="preserve"> </w:t>
            </w:r>
            <w:r>
              <w:rPr>
                <w:sz w:val="20"/>
              </w:rPr>
              <w:t>are</w:t>
            </w:r>
            <w:r>
              <w:rPr>
                <w:spacing w:val="-1"/>
                <w:sz w:val="20"/>
              </w:rPr>
              <w:t xml:space="preserve"> </w:t>
            </w:r>
            <w:r>
              <w:rPr>
                <w:sz w:val="20"/>
              </w:rPr>
              <w:t xml:space="preserve">committed to </w:t>
            </w:r>
            <w:proofErr w:type="gramStart"/>
            <w:r>
              <w:rPr>
                <w:sz w:val="20"/>
              </w:rPr>
              <w:t>provide</w:t>
            </w:r>
            <w:proofErr w:type="gramEnd"/>
            <w:r>
              <w:rPr>
                <w:sz w:val="20"/>
              </w:rPr>
              <w:t xml:space="preserve"> our </w:t>
            </w:r>
            <w:proofErr w:type="gramStart"/>
            <w:r>
              <w:rPr>
                <w:sz w:val="20"/>
              </w:rPr>
              <w:t>clients</w:t>
            </w:r>
            <w:proofErr w:type="gramEnd"/>
            <w:r>
              <w:rPr>
                <w:sz w:val="20"/>
              </w:rPr>
              <w:t xml:space="preserve"> access to ‘significant vote’ information. In determining significant votes, L&amp;G’s Investment</w:t>
            </w:r>
          </w:p>
        </w:tc>
      </w:tr>
    </w:tbl>
    <w:p w14:paraId="45D88C3E" w14:textId="77777777" w:rsidR="00461912" w:rsidRDefault="00461912">
      <w:pPr>
        <w:pStyle w:val="TableParagraph"/>
        <w:spacing w:line="260" w:lineRule="exact"/>
        <w:jc w:val="center"/>
        <w:rPr>
          <w:sz w:val="20"/>
        </w:rPr>
        <w:sectPr w:rsidR="00461912">
          <w:pgSz w:w="11910" w:h="16840"/>
          <w:pgMar w:top="1840" w:right="566" w:bottom="760" w:left="566" w:header="634" w:footer="568" w:gutter="0"/>
          <w:cols w:space="720"/>
        </w:sectPr>
      </w:pPr>
    </w:p>
    <w:p w14:paraId="1F891040" w14:textId="77777777" w:rsidR="00461912" w:rsidRDefault="00461912">
      <w:pPr>
        <w:pStyle w:val="BodyText"/>
        <w:spacing w:before="10"/>
        <w:rPr>
          <w:b w:val="0"/>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0"/>
      </w:tblGrid>
      <w:tr w:rsidR="00461912" w14:paraId="5FFC5067" w14:textId="77777777">
        <w:trPr>
          <w:trHeight w:val="2866"/>
        </w:trPr>
        <w:tc>
          <w:tcPr>
            <w:tcW w:w="10540" w:type="dxa"/>
          </w:tcPr>
          <w:p w14:paraId="6841260A" w14:textId="77777777" w:rsidR="00461912" w:rsidRDefault="00000000">
            <w:pPr>
              <w:pStyle w:val="TableParagraph"/>
              <w:spacing w:before="3" w:line="235" w:lineRule="auto"/>
              <w:ind w:left="11" w:right="15" w:firstLine="1"/>
              <w:jc w:val="center"/>
              <w:rPr>
                <w:sz w:val="20"/>
              </w:rPr>
            </w:pPr>
            <w:r>
              <w:rPr>
                <w:sz w:val="20"/>
              </w:rPr>
              <w:t>Stewardship team considers the criteria provided by the Pensions &amp; Lifetime Savings Association (PLSA) guidance. This includes but is not limited to: • High profile vote which has such a degree of controversy that there is</w:t>
            </w:r>
            <w:r>
              <w:rPr>
                <w:spacing w:val="-1"/>
                <w:sz w:val="20"/>
              </w:rPr>
              <w:t xml:space="preserve"> </w:t>
            </w:r>
            <w:r>
              <w:rPr>
                <w:sz w:val="20"/>
              </w:rPr>
              <w:t>high client and/ or public scrutiny;</w:t>
            </w:r>
            <w:r>
              <w:rPr>
                <w:spacing w:val="-1"/>
                <w:sz w:val="20"/>
              </w:rPr>
              <w:t xml:space="preserve"> </w:t>
            </w:r>
            <w:r>
              <w:rPr>
                <w:sz w:val="20"/>
              </w:rPr>
              <w:t>•</w:t>
            </w:r>
            <w:r>
              <w:rPr>
                <w:spacing w:val="-6"/>
                <w:sz w:val="20"/>
              </w:rPr>
              <w:t xml:space="preserve"> </w:t>
            </w:r>
            <w:r>
              <w:rPr>
                <w:sz w:val="20"/>
              </w:rPr>
              <w:t>Significant</w:t>
            </w:r>
            <w:r>
              <w:rPr>
                <w:spacing w:val="-5"/>
                <w:sz w:val="20"/>
              </w:rPr>
              <w:t xml:space="preserve"> </w:t>
            </w:r>
            <w:r>
              <w:rPr>
                <w:sz w:val="20"/>
              </w:rPr>
              <w:t>client</w:t>
            </w:r>
            <w:r>
              <w:rPr>
                <w:spacing w:val="-5"/>
                <w:sz w:val="20"/>
              </w:rPr>
              <w:t xml:space="preserve"> </w:t>
            </w:r>
            <w:r>
              <w:rPr>
                <w:sz w:val="20"/>
              </w:rPr>
              <w:t>interest</w:t>
            </w:r>
            <w:r>
              <w:rPr>
                <w:spacing w:val="-1"/>
                <w:sz w:val="20"/>
              </w:rPr>
              <w:t xml:space="preserve"> </w:t>
            </w:r>
            <w:r>
              <w:rPr>
                <w:sz w:val="20"/>
              </w:rPr>
              <w:t>for</w:t>
            </w:r>
            <w:r>
              <w:rPr>
                <w:spacing w:val="-1"/>
                <w:sz w:val="20"/>
              </w:rPr>
              <w:t xml:space="preserve"> </w:t>
            </w:r>
            <w:r>
              <w:rPr>
                <w:sz w:val="20"/>
              </w:rPr>
              <w:t>a</w:t>
            </w:r>
            <w:r>
              <w:rPr>
                <w:spacing w:val="-5"/>
                <w:sz w:val="20"/>
              </w:rPr>
              <w:t xml:space="preserve"> </w:t>
            </w:r>
            <w:r>
              <w:rPr>
                <w:sz w:val="20"/>
              </w:rPr>
              <w:t>vote:</w:t>
            </w:r>
            <w:r>
              <w:rPr>
                <w:spacing w:val="-1"/>
                <w:sz w:val="20"/>
              </w:rPr>
              <w:t xml:space="preserve"> </w:t>
            </w:r>
            <w:r>
              <w:rPr>
                <w:sz w:val="20"/>
              </w:rPr>
              <w:t>directly</w:t>
            </w:r>
            <w:r>
              <w:rPr>
                <w:spacing w:val="-4"/>
                <w:sz w:val="20"/>
              </w:rPr>
              <w:t xml:space="preserve"> </w:t>
            </w:r>
            <w:r>
              <w:rPr>
                <w:sz w:val="20"/>
              </w:rPr>
              <w:t>communicated</w:t>
            </w:r>
            <w:r>
              <w:rPr>
                <w:spacing w:val="-1"/>
                <w:sz w:val="20"/>
              </w:rPr>
              <w:t xml:space="preserve"> </w:t>
            </w:r>
            <w:r>
              <w:rPr>
                <w:sz w:val="20"/>
              </w:rPr>
              <w:t>by</w:t>
            </w:r>
            <w:r>
              <w:rPr>
                <w:spacing w:val="-7"/>
                <w:sz w:val="20"/>
              </w:rPr>
              <w:t xml:space="preserve"> </w:t>
            </w:r>
            <w:r>
              <w:rPr>
                <w:sz w:val="20"/>
              </w:rPr>
              <w:t>clients</w:t>
            </w:r>
            <w:r>
              <w:rPr>
                <w:spacing w:val="-2"/>
                <w:sz w:val="20"/>
              </w:rPr>
              <w:t xml:space="preserve"> </w:t>
            </w:r>
            <w:r>
              <w:rPr>
                <w:sz w:val="20"/>
              </w:rPr>
              <w:t>to the Investment</w:t>
            </w:r>
            <w:r>
              <w:rPr>
                <w:spacing w:val="-1"/>
                <w:sz w:val="20"/>
              </w:rPr>
              <w:t xml:space="preserve"> </w:t>
            </w:r>
            <w:r>
              <w:rPr>
                <w:sz w:val="20"/>
              </w:rPr>
              <w:t>Stewardship</w:t>
            </w:r>
            <w:r>
              <w:rPr>
                <w:spacing w:val="-4"/>
                <w:sz w:val="20"/>
              </w:rPr>
              <w:t xml:space="preserve"> </w:t>
            </w:r>
            <w:r>
              <w:rPr>
                <w:sz w:val="20"/>
              </w:rPr>
              <w:t>team at L&amp;G’s annual Stakeholder roundtable event, or where we note a significant increase in requests from clients on a particular vote; • Sanction vote as a result of a direct or collaborative engagement; • Vote linked to an L&amp;G engagement campaign, in line</w:t>
            </w:r>
            <w:r>
              <w:rPr>
                <w:spacing w:val="-1"/>
                <w:sz w:val="20"/>
              </w:rPr>
              <w:t xml:space="preserve"> </w:t>
            </w:r>
            <w:r>
              <w:rPr>
                <w:sz w:val="20"/>
              </w:rPr>
              <w:t>with L&amp;G Investment Stewardship’s 5-year ESG priority engagement themes.</w:t>
            </w:r>
            <w:r>
              <w:rPr>
                <w:spacing w:val="-2"/>
                <w:sz w:val="20"/>
              </w:rPr>
              <w:t xml:space="preserve"> </w:t>
            </w:r>
            <w:r>
              <w:rPr>
                <w:sz w:val="20"/>
              </w:rPr>
              <w:t>We provide information on significant votes in the format of detailed case studies in our quarterly ESG impact report and annual active ownership publications.</w:t>
            </w:r>
            <w:r>
              <w:rPr>
                <w:spacing w:val="40"/>
                <w:sz w:val="20"/>
              </w:rPr>
              <w:t xml:space="preserve"> </w:t>
            </w:r>
            <w:r>
              <w:rPr>
                <w:sz w:val="20"/>
              </w:rPr>
              <w:t>The vote information is</w:t>
            </w:r>
            <w:r>
              <w:rPr>
                <w:spacing w:val="-3"/>
                <w:sz w:val="20"/>
              </w:rPr>
              <w:t xml:space="preserve"> </w:t>
            </w:r>
            <w:r>
              <w:rPr>
                <w:sz w:val="20"/>
              </w:rPr>
              <w:t>updated</w:t>
            </w:r>
            <w:r>
              <w:rPr>
                <w:spacing w:val="-4"/>
                <w:sz w:val="20"/>
              </w:rPr>
              <w:t xml:space="preserve"> </w:t>
            </w:r>
            <w:r>
              <w:rPr>
                <w:sz w:val="20"/>
              </w:rPr>
              <w:t>daily,</w:t>
            </w:r>
            <w:r>
              <w:rPr>
                <w:spacing w:val="-1"/>
                <w:sz w:val="20"/>
              </w:rPr>
              <w:t xml:space="preserve"> </w:t>
            </w:r>
            <w:r>
              <w:rPr>
                <w:sz w:val="20"/>
              </w:rPr>
              <w:t>and</w:t>
            </w:r>
            <w:r>
              <w:rPr>
                <w:spacing w:val="-1"/>
                <w:sz w:val="20"/>
              </w:rPr>
              <w:t xml:space="preserve"> </w:t>
            </w:r>
            <w:r>
              <w:rPr>
                <w:sz w:val="20"/>
              </w:rPr>
              <w:t>with</w:t>
            </w:r>
            <w:r>
              <w:rPr>
                <w:spacing w:val="-3"/>
                <w:sz w:val="20"/>
              </w:rPr>
              <w:t xml:space="preserve"> </w:t>
            </w:r>
            <w:r>
              <w:rPr>
                <w:sz w:val="20"/>
              </w:rPr>
              <w:t>a</w:t>
            </w:r>
            <w:r>
              <w:rPr>
                <w:spacing w:val="-2"/>
                <w:sz w:val="20"/>
              </w:rPr>
              <w:t xml:space="preserve"> </w:t>
            </w:r>
            <w:r>
              <w:rPr>
                <w:sz w:val="20"/>
              </w:rPr>
              <w:t>lag</w:t>
            </w:r>
            <w:r>
              <w:rPr>
                <w:spacing w:val="-5"/>
                <w:sz w:val="20"/>
              </w:rPr>
              <w:t xml:space="preserve"> </w:t>
            </w:r>
            <w:r>
              <w:rPr>
                <w:sz w:val="20"/>
              </w:rPr>
              <w:t>of</w:t>
            </w:r>
            <w:r>
              <w:rPr>
                <w:spacing w:val="-1"/>
                <w:sz w:val="20"/>
              </w:rPr>
              <w:t xml:space="preserve"> </w:t>
            </w:r>
            <w:r>
              <w:rPr>
                <w:sz w:val="20"/>
              </w:rPr>
              <w:t>one</w:t>
            </w:r>
            <w:r>
              <w:rPr>
                <w:spacing w:val="-4"/>
                <w:sz w:val="20"/>
              </w:rPr>
              <w:t xml:space="preserve"> </w:t>
            </w:r>
            <w:r>
              <w:rPr>
                <w:sz w:val="20"/>
              </w:rPr>
              <w:t>day</w:t>
            </w:r>
            <w:r>
              <w:rPr>
                <w:spacing w:val="-3"/>
                <w:sz w:val="20"/>
              </w:rPr>
              <w:t xml:space="preserve"> </w:t>
            </w:r>
            <w:r>
              <w:rPr>
                <w:sz w:val="20"/>
              </w:rPr>
              <w:t>after</w:t>
            </w:r>
            <w:r>
              <w:rPr>
                <w:spacing w:val="-5"/>
                <w:sz w:val="20"/>
              </w:rPr>
              <w:t xml:space="preserve"> </w:t>
            </w:r>
            <w:r>
              <w:rPr>
                <w:sz w:val="20"/>
              </w:rPr>
              <w:t>a</w:t>
            </w:r>
            <w:r>
              <w:rPr>
                <w:spacing w:val="-2"/>
                <w:sz w:val="20"/>
              </w:rPr>
              <w:t xml:space="preserve"> </w:t>
            </w:r>
            <w:r>
              <w:rPr>
                <w:sz w:val="20"/>
              </w:rPr>
              <w:t>shareholder</w:t>
            </w:r>
            <w:r>
              <w:rPr>
                <w:spacing w:val="-1"/>
                <w:sz w:val="20"/>
              </w:rPr>
              <w:t xml:space="preserve"> </w:t>
            </w:r>
            <w:r>
              <w:rPr>
                <w:sz w:val="20"/>
              </w:rPr>
              <w:t>meeting</w:t>
            </w:r>
            <w:r>
              <w:rPr>
                <w:spacing w:val="-4"/>
                <w:sz w:val="20"/>
              </w:rPr>
              <w:t xml:space="preserve"> </w:t>
            </w:r>
            <w:r>
              <w:rPr>
                <w:sz w:val="20"/>
              </w:rPr>
              <w:t>is</w:t>
            </w:r>
            <w:r>
              <w:rPr>
                <w:spacing w:val="-3"/>
                <w:sz w:val="20"/>
              </w:rPr>
              <w:t xml:space="preserve"> </w:t>
            </w:r>
            <w:r>
              <w:rPr>
                <w:sz w:val="20"/>
              </w:rPr>
              <w:t>held.</w:t>
            </w:r>
            <w:r>
              <w:rPr>
                <w:spacing w:val="-5"/>
                <w:sz w:val="20"/>
              </w:rPr>
              <w:t xml:space="preserve"> </w:t>
            </w:r>
            <w:r>
              <w:rPr>
                <w:sz w:val="20"/>
              </w:rPr>
              <w:t>We also provide the rationale for all votes cast against management, including votes of support to shareholder resolutions. If you have</w:t>
            </w:r>
            <w:r>
              <w:rPr>
                <w:spacing w:val="-1"/>
                <w:sz w:val="20"/>
              </w:rPr>
              <w:t xml:space="preserve"> </w:t>
            </w:r>
            <w:r>
              <w:rPr>
                <w:sz w:val="20"/>
              </w:rPr>
              <w:t>any</w:t>
            </w:r>
            <w:r>
              <w:rPr>
                <w:spacing w:val="-3"/>
                <w:sz w:val="20"/>
              </w:rPr>
              <w:t xml:space="preserve"> </w:t>
            </w:r>
            <w:r>
              <w:rPr>
                <w:sz w:val="20"/>
              </w:rPr>
              <w:t>additional</w:t>
            </w:r>
            <w:r>
              <w:rPr>
                <w:spacing w:val="-6"/>
                <w:sz w:val="20"/>
              </w:rPr>
              <w:t xml:space="preserve"> </w:t>
            </w:r>
            <w:r>
              <w:rPr>
                <w:sz w:val="20"/>
              </w:rPr>
              <w:t>questions</w:t>
            </w:r>
            <w:r>
              <w:rPr>
                <w:spacing w:val="-3"/>
                <w:sz w:val="20"/>
              </w:rPr>
              <w:t xml:space="preserve"> </w:t>
            </w:r>
            <w:r>
              <w:rPr>
                <w:sz w:val="20"/>
              </w:rPr>
              <w:t>on</w:t>
            </w:r>
            <w:r>
              <w:rPr>
                <w:spacing w:val="-1"/>
                <w:sz w:val="20"/>
              </w:rPr>
              <w:t xml:space="preserve"> </w:t>
            </w:r>
            <w:r>
              <w:rPr>
                <w:sz w:val="20"/>
              </w:rPr>
              <w:t>specific</w:t>
            </w:r>
            <w:r>
              <w:rPr>
                <w:spacing w:val="-1"/>
                <w:sz w:val="20"/>
              </w:rPr>
              <w:t xml:space="preserve"> </w:t>
            </w:r>
            <w:r>
              <w:rPr>
                <w:sz w:val="20"/>
              </w:rPr>
              <w:t>votes,</w:t>
            </w:r>
            <w:r>
              <w:rPr>
                <w:spacing w:val="-1"/>
                <w:sz w:val="20"/>
              </w:rPr>
              <w:t xml:space="preserve"> </w:t>
            </w:r>
            <w:r>
              <w:rPr>
                <w:sz w:val="20"/>
              </w:rPr>
              <w:t>please</w:t>
            </w:r>
            <w:r>
              <w:rPr>
                <w:spacing w:val="-1"/>
                <w:sz w:val="20"/>
              </w:rPr>
              <w:t xml:space="preserve"> </w:t>
            </w:r>
            <w:r>
              <w:rPr>
                <w:sz w:val="20"/>
              </w:rPr>
              <w:t>note</w:t>
            </w:r>
            <w:r>
              <w:rPr>
                <w:spacing w:val="-4"/>
                <w:sz w:val="20"/>
              </w:rPr>
              <w:t xml:space="preserve"> </w:t>
            </w:r>
            <w:r>
              <w:rPr>
                <w:sz w:val="20"/>
              </w:rPr>
              <w:t>that L&amp;G</w:t>
            </w:r>
            <w:r>
              <w:rPr>
                <w:spacing w:val="-1"/>
                <w:sz w:val="20"/>
              </w:rPr>
              <w:t xml:space="preserve"> </w:t>
            </w:r>
            <w:r>
              <w:rPr>
                <w:sz w:val="20"/>
              </w:rPr>
              <w:t>publicly</w:t>
            </w:r>
            <w:r>
              <w:rPr>
                <w:spacing w:val="-3"/>
                <w:sz w:val="20"/>
              </w:rPr>
              <w:t xml:space="preserve"> </w:t>
            </w:r>
            <w:r>
              <w:rPr>
                <w:sz w:val="20"/>
              </w:rPr>
              <w:t>discloses</w:t>
            </w:r>
            <w:r>
              <w:rPr>
                <w:spacing w:val="-3"/>
                <w:sz w:val="20"/>
              </w:rPr>
              <w:t xml:space="preserve"> </w:t>
            </w:r>
            <w:r>
              <w:rPr>
                <w:sz w:val="20"/>
              </w:rPr>
              <w:t>its</w:t>
            </w:r>
            <w:r>
              <w:rPr>
                <w:spacing w:val="-2"/>
                <w:sz w:val="20"/>
              </w:rPr>
              <w:t xml:space="preserve"> </w:t>
            </w:r>
            <w:r>
              <w:rPr>
                <w:sz w:val="20"/>
              </w:rPr>
              <w:t>vote</w:t>
            </w:r>
            <w:r>
              <w:rPr>
                <w:spacing w:val="-4"/>
                <w:sz w:val="20"/>
              </w:rPr>
              <w:t xml:space="preserve"> </w:t>
            </w:r>
            <w:r>
              <w:rPr>
                <w:sz w:val="20"/>
              </w:rPr>
              <w:t>instructions</w:t>
            </w:r>
            <w:r>
              <w:rPr>
                <w:spacing w:val="-3"/>
                <w:sz w:val="20"/>
              </w:rPr>
              <w:t xml:space="preserve"> </w:t>
            </w:r>
            <w:r>
              <w:rPr>
                <w:sz w:val="20"/>
              </w:rPr>
              <w:t>on</w:t>
            </w:r>
            <w:r>
              <w:rPr>
                <w:spacing w:val="-1"/>
                <w:sz w:val="20"/>
              </w:rPr>
              <w:t xml:space="preserve"> </w:t>
            </w:r>
            <w:r>
              <w:rPr>
                <w:sz w:val="20"/>
              </w:rPr>
              <w:t>our</w:t>
            </w:r>
            <w:r>
              <w:rPr>
                <w:spacing w:val="-1"/>
                <w:sz w:val="20"/>
              </w:rPr>
              <w:t xml:space="preserve"> </w:t>
            </w:r>
            <w:r>
              <w:rPr>
                <w:sz w:val="20"/>
              </w:rPr>
              <w:t>website</w:t>
            </w:r>
          </w:p>
          <w:p w14:paraId="265D2FB7" w14:textId="77777777" w:rsidR="00461912" w:rsidRDefault="00000000">
            <w:pPr>
              <w:pStyle w:val="TableParagraph"/>
              <w:spacing w:line="236" w:lineRule="exact"/>
              <w:jc w:val="center"/>
              <w:rPr>
                <w:sz w:val="20"/>
              </w:rPr>
            </w:pPr>
            <w:r>
              <w:rPr>
                <w:spacing w:val="-5"/>
                <w:sz w:val="20"/>
              </w:rPr>
              <w:t>at:</w:t>
            </w:r>
          </w:p>
        </w:tc>
      </w:tr>
      <w:tr w:rsidR="00461912" w14:paraId="7C5AFF44" w14:textId="77777777">
        <w:trPr>
          <w:trHeight w:val="361"/>
        </w:trPr>
        <w:tc>
          <w:tcPr>
            <w:tcW w:w="10540" w:type="dxa"/>
            <w:shd w:val="clear" w:color="auto" w:fill="00AFEF"/>
          </w:tcPr>
          <w:p w14:paraId="6DA55FD9" w14:textId="77777777" w:rsidR="00461912" w:rsidRDefault="00000000">
            <w:pPr>
              <w:pStyle w:val="TableParagraph"/>
              <w:spacing w:line="265" w:lineRule="exact"/>
              <w:ind w:right="1"/>
              <w:jc w:val="center"/>
              <w:rPr>
                <w:sz w:val="20"/>
              </w:rPr>
            </w:pPr>
            <w:r w:rsidRPr="003D7972">
              <w:rPr>
                <w:sz w:val="20"/>
              </w:rPr>
              <w:t>Does</w:t>
            </w:r>
            <w:r w:rsidRPr="003D7972">
              <w:rPr>
                <w:spacing w:val="-4"/>
                <w:sz w:val="20"/>
              </w:rPr>
              <w:t xml:space="preserve"> </w:t>
            </w:r>
            <w:r w:rsidRPr="003D7972">
              <w:rPr>
                <w:sz w:val="20"/>
              </w:rPr>
              <w:t>the manager</w:t>
            </w:r>
            <w:r w:rsidRPr="003D7972">
              <w:rPr>
                <w:spacing w:val="-5"/>
                <w:sz w:val="20"/>
              </w:rPr>
              <w:t xml:space="preserve"> </w:t>
            </w:r>
            <w:proofErr w:type="spellStart"/>
            <w:r w:rsidRPr="003D7972">
              <w:rPr>
                <w:sz w:val="20"/>
              </w:rPr>
              <w:t>utilise</w:t>
            </w:r>
            <w:proofErr w:type="spellEnd"/>
            <w:r w:rsidRPr="003D7972">
              <w:rPr>
                <w:sz w:val="20"/>
              </w:rPr>
              <w:t xml:space="preserve"> a</w:t>
            </w:r>
            <w:r w:rsidRPr="003D7972">
              <w:rPr>
                <w:spacing w:val="2"/>
                <w:sz w:val="20"/>
              </w:rPr>
              <w:t xml:space="preserve"> </w:t>
            </w:r>
            <w:r w:rsidRPr="003D7972">
              <w:rPr>
                <w:sz w:val="20"/>
              </w:rPr>
              <w:t>proxy</w:t>
            </w:r>
            <w:r w:rsidRPr="003D7972">
              <w:rPr>
                <w:spacing w:val="-3"/>
                <w:sz w:val="20"/>
              </w:rPr>
              <w:t xml:space="preserve"> </w:t>
            </w:r>
            <w:r w:rsidRPr="003D7972">
              <w:rPr>
                <w:sz w:val="20"/>
              </w:rPr>
              <w:t>voting system?</w:t>
            </w:r>
            <w:r w:rsidRPr="003D7972">
              <w:rPr>
                <w:spacing w:val="-1"/>
                <w:sz w:val="20"/>
              </w:rPr>
              <w:t xml:space="preserve"> </w:t>
            </w:r>
            <w:r w:rsidRPr="003D7972">
              <w:rPr>
                <w:sz w:val="20"/>
              </w:rPr>
              <w:t>If</w:t>
            </w:r>
            <w:r w:rsidRPr="003D7972">
              <w:rPr>
                <w:spacing w:val="-1"/>
                <w:sz w:val="20"/>
              </w:rPr>
              <w:t xml:space="preserve"> </w:t>
            </w:r>
            <w:r w:rsidRPr="003D7972">
              <w:rPr>
                <w:sz w:val="20"/>
              </w:rPr>
              <w:t>so,</w:t>
            </w:r>
            <w:r w:rsidRPr="003D7972">
              <w:rPr>
                <w:spacing w:val="-1"/>
                <w:sz w:val="20"/>
              </w:rPr>
              <w:t xml:space="preserve"> </w:t>
            </w:r>
            <w:r w:rsidRPr="003D7972">
              <w:rPr>
                <w:sz w:val="20"/>
              </w:rPr>
              <w:t>please</w:t>
            </w:r>
            <w:r w:rsidRPr="003D7972">
              <w:rPr>
                <w:spacing w:val="-4"/>
                <w:sz w:val="20"/>
              </w:rPr>
              <w:t xml:space="preserve"> </w:t>
            </w:r>
            <w:r w:rsidRPr="003D7972">
              <w:rPr>
                <w:spacing w:val="-2"/>
                <w:sz w:val="20"/>
              </w:rPr>
              <w:t>detail</w:t>
            </w:r>
          </w:p>
        </w:tc>
      </w:tr>
      <w:tr w:rsidR="00461912" w14:paraId="11DE1952" w14:textId="77777777">
        <w:trPr>
          <w:trHeight w:val="3643"/>
        </w:trPr>
        <w:tc>
          <w:tcPr>
            <w:tcW w:w="10540" w:type="dxa"/>
          </w:tcPr>
          <w:p w14:paraId="49FFC239" w14:textId="77777777" w:rsidR="00461912" w:rsidRDefault="00000000">
            <w:pPr>
              <w:pStyle w:val="TableParagraph"/>
              <w:spacing w:line="235" w:lineRule="auto"/>
              <w:ind w:left="27" w:right="33" w:hanging="5"/>
              <w:jc w:val="center"/>
              <w:rPr>
                <w:sz w:val="20"/>
              </w:rPr>
            </w:pPr>
            <w:r>
              <w:rPr>
                <w:sz w:val="20"/>
              </w:rPr>
              <w:t>L&amp;G’s Investment Stewardship team uses ISS’s ‘</w:t>
            </w:r>
            <w:proofErr w:type="spellStart"/>
            <w:r>
              <w:rPr>
                <w:sz w:val="20"/>
              </w:rPr>
              <w:t>ProxyExchange</w:t>
            </w:r>
            <w:proofErr w:type="spellEnd"/>
            <w:r>
              <w:rPr>
                <w:sz w:val="20"/>
              </w:rPr>
              <w:t>’ electronic voting platform to electronically vote clients’ shares. All voting decisions are made by L&amp;</w:t>
            </w:r>
            <w:proofErr w:type="gramStart"/>
            <w:r>
              <w:rPr>
                <w:sz w:val="20"/>
              </w:rPr>
              <w:t>G</w:t>
            </w:r>
            <w:proofErr w:type="gramEnd"/>
            <w:r>
              <w:rPr>
                <w:sz w:val="20"/>
              </w:rPr>
              <w:t xml:space="preserve"> and we do not outsource any part of the strategic decisions. Our use of ISS recommendations is purely to augment our own research and proprietary ESG assessment tools. The Investment Stewardship team also uses the research reports of Institutional Voting Information Services (IVIS) to supplement the research reports that we receive from ISS for UK companies when making specific voting decisions. To ensure our proxy provider votes in accordance with our position on ESG, we have put in place a </w:t>
            </w:r>
            <w:proofErr w:type="gramStart"/>
            <w:r>
              <w:rPr>
                <w:sz w:val="20"/>
              </w:rPr>
              <w:t>custom</w:t>
            </w:r>
            <w:proofErr w:type="gramEnd"/>
            <w:r>
              <w:rPr>
                <w:sz w:val="20"/>
              </w:rPr>
              <w:t xml:space="preserve"> voting policy with specific voting instructions. These instructions apply to all markets globally and seek to uphold what we consider are minimum best practice</w:t>
            </w:r>
            <w:r>
              <w:rPr>
                <w:spacing w:val="-4"/>
                <w:sz w:val="20"/>
              </w:rPr>
              <w:t xml:space="preserve"> </w:t>
            </w:r>
            <w:r>
              <w:rPr>
                <w:sz w:val="20"/>
              </w:rPr>
              <w:t>standards</w:t>
            </w:r>
            <w:r>
              <w:rPr>
                <w:spacing w:val="-3"/>
                <w:sz w:val="20"/>
              </w:rPr>
              <w:t xml:space="preserve"> </w:t>
            </w:r>
            <w:r>
              <w:rPr>
                <w:sz w:val="20"/>
              </w:rPr>
              <w:t>which we</w:t>
            </w:r>
            <w:r>
              <w:rPr>
                <w:spacing w:val="-4"/>
                <w:sz w:val="20"/>
              </w:rPr>
              <w:t xml:space="preserve"> </w:t>
            </w:r>
            <w:r>
              <w:rPr>
                <w:sz w:val="20"/>
              </w:rPr>
              <w:t>believe all</w:t>
            </w:r>
            <w:r>
              <w:rPr>
                <w:spacing w:val="-6"/>
                <w:sz w:val="20"/>
              </w:rPr>
              <w:t xml:space="preserve"> </w:t>
            </w:r>
            <w:r>
              <w:rPr>
                <w:sz w:val="20"/>
              </w:rPr>
              <w:t>companies</w:t>
            </w:r>
            <w:r>
              <w:rPr>
                <w:spacing w:val="-3"/>
                <w:sz w:val="20"/>
              </w:rPr>
              <w:t xml:space="preserve"> </w:t>
            </w:r>
            <w:r>
              <w:rPr>
                <w:sz w:val="20"/>
              </w:rPr>
              <w:t>globally</w:t>
            </w:r>
            <w:r>
              <w:rPr>
                <w:spacing w:val="-3"/>
                <w:sz w:val="20"/>
              </w:rPr>
              <w:t xml:space="preserve"> </w:t>
            </w:r>
            <w:r>
              <w:rPr>
                <w:sz w:val="20"/>
              </w:rPr>
              <w:t>should</w:t>
            </w:r>
            <w:r>
              <w:rPr>
                <w:spacing w:val="-4"/>
                <w:sz w:val="20"/>
              </w:rPr>
              <w:t xml:space="preserve"> </w:t>
            </w:r>
            <w:r>
              <w:rPr>
                <w:sz w:val="20"/>
              </w:rPr>
              <w:t>observe,</w:t>
            </w:r>
            <w:r>
              <w:rPr>
                <w:spacing w:val="-1"/>
                <w:sz w:val="20"/>
              </w:rPr>
              <w:t xml:space="preserve"> </w:t>
            </w:r>
            <w:r>
              <w:rPr>
                <w:sz w:val="20"/>
              </w:rPr>
              <w:t>irrespective of</w:t>
            </w:r>
            <w:r>
              <w:rPr>
                <w:spacing w:val="-1"/>
                <w:sz w:val="20"/>
              </w:rPr>
              <w:t xml:space="preserve"> </w:t>
            </w:r>
            <w:r>
              <w:rPr>
                <w:sz w:val="20"/>
              </w:rPr>
              <w:t>local</w:t>
            </w:r>
            <w:r>
              <w:rPr>
                <w:spacing w:val="-6"/>
                <w:sz w:val="20"/>
              </w:rPr>
              <w:t xml:space="preserve"> </w:t>
            </w:r>
            <w:r>
              <w:rPr>
                <w:sz w:val="20"/>
              </w:rPr>
              <w:t>regulation</w:t>
            </w:r>
            <w:r>
              <w:rPr>
                <w:spacing w:val="-4"/>
                <w:sz w:val="20"/>
              </w:rPr>
              <w:t xml:space="preserve"> </w:t>
            </w:r>
            <w:r>
              <w:rPr>
                <w:sz w:val="20"/>
              </w:rPr>
              <w:t>or</w:t>
            </w:r>
            <w:r>
              <w:rPr>
                <w:spacing w:val="-1"/>
                <w:sz w:val="20"/>
              </w:rPr>
              <w:t xml:space="preserve"> </w:t>
            </w:r>
            <w:r>
              <w:rPr>
                <w:sz w:val="20"/>
              </w:rPr>
              <w:t>practice.</w:t>
            </w:r>
            <w:r>
              <w:rPr>
                <w:spacing w:val="40"/>
                <w:sz w:val="20"/>
              </w:rPr>
              <w:t xml:space="preserve"> </w:t>
            </w:r>
            <w:r>
              <w:rPr>
                <w:sz w:val="20"/>
              </w:rPr>
              <w:t>We retain the ability in all markets to override any vote decisions, which are based on our custom voting policy. This may happen where engagement with a specific company has provided additional information (for example from direct engagement, or explanation in the annual report) that allows us to apply a qualitative overlay to our voting judgement.</w:t>
            </w:r>
          </w:p>
          <w:p w14:paraId="73CADB8C" w14:textId="77777777" w:rsidR="00461912" w:rsidRDefault="00000000">
            <w:pPr>
              <w:pStyle w:val="TableParagraph"/>
              <w:spacing w:line="258" w:lineRule="exact"/>
              <w:ind w:right="14"/>
              <w:jc w:val="center"/>
              <w:rPr>
                <w:sz w:val="20"/>
              </w:rPr>
            </w:pPr>
            <w:r>
              <w:rPr>
                <w:sz w:val="20"/>
              </w:rPr>
              <w:t>We</w:t>
            </w:r>
            <w:r>
              <w:rPr>
                <w:spacing w:val="-2"/>
                <w:sz w:val="20"/>
              </w:rPr>
              <w:t xml:space="preserve"> </w:t>
            </w:r>
            <w:r>
              <w:rPr>
                <w:sz w:val="20"/>
              </w:rPr>
              <w:t>have</w:t>
            </w:r>
            <w:r>
              <w:rPr>
                <w:spacing w:val="-4"/>
                <w:sz w:val="20"/>
              </w:rPr>
              <w:t xml:space="preserve"> </w:t>
            </w:r>
            <w:r>
              <w:rPr>
                <w:sz w:val="20"/>
              </w:rPr>
              <w:t>strict</w:t>
            </w:r>
            <w:r>
              <w:rPr>
                <w:spacing w:val="-2"/>
                <w:sz w:val="20"/>
              </w:rPr>
              <w:t xml:space="preserve"> </w:t>
            </w:r>
            <w:r>
              <w:rPr>
                <w:sz w:val="20"/>
              </w:rPr>
              <w:t>monitoring</w:t>
            </w:r>
            <w:r>
              <w:rPr>
                <w:spacing w:val="-3"/>
                <w:sz w:val="20"/>
              </w:rPr>
              <w:t xml:space="preserve"> </w:t>
            </w:r>
            <w:r>
              <w:rPr>
                <w:sz w:val="20"/>
              </w:rPr>
              <w:t>controls</w:t>
            </w:r>
            <w:r>
              <w:rPr>
                <w:spacing w:val="-3"/>
                <w:sz w:val="20"/>
              </w:rPr>
              <w:t xml:space="preserve"> </w:t>
            </w:r>
            <w:r>
              <w:rPr>
                <w:sz w:val="20"/>
              </w:rPr>
              <w:t>to</w:t>
            </w:r>
            <w:r>
              <w:rPr>
                <w:spacing w:val="-5"/>
                <w:sz w:val="20"/>
              </w:rPr>
              <w:t xml:space="preserve"> </w:t>
            </w:r>
            <w:r>
              <w:rPr>
                <w:sz w:val="20"/>
              </w:rPr>
              <w:t>ensure</w:t>
            </w:r>
            <w:r>
              <w:rPr>
                <w:spacing w:val="-1"/>
                <w:sz w:val="20"/>
              </w:rPr>
              <w:t xml:space="preserve"> </w:t>
            </w:r>
            <w:r>
              <w:rPr>
                <w:sz w:val="20"/>
              </w:rPr>
              <w:t>our</w:t>
            </w:r>
            <w:r>
              <w:rPr>
                <w:spacing w:val="-2"/>
                <w:sz w:val="20"/>
              </w:rPr>
              <w:t xml:space="preserve"> </w:t>
            </w:r>
            <w:r>
              <w:rPr>
                <w:sz w:val="20"/>
              </w:rPr>
              <w:t>votes</w:t>
            </w:r>
            <w:r>
              <w:rPr>
                <w:spacing w:val="-4"/>
                <w:sz w:val="20"/>
              </w:rPr>
              <w:t xml:space="preserve"> </w:t>
            </w:r>
            <w:r>
              <w:rPr>
                <w:sz w:val="20"/>
              </w:rPr>
              <w:t>are</w:t>
            </w:r>
            <w:r>
              <w:rPr>
                <w:spacing w:val="-1"/>
                <w:sz w:val="20"/>
              </w:rPr>
              <w:t xml:space="preserve"> </w:t>
            </w:r>
            <w:r>
              <w:rPr>
                <w:sz w:val="20"/>
              </w:rPr>
              <w:t>fully</w:t>
            </w:r>
            <w:r>
              <w:rPr>
                <w:spacing w:val="-4"/>
                <w:sz w:val="20"/>
              </w:rPr>
              <w:t xml:space="preserve"> </w:t>
            </w:r>
            <w:r>
              <w:rPr>
                <w:sz w:val="20"/>
              </w:rPr>
              <w:t>and</w:t>
            </w:r>
            <w:r>
              <w:rPr>
                <w:spacing w:val="-5"/>
                <w:sz w:val="20"/>
              </w:rPr>
              <w:t xml:space="preserve"> </w:t>
            </w:r>
            <w:r>
              <w:rPr>
                <w:sz w:val="20"/>
              </w:rPr>
              <w:t>effectively</w:t>
            </w:r>
            <w:r>
              <w:rPr>
                <w:spacing w:val="-4"/>
                <w:sz w:val="20"/>
              </w:rPr>
              <w:t xml:space="preserve"> </w:t>
            </w:r>
            <w:r>
              <w:rPr>
                <w:sz w:val="20"/>
              </w:rPr>
              <w:t>executed</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our</w:t>
            </w:r>
            <w:r>
              <w:rPr>
                <w:spacing w:val="-2"/>
                <w:sz w:val="20"/>
              </w:rPr>
              <w:t xml:space="preserve"> voting</w:t>
            </w:r>
          </w:p>
          <w:p w14:paraId="485577B4" w14:textId="77777777" w:rsidR="00461912" w:rsidRDefault="00000000">
            <w:pPr>
              <w:pStyle w:val="TableParagraph"/>
              <w:spacing w:line="260" w:lineRule="exact"/>
              <w:ind w:left="58" w:right="64"/>
              <w:jc w:val="center"/>
              <w:rPr>
                <w:sz w:val="20"/>
              </w:rPr>
            </w:pPr>
            <w:r>
              <w:rPr>
                <w:sz w:val="20"/>
              </w:rPr>
              <w:t>policies</w:t>
            </w:r>
            <w:r>
              <w:rPr>
                <w:spacing w:val="-2"/>
                <w:sz w:val="20"/>
              </w:rPr>
              <w:t xml:space="preserve"> </w:t>
            </w:r>
            <w:r>
              <w:rPr>
                <w:sz w:val="20"/>
              </w:rPr>
              <w:t>by</w:t>
            </w:r>
            <w:r>
              <w:rPr>
                <w:spacing w:val="-2"/>
                <w:sz w:val="20"/>
              </w:rPr>
              <w:t xml:space="preserve"> </w:t>
            </w:r>
            <w:r>
              <w:rPr>
                <w:sz w:val="20"/>
              </w:rPr>
              <w:t>our</w:t>
            </w:r>
            <w:r>
              <w:rPr>
                <w:spacing w:val="-1"/>
                <w:sz w:val="20"/>
              </w:rPr>
              <w:t xml:space="preserve"> </w:t>
            </w:r>
            <w:r>
              <w:rPr>
                <w:sz w:val="20"/>
              </w:rPr>
              <w:t>service</w:t>
            </w:r>
            <w:r>
              <w:rPr>
                <w:spacing w:val="-3"/>
                <w:sz w:val="20"/>
              </w:rPr>
              <w:t xml:space="preserve"> </w:t>
            </w:r>
            <w:r>
              <w:rPr>
                <w:sz w:val="20"/>
              </w:rPr>
              <w:t>provider.</w:t>
            </w:r>
            <w:r>
              <w:rPr>
                <w:spacing w:val="-1"/>
                <w:sz w:val="20"/>
              </w:rPr>
              <w:t xml:space="preserve"> </w:t>
            </w:r>
            <w:r>
              <w:rPr>
                <w:sz w:val="20"/>
              </w:rPr>
              <w:t>This</w:t>
            </w:r>
            <w:r>
              <w:rPr>
                <w:spacing w:val="-2"/>
                <w:sz w:val="20"/>
              </w:rPr>
              <w:t xml:space="preserve"> </w:t>
            </w:r>
            <w:r>
              <w:rPr>
                <w:sz w:val="20"/>
              </w:rPr>
              <w:t>includes</w:t>
            </w:r>
            <w:r>
              <w:rPr>
                <w:spacing w:val="-2"/>
                <w:sz w:val="20"/>
              </w:rPr>
              <w:t xml:space="preserve"> </w:t>
            </w:r>
            <w:r>
              <w:rPr>
                <w:sz w:val="20"/>
              </w:rPr>
              <w:t>a</w:t>
            </w:r>
            <w:r>
              <w:rPr>
                <w:spacing w:val="-4"/>
                <w:sz w:val="20"/>
              </w:rPr>
              <w:t xml:space="preserve"> </w:t>
            </w:r>
            <w:r>
              <w:rPr>
                <w:sz w:val="20"/>
              </w:rPr>
              <w:t>regular</w:t>
            </w:r>
            <w:r>
              <w:rPr>
                <w:spacing w:val="-1"/>
                <w:sz w:val="20"/>
              </w:rPr>
              <w:t xml:space="preserve"> </w:t>
            </w:r>
            <w:r>
              <w:rPr>
                <w:sz w:val="20"/>
              </w:rPr>
              <w:t>manual</w:t>
            </w:r>
            <w:r>
              <w:rPr>
                <w:spacing w:val="-5"/>
                <w:sz w:val="20"/>
              </w:rPr>
              <w:t xml:space="preserve"> </w:t>
            </w:r>
            <w:r>
              <w:rPr>
                <w:sz w:val="20"/>
              </w:rPr>
              <w:t>check</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votes</w:t>
            </w:r>
            <w:r>
              <w:rPr>
                <w:spacing w:val="-2"/>
                <w:sz w:val="20"/>
              </w:rPr>
              <w:t xml:space="preserve"> </w:t>
            </w:r>
            <w:r>
              <w:rPr>
                <w:sz w:val="20"/>
              </w:rPr>
              <w:t>input</w:t>
            </w:r>
            <w:r>
              <w:rPr>
                <w:spacing w:val="-4"/>
                <w:sz w:val="20"/>
              </w:rPr>
              <w:t xml:space="preserve"> </w:t>
            </w:r>
            <w:r>
              <w:rPr>
                <w:sz w:val="20"/>
              </w:rPr>
              <w:t>into</w:t>
            </w:r>
            <w:r>
              <w:rPr>
                <w:spacing w:val="-3"/>
                <w:sz w:val="20"/>
              </w:rPr>
              <w:t xml:space="preserve"> </w:t>
            </w:r>
            <w:r>
              <w:rPr>
                <w:sz w:val="20"/>
              </w:rPr>
              <w:t>the platform,</w:t>
            </w:r>
            <w:r>
              <w:rPr>
                <w:spacing w:val="-4"/>
                <w:sz w:val="20"/>
              </w:rPr>
              <w:t xml:space="preserve"> </w:t>
            </w:r>
            <w:r>
              <w:rPr>
                <w:sz w:val="20"/>
              </w:rPr>
              <w:t>and</w:t>
            </w:r>
            <w:r>
              <w:rPr>
                <w:spacing w:val="-3"/>
                <w:sz w:val="20"/>
              </w:rPr>
              <w:t xml:space="preserve"> </w:t>
            </w:r>
            <w:r>
              <w:rPr>
                <w:sz w:val="20"/>
              </w:rPr>
              <w:t>an electronic alert service to inform us of rejected votes which require further action.</w:t>
            </w:r>
          </w:p>
        </w:tc>
      </w:tr>
    </w:tbl>
    <w:p w14:paraId="107E2BF8" w14:textId="77777777" w:rsidR="00461912" w:rsidRDefault="00461912">
      <w:pPr>
        <w:pStyle w:val="BodyText"/>
        <w:spacing w:before="97"/>
        <w:rPr>
          <w:b w:val="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1352"/>
        <w:gridCol w:w="992"/>
        <w:gridCol w:w="1804"/>
        <w:gridCol w:w="1520"/>
        <w:gridCol w:w="1752"/>
        <w:gridCol w:w="1776"/>
      </w:tblGrid>
      <w:tr w:rsidR="00461912" w14:paraId="1160F8C4" w14:textId="77777777">
        <w:trPr>
          <w:trHeight w:val="362"/>
        </w:trPr>
        <w:tc>
          <w:tcPr>
            <w:tcW w:w="10524" w:type="dxa"/>
            <w:gridSpan w:val="7"/>
            <w:shd w:val="clear" w:color="auto" w:fill="00AFEF"/>
          </w:tcPr>
          <w:p w14:paraId="53698004" w14:textId="77777777" w:rsidR="00461912" w:rsidRDefault="00000000">
            <w:pPr>
              <w:pStyle w:val="TableParagraph"/>
              <w:spacing w:line="265" w:lineRule="exact"/>
              <w:ind w:left="7"/>
              <w:jc w:val="center"/>
              <w:rPr>
                <w:sz w:val="20"/>
              </w:rPr>
            </w:pPr>
            <w:r w:rsidRPr="003D7972">
              <w:rPr>
                <w:sz w:val="20"/>
              </w:rPr>
              <w:t>Voting</w:t>
            </w:r>
            <w:r w:rsidRPr="003D7972">
              <w:rPr>
                <w:spacing w:val="-1"/>
                <w:sz w:val="20"/>
              </w:rPr>
              <w:t xml:space="preserve"> </w:t>
            </w:r>
            <w:r w:rsidRPr="003D7972">
              <w:rPr>
                <w:spacing w:val="-2"/>
                <w:sz w:val="20"/>
              </w:rPr>
              <w:t>information</w:t>
            </w:r>
          </w:p>
        </w:tc>
      </w:tr>
      <w:tr w:rsidR="00461912" w14:paraId="7C9B23C7" w14:textId="77777777">
        <w:trPr>
          <w:trHeight w:val="361"/>
        </w:trPr>
        <w:tc>
          <w:tcPr>
            <w:tcW w:w="10524" w:type="dxa"/>
            <w:gridSpan w:val="7"/>
          </w:tcPr>
          <w:p w14:paraId="50342C7A" w14:textId="77777777" w:rsidR="00461912" w:rsidRDefault="00000000">
            <w:pPr>
              <w:pStyle w:val="TableParagraph"/>
              <w:spacing w:line="265" w:lineRule="exact"/>
              <w:ind w:left="10"/>
              <w:jc w:val="center"/>
              <w:rPr>
                <w:sz w:val="20"/>
              </w:rPr>
            </w:pPr>
            <w:r>
              <w:rPr>
                <w:sz w:val="20"/>
              </w:rPr>
              <w:t>Legal</w:t>
            </w:r>
            <w:r>
              <w:rPr>
                <w:spacing w:val="-3"/>
                <w:sz w:val="20"/>
              </w:rPr>
              <w:t xml:space="preserve"> </w:t>
            </w:r>
            <w:r>
              <w:rPr>
                <w:sz w:val="20"/>
              </w:rPr>
              <w:t>and</w:t>
            </w:r>
            <w:r>
              <w:rPr>
                <w:spacing w:val="-2"/>
                <w:sz w:val="20"/>
              </w:rPr>
              <w:t xml:space="preserve"> </w:t>
            </w:r>
            <w:r>
              <w:rPr>
                <w:sz w:val="20"/>
              </w:rPr>
              <w:t>General</w:t>
            </w:r>
            <w:r>
              <w:rPr>
                <w:spacing w:val="-2"/>
                <w:sz w:val="20"/>
              </w:rPr>
              <w:t xml:space="preserve"> </w:t>
            </w:r>
            <w:r>
              <w:rPr>
                <w:sz w:val="20"/>
              </w:rPr>
              <w:t>Investment</w:t>
            </w:r>
            <w:r>
              <w:rPr>
                <w:spacing w:val="-2"/>
                <w:sz w:val="20"/>
              </w:rPr>
              <w:t xml:space="preserve"> </w:t>
            </w:r>
            <w:r>
              <w:rPr>
                <w:sz w:val="20"/>
              </w:rPr>
              <w:t>Management</w:t>
            </w:r>
            <w:r>
              <w:rPr>
                <w:spacing w:val="3"/>
                <w:sz w:val="20"/>
              </w:rPr>
              <w:t xml:space="preserve"> </w:t>
            </w:r>
            <w:r>
              <w:rPr>
                <w:sz w:val="20"/>
              </w:rPr>
              <w:t>-</w:t>
            </w:r>
            <w:r>
              <w:rPr>
                <w:spacing w:val="-1"/>
                <w:sz w:val="20"/>
              </w:rPr>
              <w:t xml:space="preserve"> </w:t>
            </w:r>
            <w:r>
              <w:rPr>
                <w:sz w:val="20"/>
              </w:rPr>
              <w:t>Future</w:t>
            </w:r>
            <w:r>
              <w:rPr>
                <w:spacing w:val="-5"/>
                <w:sz w:val="20"/>
              </w:rPr>
              <w:t xml:space="preserve"> </w:t>
            </w:r>
            <w:r>
              <w:rPr>
                <w:sz w:val="20"/>
              </w:rPr>
              <w:t>World</w:t>
            </w:r>
            <w:r>
              <w:rPr>
                <w:spacing w:val="-1"/>
                <w:sz w:val="20"/>
              </w:rPr>
              <w:t xml:space="preserve"> </w:t>
            </w:r>
            <w:r>
              <w:rPr>
                <w:sz w:val="20"/>
              </w:rPr>
              <w:t>Multi</w:t>
            </w:r>
            <w:r>
              <w:rPr>
                <w:spacing w:val="-3"/>
                <w:sz w:val="20"/>
              </w:rPr>
              <w:t xml:space="preserve"> </w:t>
            </w:r>
            <w:r>
              <w:rPr>
                <w:sz w:val="20"/>
              </w:rPr>
              <w:t>Asset</w:t>
            </w:r>
            <w:r>
              <w:rPr>
                <w:spacing w:val="2"/>
                <w:sz w:val="20"/>
              </w:rPr>
              <w:t xml:space="preserve"> </w:t>
            </w:r>
            <w:r>
              <w:rPr>
                <w:spacing w:val="-4"/>
                <w:sz w:val="20"/>
              </w:rPr>
              <w:t>Fund</w:t>
            </w:r>
          </w:p>
        </w:tc>
      </w:tr>
      <w:tr w:rsidR="00461912" w14:paraId="4D1B85F0" w14:textId="77777777">
        <w:trPr>
          <w:trHeight w:val="358"/>
        </w:trPr>
        <w:tc>
          <w:tcPr>
            <w:tcW w:w="10524" w:type="dxa"/>
            <w:gridSpan w:val="7"/>
          </w:tcPr>
          <w:p w14:paraId="66B872DD" w14:textId="77777777" w:rsidR="00461912" w:rsidRDefault="00000000">
            <w:pPr>
              <w:pStyle w:val="TableParagraph"/>
              <w:spacing w:line="262" w:lineRule="exact"/>
              <w:ind w:left="3"/>
              <w:jc w:val="center"/>
              <w:rPr>
                <w:sz w:val="20"/>
              </w:rPr>
            </w:pPr>
            <w:r>
              <w:rPr>
                <w:sz w:val="20"/>
              </w:rPr>
              <w:t>The</w:t>
            </w:r>
            <w:r>
              <w:rPr>
                <w:spacing w:val="-3"/>
                <w:sz w:val="20"/>
              </w:rPr>
              <w:t xml:space="preserve"> </w:t>
            </w:r>
            <w:r>
              <w:rPr>
                <w:sz w:val="20"/>
              </w:rPr>
              <w:t>manager</w:t>
            </w:r>
            <w:r>
              <w:rPr>
                <w:spacing w:val="-5"/>
                <w:sz w:val="20"/>
              </w:rPr>
              <w:t xml:space="preserve"> </w:t>
            </w:r>
            <w:r>
              <w:rPr>
                <w:sz w:val="20"/>
              </w:rPr>
              <w:t>voted</w:t>
            </w:r>
            <w:r>
              <w:rPr>
                <w:spacing w:val="-4"/>
                <w:sz w:val="20"/>
              </w:rPr>
              <w:t xml:space="preserve"> </w:t>
            </w:r>
            <w:r>
              <w:rPr>
                <w:sz w:val="20"/>
              </w:rPr>
              <w:t>on</w:t>
            </w:r>
            <w:r>
              <w:rPr>
                <w:spacing w:val="-4"/>
                <w:sz w:val="20"/>
              </w:rPr>
              <w:t xml:space="preserve"> </w:t>
            </w:r>
            <w:r>
              <w:rPr>
                <w:sz w:val="20"/>
              </w:rPr>
              <w:t>99.89%</w:t>
            </w:r>
            <w:r>
              <w:rPr>
                <w:spacing w:val="-3"/>
                <w:sz w:val="20"/>
              </w:rPr>
              <w:t xml:space="preserve"> </w:t>
            </w:r>
            <w:r>
              <w:rPr>
                <w:sz w:val="20"/>
              </w:rPr>
              <w:t>of</w:t>
            </w:r>
            <w:r>
              <w:rPr>
                <w:spacing w:val="-1"/>
                <w:sz w:val="20"/>
              </w:rPr>
              <w:t xml:space="preserve"> </w:t>
            </w:r>
            <w:r>
              <w:rPr>
                <w:sz w:val="20"/>
              </w:rPr>
              <w:t>resolutions</w:t>
            </w:r>
            <w:r>
              <w:rPr>
                <w:spacing w:val="-3"/>
                <w:sz w:val="20"/>
              </w:rPr>
              <w:t xml:space="preserve"> </w:t>
            </w:r>
            <w:r>
              <w:rPr>
                <w:sz w:val="20"/>
              </w:rPr>
              <w:t>out</w:t>
            </w:r>
            <w:r>
              <w:rPr>
                <w:spacing w:val="-2"/>
                <w:sz w:val="20"/>
              </w:rPr>
              <w:t xml:space="preserve"> </w:t>
            </w:r>
            <w:r>
              <w:rPr>
                <w:sz w:val="20"/>
              </w:rPr>
              <w:t>of</w:t>
            </w:r>
            <w:r>
              <w:rPr>
                <w:spacing w:val="-4"/>
                <w:sz w:val="20"/>
              </w:rPr>
              <w:t xml:space="preserve"> </w:t>
            </w:r>
            <w:r>
              <w:rPr>
                <w:sz w:val="20"/>
              </w:rPr>
              <w:t>94493</w:t>
            </w:r>
            <w:r>
              <w:rPr>
                <w:spacing w:val="-3"/>
                <w:sz w:val="20"/>
              </w:rPr>
              <w:t xml:space="preserve"> </w:t>
            </w:r>
            <w:r>
              <w:rPr>
                <w:sz w:val="20"/>
              </w:rPr>
              <w:t xml:space="preserve">eligible </w:t>
            </w:r>
            <w:r>
              <w:rPr>
                <w:spacing w:val="-2"/>
                <w:sz w:val="20"/>
              </w:rPr>
              <w:t>votes.</w:t>
            </w:r>
          </w:p>
        </w:tc>
      </w:tr>
      <w:tr w:rsidR="00461912" w14:paraId="551FEFBC" w14:textId="77777777">
        <w:trPr>
          <w:trHeight w:val="362"/>
        </w:trPr>
        <w:tc>
          <w:tcPr>
            <w:tcW w:w="10524" w:type="dxa"/>
            <w:gridSpan w:val="7"/>
          </w:tcPr>
          <w:p w14:paraId="33EE397B" w14:textId="77777777" w:rsidR="00461912" w:rsidRDefault="00000000">
            <w:pPr>
              <w:pStyle w:val="TableParagraph"/>
              <w:spacing w:line="265" w:lineRule="exact"/>
              <w:ind w:left="1"/>
              <w:jc w:val="center"/>
              <w:rPr>
                <w:sz w:val="20"/>
              </w:rPr>
            </w:pPr>
            <w:r>
              <w:rPr>
                <w:sz w:val="20"/>
              </w:rPr>
              <w:t>The</w:t>
            </w:r>
            <w:r>
              <w:rPr>
                <w:spacing w:val="-3"/>
                <w:sz w:val="20"/>
              </w:rPr>
              <w:t xml:space="preserve"> </w:t>
            </w:r>
            <w:r>
              <w:rPr>
                <w:sz w:val="20"/>
              </w:rPr>
              <w:t>manager</w:t>
            </w:r>
            <w:r>
              <w:rPr>
                <w:spacing w:val="-6"/>
                <w:sz w:val="20"/>
              </w:rPr>
              <w:t xml:space="preserve"> </w:t>
            </w:r>
            <w:r>
              <w:rPr>
                <w:sz w:val="20"/>
              </w:rPr>
              <w:t>voted</w:t>
            </w:r>
            <w:r>
              <w:rPr>
                <w:spacing w:val="-4"/>
                <w:sz w:val="20"/>
              </w:rPr>
              <w:t xml:space="preserve"> </w:t>
            </w:r>
            <w:r>
              <w:rPr>
                <w:sz w:val="20"/>
              </w:rPr>
              <w:t>against</w:t>
            </w:r>
            <w:r>
              <w:rPr>
                <w:spacing w:val="-2"/>
                <w:sz w:val="20"/>
              </w:rPr>
              <w:t xml:space="preserve"> </w:t>
            </w:r>
            <w:r>
              <w:rPr>
                <w:sz w:val="20"/>
              </w:rPr>
              <w:t>management</w:t>
            </w:r>
            <w:r>
              <w:rPr>
                <w:spacing w:val="-5"/>
                <w:sz w:val="20"/>
              </w:rPr>
              <w:t xml:space="preserve"> </w:t>
            </w:r>
            <w:r>
              <w:rPr>
                <w:sz w:val="20"/>
              </w:rPr>
              <w:t>on</w:t>
            </w:r>
            <w:r>
              <w:rPr>
                <w:spacing w:val="-1"/>
                <w:sz w:val="20"/>
              </w:rPr>
              <w:t xml:space="preserve"> </w:t>
            </w:r>
            <w:r>
              <w:rPr>
                <w:sz w:val="20"/>
              </w:rPr>
              <w:t>22.55%</w:t>
            </w:r>
            <w:r>
              <w:rPr>
                <w:spacing w:val="-3"/>
                <w:sz w:val="20"/>
              </w:rPr>
              <w:t xml:space="preserve"> </w:t>
            </w:r>
            <w:r>
              <w:rPr>
                <w:sz w:val="20"/>
              </w:rPr>
              <w:t>of</w:t>
            </w:r>
            <w:r>
              <w:rPr>
                <w:spacing w:val="-1"/>
                <w:sz w:val="20"/>
              </w:rPr>
              <w:t xml:space="preserve"> </w:t>
            </w:r>
            <w:r>
              <w:rPr>
                <w:sz w:val="20"/>
              </w:rPr>
              <w:t>the</w:t>
            </w:r>
            <w:r>
              <w:rPr>
                <w:spacing w:val="-5"/>
                <w:sz w:val="20"/>
              </w:rPr>
              <w:t xml:space="preserve"> </w:t>
            </w:r>
            <w:r>
              <w:rPr>
                <w:sz w:val="20"/>
              </w:rPr>
              <w:t>resolutions</w:t>
            </w:r>
            <w:r>
              <w:rPr>
                <w:spacing w:val="-3"/>
                <w:sz w:val="20"/>
              </w:rPr>
              <w:t xml:space="preserve"> </w:t>
            </w:r>
            <w:r>
              <w:rPr>
                <w:sz w:val="20"/>
              </w:rPr>
              <w:t>which</w:t>
            </w:r>
            <w:r>
              <w:rPr>
                <w:spacing w:val="-5"/>
                <w:sz w:val="20"/>
              </w:rPr>
              <w:t xml:space="preserve"> </w:t>
            </w:r>
            <w:r>
              <w:rPr>
                <w:sz w:val="20"/>
              </w:rPr>
              <w:t>they</w:t>
            </w:r>
            <w:r>
              <w:rPr>
                <w:spacing w:val="-3"/>
                <w:sz w:val="20"/>
              </w:rPr>
              <w:t xml:space="preserve"> </w:t>
            </w:r>
            <w:r>
              <w:rPr>
                <w:spacing w:val="-2"/>
                <w:sz w:val="20"/>
              </w:rPr>
              <w:t>voted.</w:t>
            </w:r>
          </w:p>
        </w:tc>
      </w:tr>
      <w:tr w:rsidR="00461912" w14:paraId="4C7C6D34" w14:textId="77777777">
        <w:trPr>
          <w:trHeight w:val="362"/>
        </w:trPr>
        <w:tc>
          <w:tcPr>
            <w:tcW w:w="10524" w:type="dxa"/>
            <w:gridSpan w:val="7"/>
            <w:shd w:val="clear" w:color="auto" w:fill="00AFEF"/>
          </w:tcPr>
          <w:p w14:paraId="453CE726" w14:textId="77777777" w:rsidR="00461912" w:rsidRDefault="00000000">
            <w:pPr>
              <w:pStyle w:val="TableParagraph"/>
              <w:spacing w:line="261" w:lineRule="exact"/>
              <w:ind w:left="10"/>
              <w:jc w:val="center"/>
              <w:rPr>
                <w:sz w:val="20"/>
              </w:rPr>
            </w:pPr>
            <w:r w:rsidRPr="003D7972">
              <w:rPr>
                <w:sz w:val="20"/>
              </w:rPr>
              <w:t>Top</w:t>
            </w:r>
            <w:r w:rsidRPr="003D7972">
              <w:rPr>
                <w:spacing w:val="-1"/>
                <w:sz w:val="20"/>
              </w:rPr>
              <w:t xml:space="preserve"> </w:t>
            </w:r>
            <w:r w:rsidRPr="003D7972">
              <w:rPr>
                <w:sz w:val="20"/>
              </w:rPr>
              <w:t>5</w:t>
            </w:r>
            <w:r w:rsidRPr="003D7972">
              <w:rPr>
                <w:spacing w:val="-2"/>
                <w:sz w:val="20"/>
              </w:rPr>
              <w:t xml:space="preserve"> </w:t>
            </w:r>
            <w:r w:rsidRPr="003D7972">
              <w:rPr>
                <w:sz w:val="20"/>
              </w:rPr>
              <w:t>significant votes</w:t>
            </w:r>
            <w:r w:rsidRPr="003D7972">
              <w:rPr>
                <w:spacing w:val="-6"/>
                <w:sz w:val="20"/>
              </w:rPr>
              <w:t xml:space="preserve"> </w:t>
            </w:r>
            <w:r w:rsidRPr="003D7972">
              <w:rPr>
                <w:sz w:val="20"/>
              </w:rPr>
              <w:t>during</w:t>
            </w:r>
            <w:r w:rsidRPr="003D7972">
              <w:rPr>
                <w:spacing w:val="-1"/>
                <w:sz w:val="20"/>
              </w:rPr>
              <w:t xml:space="preserve"> </w:t>
            </w:r>
            <w:r w:rsidRPr="003D7972">
              <w:rPr>
                <w:sz w:val="20"/>
              </w:rPr>
              <w:t>the</w:t>
            </w:r>
            <w:r w:rsidRPr="003D7972">
              <w:rPr>
                <w:spacing w:val="2"/>
                <w:sz w:val="20"/>
              </w:rPr>
              <w:t xml:space="preserve"> </w:t>
            </w:r>
            <w:r w:rsidRPr="003D7972">
              <w:rPr>
                <w:spacing w:val="-2"/>
                <w:sz w:val="20"/>
              </w:rPr>
              <w:t>period</w:t>
            </w:r>
          </w:p>
        </w:tc>
      </w:tr>
      <w:tr w:rsidR="00461912" w14:paraId="4E177BF4" w14:textId="77777777">
        <w:trPr>
          <w:trHeight w:val="877"/>
        </w:trPr>
        <w:tc>
          <w:tcPr>
            <w:tcW w:w="1328" w:type="dxa"/>
            <w:shd w:val="clear" w:color="auto" w:fill="00AFEF"/>
          </w:tcPr>
          <w:p w14:paraId="5C7639E8" w14:textId="77777777" w:rsidR="00461912" w:rsidRDefault="00000000">
            <w:pPr>
              <w:pStyle w:val="TableParagraph"/>
              <w:spacing w:before="255"/>
              <w:ind w:left="247"/>
              <w:rPr>
                <w:sz w:val="20"/>
              </w:rPr>
            </w:pPr>
            <w:r w:rsidRPr="003D7972">
              <w:rPr>
                <w:spacing w:val="-2"/>
                <w:sz w:val="20"/>
              </w:rPr>
              <w:t>Company</w:t>
            </w:r>
          </w:p>
        </w:tc>
        <w:tc>
          <w:tcPr>
            <w:tcW w:w="1352" w:type="dxa"/>
            <w:shd w:val="clear" w:color="auto" w:fill="00AFEF"/>
          </w:tcPr>
          <w:p w14:paraId="3E986734" w14:textId="77777777" w:rsidR="00461912" w:rsidRDefault="00000000">
            <w:pPr>
              <w:pStyle w:val="TableParagraph"/>
              <w:spacing w:before="255"/>
              <w:ind w:left="8"/>
              <w:jc w:val="center"/>
              <w:rPr>
                <w:sz w:val="20"/>
              </w:rPr>
            </w:pPr>
            <w:r w:rsidRPr="003D7972">
              <w:rPr>
                <w:sz w:val="20"/>
              </w:rPr>
              <w:t>Date</w:t>
            </w:r>
            <w:r w:rsidRPr="003D7972">
              <w:rPr>
                <w:spacing w:val="-1"/>
                <w:sz w:val="20"/>
              </w:rPr>
              <w:t xml:space="preserve"> </w:t>
            </w:r>
            <w:r w:rsidRPr="003D7972">
              <w:rPr>
                <w:sz w:val="20"/>
              </w:rPr>
              <w:t>of</w:t>
            </w:r>
            <w:r w:rsidRPr="003D7972">
              <w:rPr>
                <w:spacing w:val="3"/>
                <w:sz w:val="20"/>
              </w:rPr>
              <w:t xml:space="preserve"> </w:t>
            </w:r>
            <w:r w:rsidRPr="003D7972">
              <w:rPr>
                <w:spacing w:val="-4"/>
                <w:sz w:val="20"/>
              </w:rPr>
              <w:t>vote</w:t>
            </w:r>
          </w:p>
        </w:tc>
        <w:tc>
          <w:tcPr>
            <w:tcW w:w="992" w:type="dxa"/>
            <w:shd w:val="clear" w:color="auto" w:fill="00AFEF"/>
          </w:tcPr>
          <w:p w14:paraId="77BBFB45" w14:textId="77777777" w:rsidR="00461912" w:rsidRDefault="00000000">
            <w:pPr>
              <w:pStyle w:val="TableParagraph"/>
              <w:spacing w:line="235" w:lineRule="auto"/>
              <w:ind w:left="124" w:right="119" w:firstLine="5"/>
              <w:jc w:val="center"/>
              <w:rPr>
                <w:sz w:val="20"/>
              </w:rPr>
            </w:pPr>
            <w:r w:rsidRPr="003D7972">
              <w:rPr>
                <w:sz w:val="20"/>
              </w:rPr>
              <w:t xml:space="preserve">Size of </w:t>
            </w:r>
            <w:r w:rsidRPr="003D7972">
              <w:rPr>
                <w:spacing w:val="-4"/>
                <w:sz w:val="20"/>
              </w:rPr>
              <w:t xml:space="preserve">fund </w:t>
            </w:r>
            <w:r w:rsidRPr="003D7972">
              <w:rPr>
                <w:spacing w:val="-2"/>
                <w:sz w:val="20"/>
              </w:rPr>
              <w:t>holdings</w:t>
            </w:r>
          </w:p>
        </w:tc>
        <w:tc>
          <w:tcPr>
            <w:tcW w:w="1804" w:type="dxa"/>
            <w:shd w:val="clear" w:color="auto" w:fill="00AFEF"/>
          </w:tcPr>
          <w:p w14:paraId="01A38DEA" w14:textId="77777777" w:rsidR="00461912" w:rsidRDefault="00000000">
            <w:pPr>
              <w:pStyle w:val="TableParagraph"/>
              <w:spacing w:before="255"/>
              <w:ind w:left="284"/>
              <w:rPr>
                <w:sz w:val="20"/>
              </w:rPr>
            </w:pPr>
            <w:r w:rsidRPr="003D7972">
              <w:rPr>
                <w:sz w:val="20"/>
              </w:rPr>
              <w:t xml:space="preserve">Voting </w:t>
            </w:r>
            <w:r w:rsidRPr="003D7972">
              <w:rPr>
                <w:spacing w:val="-2"/>
                <w:sz w:val="20"/>
              </w:rPr>
              <w:t>subject</w:t>
            </w:r>
          </w:p>
        </w:tc>
        <w:tc>
          <w:tcPr>
            <w:tcW w:w="1520" w:type="dxa"/>
            <w:shd w:val="clear" w:color="auto" w:fill="00AFEF"/>
          </w:tcPr>
          <w:p w14:paraId="7A88099E" w14:textId="77777777" w:rsidR="00461912" w:rsidRDefault="00000000">
            <w:pPr>
              <w:pStyle w:val="TableParagraph"/>
              <w:spacing w:line="235" w:lineRule="auto"/>
              <w:ind w:left="10" w:right="1"/>
              <w:jc w:val="center"/>
              <w:rPr>
                <w:sz w:val="20"/>
              </w:rPr>
            </w:pPr>
            <w:r w:rsidRPr="003D7972">
              <w:rPr>
                <w:sz w:val="20"/>
              </w:rPr>
              <w:t>Management</w:t>
            </w:r>
            <w:r w:rsidRPr="003D7972">
              <w:rPr>
                <w:spacing w:val="-14"/>
                <w:sz w:val="20"/>
              </w:rPr>
              <w:t xml:space="preserve"> </w:t>
            </w:r>
            <w:r w:rsidRPr="003D7972">
              <w:rPr>
                <w:sz w:val="20"/>
              </w:rPr>
              <w:t xml:space="preserve">or </w:t>
            </w:r>
            <w:r w:rsidRPr="003D7972">
              <w:rPr>
                <w:spacing w:val="-2"/>
                <w:sz w:val="20"/>
              </w:rPr>
              <w:t>shareholder proposal?</w:t>
            </w:r>
          </w:p>
        </w:tc>
        <w:tc>
          <w:tcPr>
            <w:tcW w:w="1752" w:type="dxa"/>
            <w:shd w:val="clear" w:color="auto" w:fill="00AFEF"/>
          </w:tcPr>
          <w:p w14:paraId="4FE5FAC5" w14:textId="77777777" w:rsidR="00461912" w:rsidRDefault="00000000">
            <w:pPr>
              <w:pStyle w:val="TableParagraph"/>
              <w:spacing w:line="235" w:lineRule="auto"/>
              <w:ind w:left="277" w:right="264" w:firstLine="68"/>
              <w:jc w:val="both"/>
              <w:rPr>
                <w:sz w:val="20"/>
              </w:rPr>
            </w:pPr>
            <w:r w:rsidRPr="003D7972">
              <w:rPr>
                <w:sz w:val="20"/>
              </w:rPr>
              <w:t xml:space="preserve">How did the </w:t>
            </w:r>
            <w:r w:rsidRPr="003D7972">
              <w:rPr>
                <w:spacing w:val="-2"/>
                <w:sz w:val="20"/>
              </w:rPr>
              <w:t xml:space="preserve">Investment </w:t>
            </w:r>
            <w:r w:rsidRPr="003D7972">
              <w:rPr>
                <w:sz w:val="20"/>
              </w:rPr>
              <w:t>Manager</w:t>
            </w:r>
            <w:r w:rsidRPr="003D7972">
              <w:rPr>
                <w:spacing w:val="-14"/>
                <w:sz w:val="20"/>
              </w:rPr>
              <w:t xml:space="preserve"> </w:t>
            </w:r>
            <w:r w:rsidRPr="003D7972">
              <w:rPr>
                <w:sz w:val="20"/>
              </w:rPr>
              <w:t>vote</w:t>
            </w:r>
          </w:p>
        </w:tc>
        <w:tc>
          <w:tcPr>
            <w:tcW w:w="1776" w:type="dxa"/>
            <w:shd w:val="clear" w:color="auto" w:fill="00AFEF"/>
          </w:tcPr>
          <w:p w14:paraId="44D22D0F" w14:textId="77777777" w:rsidR="00461912" w:rsidRDefault="00000000">
            <w:pPr>
              <w:pStyle w:val="TableParagraph"/>
              <w:spacing w:before="255"/>
              <w:ind w:left="12"/>
              <w:jc w:val="center"/>
              <w:rPr>
                <w:sz w:val="20"/>
              </w:rPr>
            </w:pPr>
            <w:r w:rsidRPr="003D7972">
              <w:rPr>
                <w:spacing w:val="-2"/>
                <w:sz w:val="20"/>
              </w:rPr>
              <w:t>Result</w:t>
            </w:r>
          </w:p>
        </w:tc>
      </w:tr>
      <w:tr w:rsidR="00461912" w14:paraId="0D36F1EB" w14:textId="77777777">
        <w:trPr>
          <w:trHeight w:val="882"/>
        </w:trPr>
        <w:tc>
          <w:tcPr>
            <w:tcW w:w="1328" w:type="dxa"/>
          </w:tcPr>
          <w:p w14:paraId="75FB21DE" w14:textId="77777777" w:rsidR="00461912" w:rsidRDefault="00000000">
            <w:pPr>
              <w:pStyle w:val="TableParagraph"/>
              <w:spacing w:before="129" w:line="237" w:lineRule="auto"/>
              <w:ind w:left="143" w:firstLine="112"/>
              <w:rPr>
                <w:sz w:val="20"/>
              </w:rPr>
            </w:pPr>
            <w:r>
              <w:rPr>
                <w:spacing w:val="-2"/>
                <w:sz w:val="20"/>
              </w:rPr>
              <w:t>Microsoft Corporation</w:t>
            </w:r>
          </w:p>
        </w:tc>
        <w:tc>
          <w:tcPr>
            <w:tcW w:w="1352" w:type="dxa"/>
          </w:tcPr>
          <w:p w14:paraId="3E4F46DF" w14:textId="77777777" w:rsidR="00461912" w:rsidRDefault="00000000">
            <w:pPr>
              <w:pStyle w:val="TableParagraph"/>
              <w:spacing w:before="259"/>
              <w:ind w:left="8" w:right="3"/>
              <w:jc w:val="center"/>
              <w:rPr>
                <w:sz w:val="20"/>
              </w:rPr>
            </w:pPr>
            <w:r>
              <w:rPr>
                <w:spacing w:val="-2"/>
                <w:sz w:val="20"/>
              </w:rPr>
              <w:t>10/12/2024</w:t>
            </w:r>
          </w:p>
        </w:tc>
        <w:tc>
          <w:tcPr>
            <w:tcW w:w="992" w:type="dxa"/>
          </w:tcPr>
          <w:p w14:paraId="025EB15B" w14:textId="77777777" w:rsidR="00461912" w:rsidRDefault="00000000">
            <w:pPr>
              <w:pStyle w:val="TableParagraph"/>
              <w:spacing w:before="259"/>
              <w:ind w:left="248"/>
              <w:rPr>
                <w:sz w:val="20"/>
              </w:rPr>
            </w:pPr>
            <w:r>
              <w:rPr>
                <w:spacing w:val="-2"/>
                <w:sz w:val="20"/>
              </w:rPr>
              <w:t>0.61%</w:t>
            </w:r>
          </w:p>
        </w:tc>
        <w:tc>
          <w:tcPr>
            <w:tcW w:w="1804" w:type="dxa"/>
          </w:tcPr>
          <w:p w14:paraId="05C6A975" w14:textId="77777777" w:rsidR="00461912" w:rsidRDefault="00000000">
            <w:pPr>
              <w:pStyle w:val="TableParagraph"/>
              <w:spacing w:before="3" w:line="235" w:lineRule="auto"/>
              <w:ind w:left="6"/>
              <w:jc w:val="center"/>
              <w:rPr>
                <w:sz w:val="20"/>
              </w:rPr>
            </w:pPr>
            <w:r>
              <w:rPr>
                <w:sz w:val="20"/>
              </w:rPr>
              <w:t>Resolution</w:t>
            </w:r>
            <w:r>
              <w:rPr>
                <w:spacing w:val="-14"/>
                <w:sz w:val="20"/>
              </w:rPr>
              <w:t xml:space="preserve"> </w:t>
            </w:r>
            <w:r>
              <w:rPr>
                <w:sz w:val="20"/>
              </w:rPr>
              <w:t>9:</w:t>
            </w:r>
            <w:r>
              <w:rPr>
                <w:spacing w:val="-14"/>
                <w:sz w:val="20"/>
              </w:rPr>
              <w:t xml:space="preserve"> </w:t>
            </w:r>
            <w:r>
              <w:rPr>
                <w:sz w:val="20"/>
              </w:rPr>
              <w:t>Report on</w:t>
            </w:r>
            <w:r>
              <w:rPr>
                <w:spacing w:val="-6"/>
                <w:sz w:val="20"/>
              </w:rPr>
              <w:t xml:space="preserve"> </w:t>
            </w:r>
            <w:r>
              <w:rPr>
                <w:sz w:val="20"/>
              </w:rPr>
              <w:t>AI</w:t>
            </w:r>
            <w:r>
              <w:rPr>
                <w:spacing w:val="-8"/>
                <w:sz w:val="20"/>
              </w:rPr>
              <w:t xml:space="preserve"> </w:t>
            </w:r>
            <w:r>
              <w:rPr>
                <w:sz w:val="20"/>
              </w:rPr>
              <w:t>Data</w:t>
            </w:r>
            <w:r>
              <w:rPr>
                <w:spacing w:val="-7"/>
                <w:sz w:val="20"/>
              </w:rPr>
              <w:t xml:space="preserve"> </w:t>
            </w:r>
            <w:r>
              <w:rPr>
                <w:sz w:val="20"/>
              </w:rPr>
              <w:t xml:space="preserve">Sourcing </w:t>
            </w:r>
            <w:r>
              <w:rPr>
                <w:spacing w:val="-2"/>
                <w:sz w:val="20"/>
              </w:rPr>
              <w:t>Accountability</w:t>
            </w:r>
          </w:p>
        </w:tc>
        <w:tc>
          <w:tcPr>
            <w:tcW w:w="1520" w:type="dxa"/>
          </w:tcPr>
          <w:p w14:paraId="315FA63A" w14:textId="77777777" w:rsidR="00461912" w:rsidRDefault="00000000">
            <w:pPr>
              <w:pStyle w:val="TableParagraph"/>
              <w:spacing w:before="259"/>
              <w:ind w:left="237"/>
              <w:rPr>
                <w:sz w:val="20"/>
              </w:rPr>
            </w:pPr>
            <w:r>
              <w:rPr>
                <w:spacing w:val="-2"/>
                <w:sz w:val="20"/>
              </w:rPr>
              <w:t>Shareholder</w:t>
            </w:r>
          </w:p>
        </w:tc>
        <w:tc>
          <w:tcPr>
            <w:tcW w:w="1752" w:type="dxa"/>
          </w:tcPr>
          <w:p w14:paraId="3D78DCCC" w14:textId="77777777" w:rsidR="00461912" w:rsidRDefault="00000000">
            <w:pPr>
              <w:pStyle w:val="TableParagraph"/>
              <w:spacing w:before="259"/>
              <w:ind w:left="8" w:right="4"/>
              <w:jc w:val="center"/>
              <w:rPr>
                <w:sz w:val="20"/>
              </w:rPr>
            </w:pPr>
            <w:r>
              <w:rPr>
                <w:spacing w:val="-5"/>
                <w:sz w:val="20"/>
              </w:rPr>
              <w:t>For</w:t>
            </w:r>
          </w:p>
        </w:tc>
        <w:tc>
          <w:tcPr>
            <w:tcW w:w="1776" w:type="dxa"/>
          </w:tcPr>
          <w:p w14:paraId="60BB519E" w14:textId="77777777" w:rsidR="00461912" w:rsidRDefault="00000000">
            <w:pPr>
              <w:pStyle w:val="TableParagraph"/>
              <w:spacing w:before="259"/>
              <w:ind w:left="12" w:right="4"/>
              <w:jc w:val="center"/>
              <w:rPr>
                <w:sz w:val="20"/>
              </w:rPr>
            </w:pPr>
            <w:r>
              <w:rPr>
                <w:sz w:val="20"/>
              </w:rPr>
              <w:t>Fail</w:t>
            </w:r>
            <w:r>
              <w:rPr>
                <w:spacing w:val="-1"/>
                <w:sz w:val="20"/>
              </w:rPr>
              <w:t xml:space="preserve"> </w:t>
            </w:r>
            <w:r>
              <w:rPr>
                <w:spacing w:val="-2"/>
                <w:sz w:val="20"/>
              </w:rPr>
              <w:t>(36.2%)</w:t>
            </w:r>
          </w:p>
        </w:tc>
      </w:tr>
      <w:tr w:rsidR="00461912" w14:paraId="58478728" w14:textId="77777777">
        <w:trPr>
          <w:trHeight w:val="622"/>
        </w:trPr>
        <w:tc>
          <w:tcPr>
            <w:tcW w:w="10524" w:type="dxa"/>
            <w:gridSpan w:val="7"/>
          </w:tcPr>
          <w:p w14:paraId="0FEB7DD8" w14:textId="77777777" w:rsidR="00461912" w:rsidRDefault="00000000">
            <w:pPr>
              <w:pStyle w:val="TableParagraph"/>
              <w:spacing w:before="3" w:line="235" w:lineRule="auto"/>
              <w:ind w:left="3392" w:hanging="3234"/>
              <w:rPr>
                <w:sz w:val="20"/>
              </w:rPr>
            </w:pPr>
            <w:r>
              <w:rPr>
                <w:sz w:val="20"/>
              </w:rPr>
              <w:t>Why</w:t>
            </w:r>
            <w:r>
              <w:rPr>
                <w:spacing w:val="-4"/>
                <w:sz w:val="20"/>
              </w:rPr>
              <w:t xml:space="preserve"> </w:t>
            </w:r>
            <w:r>
              <w:rPr>
                <w:sz w:val="20"/>
              </w:rPr>
              <w:t>the</w:t>
            </w:r>
            <w:r>
              <w:rPr>
                <w:spacing w:val="-1"/>
                <w:sz w:val="20"/>
              </w:rPr>
              <w:t xml:space="preserve"> </w:t>
            </w:r>
            <w:r>
              <w:rPr>
                <w:sz w:val="20"/>
              </w:rPr>
              <w:t>vote</w:t>
            </w:r>
            <w:r>
              <w:rPr>
                <w:spacing w:val="-5"/>
                <w:sz w:val="20"/>
              </w:rPr>
              <w:t xml:space="preserve"> </w:t>
            </w:r>
            <w:r>
              <w:rPr>
                <w:sz w:val="20"/>
              </w:rPr>
              <w:t>was</w:t>
            </w:r>
            <w:r>
              <w:rPr>
                <w:spacing w:val="-4"/>
                <w:sz w:val="20"/>
              </w:rPr>
              <w:t xml:space="preserve"> </w:t>
            </w:r>
            <w:r>
              <w:rPr>
                <w:sz w:val="20"/>
              </w:rPr>
              <w:t>deemed</w:t>
            </w:r>
            <w:r>
              <w:rPr>
                <w:spacing w:val="-2"/>
                <w:sz w:val="20"/>
              </w:rPr>
              <w:t xml:space="preserve"> </w:t>
            </w:r>
            <w:r>
              <w:rPr>
                <w:sz w:val="20"/>
              </w:rPr>
              <w:t>significant:</w:t>
            </w:r>
            <w:r>
              <w:rPr>
                <w:spacing w:val="-2"/>
                <w:sz w:val="20"/>
              </w:rPr>
              <w:t xml:space="preserve"> </w:t>
            </w:r>
            <w:r>
              <w:rPr>
                <w:sz w:val="20"/>
              </w:rPr>
              <w:t>High</w:t>
            </w:r>
            <w:r>
              <w:rPr>
                <w:spacing w:val="-1"/>
                <w:sz w:val="20"/>
              </w:rPr>
              <w:t xml:space="preserve"> </w:t>
            </w:r>
            <w:r>
              <w:rPr>
                <w:sz w:val="20"/>
              </w:rPr>
              <w:t>Profile</w:t>
            </w:r>
            <w:r>
              <w:rPr>
                <w:spacing w:val="-1"/>
                <w:sz w:val="20"/>
              </w:rPr>
              <w:t xml:space="preserve"> </w:t>
            </w:r>
            <w:r>
              <w:rPr>
                <w:sz w:val="20"/>
              </w:rPr>
              <w:t>meeting:</w:t>
            </w:r>
            <w:r>
              <w:rPr>
                <w:spacing w:val="-2"/>
                <w:sz w:val="20"/>
              </w:rPr>
              <w:t xml:space="preserve"> </w:t>
            </w:r>
            <w:r>
              <w:rPr>
                <w:sz w:val="20"/>
              </w:rPr>
              <w:t>This</w:t>
            </w:r>
            <w:r>
              <w:rPr>
                <w:spacing w:val="-4"/>
                <w:sz w:val="20"/>
              </w:rPr>
              <w:t xml:space="preserve"> </w:t>
            </w:r>
            <w:r>
              <w:rPr>
                <w:sz w:val="20"/>
              </w:rPr>
              <w:t>shareholder</w:t>
            </w:r>
            <w:r>
              <w:rPr>
                <w:spacing w:val="-6"/>
                <w:sz w:val="20"/>
              </w:rPr>
              <w:t xml:space="preserve"> </w:t>
            </w:r>
            <w:r>
              <w:rPr>
                <w:sz w:val="20"/>
              </w:rPr>
              <w:t>resolution</w:t>
            </w:r>
            <w:r>
              <w:rPr>
                <w:spacing w:val="-1"/>
                <w:sz w:val="20"/>
              </w:rPr>
              <w:t xml:space="preserve"> </w:t>
            </w:r>
            <w:r>
              <w:rPr>
                <w:sz w:val="20"/>
              </w:rPr>
              <w:t>is</w:t>
            </w:r>
            <w:r>
              <w:rPr>
                <w:spacing w:val="-8"/>
                <w:sz w:val="20"/>
              </w:rPr>
              <w:t xml:space="preserve"> </w:t>
            </w:r>
            <w:r>
              <w:rPr>
                <w:sz w:val="20"/>
              </w:rPr>
              <w:t>considered</w:t>
            </w:r>
            <w:r>
              <w:rPr>
                <w:spacing w:val="-2"/>
                <w:sz w:val="20"/>
              </w:rPr>
              <w:t xml:space="preserve"> </w:t>
            </w:r>
            <w:r>
              <w:rPr>
                <w:sz w:val="20"/>
              </w:rPr>
              <w:t>significant</w:t>
            </w:r>
            <w:r>
              <w:rPr>
                <w:spacing w:val="-6"/>
                <w:sz w:val="20"/>
              </w:rPr>
              <w:t xml:space="preserve"> </w:t>
            </w:r>
            <w:r>
              <w:rPr>
                <w:sz w:val="20"/>
              </w:rPr>
              <w:t>due</w:t>
            </w:r>
            <w:r>
              <w:rPr>
                <w:spacing w:val="-1"/>
                <w:sz w:val="20"/>
              </w:rPr>
              <w:t xml:space="preserve"> </w:t>
            </w:r>
            <w:r>
              <w:rPr>
                <w:sz w:val="20"/>
              </w:rPr>
              <w:t>to the relatively high level of support received.</w:t>
            </w:r>
          </w:p>
        </w:tc>
      </w:tr>
      <w:tr w:rsidR="00461912" w14:paraId="171C2B10" w14:textId="77777777">
        <w:trPr>
          <w:trHeight w:val="881"/>
        </w:trPr>
        <w:tc>
          <w:tcPr>
            <w:tcW w:w="10524" w:type="dxa"/>
            <w:gridSpan w:val="7"/>
          </w:tcPr>
          <w:p w14:paraId="4B18F281" w14:textId="77777777" w:rsidR="00461912" w:rsidRDefault="00000000">
            <w:pPr>
              <w:pStyle w:val="TableParagraph"/>
              <w:spacing w:line="235" w:lineRule="auto"/>
              <w:ind w:left="15" w:right="13"/>
              <w:jc w:val="center"/>
              <w:rPr>
                <w:sz w:val="20"/>
              </w:rPr>
            </w:pPr>
            <w:r>
              <w:rPr>
                <w:sz w:val="20"/>
              </w:rPr>
              <w:t>Where</w:t>
            </w:r>
            <w:r>
              <w:rPr>
                <w:spacing w:val="-4"/>
                <w:sz w:val="20"/>
              </w:rPr>
              <w:t xml:space="preserve"> </w:t>
            </w:r>
            <w:r>
              <w:rPr>
                <w:sz w:val="20"/>
              </w:rPr>
              <w:t>voted</w:t>
            </w:r>
            <w:r>
              <w:rPr>
                <w:spacing w:val="-1"/>
                <w:sz w:val="20"/>
              </w:rPr>
              <w:t xml:space="preserve"> </w:t>
            </w:r>
            <w:r>
              <w:rPr>
                <w:sz w:val="20"/>
              </w:rPr>
              <w:t>against</w:t>
            </w:r>
            <w:r>
              <w:rPr>
                <w:spacing w:val="-5"/>
                <w:sz w:val="20"/>
              </w:rPr>
              <w:t xml:space="preserve"> </w:t>
            </w:r>
            <w:r>
              <w:rPr>
                <w:sz w:val="20"/>
              </w:rPr>
              <w:t>the</w:t>
            </w:r>
            <w:r>
              <w:rPr>
                <w:spacing w:val="-4"/>
                <w:sz w:val="20"/>
              </w:rPr>
              <w:t xml:space="preserve"> </w:t>
            </w:r>
            <w:r>
              <w:rPr>
                <w:sz w:val="20"/>
              </w:rPr>
              <w:t>company,</w:t>
            </w:r>
            <w:r>
              <w:rPr>
                <w:spacing w:val="-1"/>
                <w:sz w:val="20"/>
              </w:rPr>
              <w:t xml:space="preserve"> </w:t>
            </w:r>
            <w:proofErr w:type="gramStart"/>
            <w:r>
              <w:rPr>
                <w:sz w:val="20"/>
              </w:rPr>
              <w:t>was</w:t>
            </w:r>
            <w:r>
              <w:rPr>
                <w:spacing w:val="-3"/>
                <w:sz w:val="20"/>
              </w:rPr>
              <w:t xml:space="preserve"> </w:t>
            </w:r>
            <w:r>
              <w:rPr>
                <w:sz w:val="20"/>
              </w:rPr>
              <w:t>this</w:t>
            </w:r>
            <w:proofErr w:type="gramEnd"/>
            <w:r>
              <w:rPr>
                <w:spacing w:val="-7"/>
                <w:sz w:val="20"/>
              </w:rPr>
              <w:t xml:space="preserve"> </w:t>
            </w:r>
            <w:r>
              <w:rPr>
                <w:sz w:val="20"/>
              </w:rPr>
              <w:t>communicated: L&amp;G</w:t>
            </w:r>
            <w:r>
              <w:rPr>
                <w:spacing w:val="-5"/>
                <w:sz w:val="20"/>
              </w:rPr>
              <w:t xml:space="preserve"> </w:t>
            </w:r>
            <w:r>
              <w:rPr>
                <w:sz w:val="20"/>
              </w:rPr>
              <w:t>publicly</w:t>
            </w:r>
            <w:r>
              <w:rPr>
                <w:spacing w:val="-3"/>
                <w:sz w:val="20"/>
              </w:rPr>
              <w:t xml:space="preserve"> </w:t>
            </w:r>
            <w:r>
              <w:rPr>
                <w:sz w:val="20"/>
              </w:rPr>
              <w:t>communicates</w:t>
            </w:r>
            <w:r>
              <w:rPr>
                <w:spacing w:val="-3"/>
                <w:sz w:val="20"/>
              </w:rPr>
              <w:t xml:space="preserve"> </w:t>
            </w:r>
            <w:r>
              <w:rPr>
                <w:sz w:val="20"/>
              </w:rPr>
              <w:t>its</w:t>
            </w:r>
            <w:r>
              <w:rPr>
                <w:spacing w:val="-2"/>
                <w:sz w:val="20"/>
              </w:rPr>
              <w:t xml:space="preserve"> </w:t>
            </w:r>
            <w:r>
              <w:rPr>
                <w:sz w:val="20"/>
              </w:rPr>
              <w:t>vote instructions</w:t>
            </w:r>
            <w:r>
              <w:rPr>
                <w:spacing w:val="-7"/>
                <w:sz w:val="20"/>
              </w:rPr>
              <w:t xml:space="preserve"> </w:t>
            </w:r>
            <w:r>
              <w:rPr>
                <w:sz w:val="20"/>
              </w:rPr>
              <w:t>on</w:t>
            </w:r>
            <w:r>
              <w:rPr>
                <w:spacing w:val="-4"/>
                <w:sz w:val="20"/>
              </w:rPr>
              <w:t xml:space="preserve"> </w:t>
            </w:r>
            <w:r>
              <w:rPr>
                <w:sz w:val="20"/>
              </w:rPr>
              <w:t>its</w:t>
            </w:r>
            <w:r>
              <w:rPr>
                <w:spacing w:val="-2"/>
                <w:sz w:val="20"/>
              </w:rPr>
              <w:t xml:space="preserve"> </w:t>
            </w:r>
            <w:r>
              <w:rPr>
                <w:sz w:val="20"/>
              </w:rPr>
              <w:t>website with the rationale for all votes against management. It is our policy not to engage with our investee companies in the</w:t>
            </w:r>
            <w:r>
              <w:rPr>
                <w:spacing w:val="40"/>
                <w:sz w:val="20"/>
              </w:rPr>
              <w:t xml:space="preserve"> </w:t>
            </w:r>
            <w:r>
              <w:rPr>
                <w:sz w:val="20"/>
              </w:rPr>
              <w:t>three weeks prior to an AGM as our engagement is not limited to shareholder meeting topics.</w:t>
            </w:r>
          </w:p>
        </w:tc>
      </w:tr>
      <w:tr w:rsidR="00461912" w14:paraId="34D02D6A" w14:textId="77777777">
        <w:trPr>
          <w:trHeight w:val="518"/>
        </w:trPr>
        <w:tc>
          <w:tcPr>
            <w:tcW w:w="10524" w:type="dxa"/>
            <w:gridSpan w:val="7"/>
          </w:tcPr>
          <w:p w14:paraId="2EACC361" w14:textId="77777777" w:rsidR="00461912" w:rsidRDefault="00000000">
            <w:pPr>
              <w:pStyle w:val="TableParagraph"/>
              <w:spacing w:line="260" w:lineRule="exact"/>
              <w:ind w:left="107" w:firstLine="296"/>
              <w:rPr>
                <w:sz w:val="20"/>
              </w:rPr>
            </w:pPr>
            <w:r>
              <w:rPr>
                <w:sz w:val="20"/>
              </w:rPr>
              <w:t>Rationale: Shareholder Resolution - Governance: A vote FOR this resolution is warranted as the company is facing increased</w:t>
            </w:r>
            <w:r>
              <w:rPr>
                <w:spacing w:val="-5"/>
                <w:sz w:val="20"/>
              </w:rPr>
              <w:t xml:space="preserve"> </w:t>
            </w:r>
            <w:r>
              <w:rPr>
                <w:sz w:val="20"/>
              </w:rPr>
              <w:t>legal</w:t>
            </w:r>
            <w:r>
              <w:rPr>
                <w:spacing w:val="-3"/>
                <w:sz w:val="20"/>
              </w:rPr>
              <w:t xml:space="preserve"> </w:t>
            </w:r>
            <w:r>
              <w:rPr>
                <w:sz w:val="20"/>
              </w:rPr>
              <w:t>and</w:t>
            </w:r>
            <w:r>
              <w:rPr>
                <w:spacing w:val="-2"/>
                <w:sz w:val="20"/>
              </w:rPr>
              <w:t xml:space="preserve"> </w:t>
            </w:r>
            <w:r>
              <w:rPr>
                <w:sz w:val="20"/>
              </w:rPr>
              <w:t>reputational</w:t>
            </w:r>
            <w:r>
              <w:rPr>
                <w:spacing w:val="-3"/>
                <w:sz w:val="20"/>
              </w:rPr>
              <w:t xml:space="preserve"> </w:t>
            </w:r>
            <w:r>
              <w:rPr>
                <w:sz w:val="20"/>
              </w:rPr>
              <w:t>risks</w:t>
            </w:r>
            <w:r>
              <w:rPr>
                <w:spacing w:val="-4"/>
                <w:sz w:val="20"/>
              </w:rPr>
              <w:t xml:space="preserve"> </w:t>
            </w:r>
            <w:r>
              <w:rPr>
                <w:sz w:val="20"/>
              </w:rPr>
              <w:t>related</w:t>
            </w:r>
            <w:r>
              <w:rPr>
                <w:spacing w:val="-2"/>
                <w:sz w:val="20"/>
              </w:rPr>
              <w:t xml:space="preserve"> </w:t>
            </w:r>
            <w:r>
              <w:rPr>
                <w:sz w:val="20"/>
              </w:rPr>
              <w:t>to</w:t>
            </w:r>
            <w:r>
              <w:rPr>
                <w:spacing w:val="-5"/>
                <w:sz w:val="20"/>
              </w:rPr>
              <w:t xml:space="preserve"> </w:t>
            </w:r>
            <w:r>
              <w:rPr>
                <w:sz w:val="20"/>
              </w:rPr>
              <w:t>copyright</w:t>
            </w:r>
            <w:r>
              <w:rPr>
                <w:spacing w:val="-2"/>
                <w:sz w:val="20"/>
              </w:rPr>
              <w:t xml:space="preserve"> </w:t>
            </w:r>
            <w:r>
              <w:rPr>
                <w:sz w:val="20"/>
              </w:rPr>
              <w:t>infringement</w:t>
            </w:r>
            <w:r>
              <w:rPr>
                <w:spacing w:val="-6"/>
                <w:sz w:val="20"/>
              </w:rPr>
              <w:t xml:space="preserve"> </w:t>
            </w:r>
            <w:r>
              <w:rPr>
                <w:sz w:val="20"/>
              </w:rPr>
              <w:t>associated</w:t>
            </w:r>
            <w:r>
              <w:rPr>
                <w:spacing w:val="-2"/>
                <w:sz w:val="20"/>
              </w:rPr>
              <w:t xml:space="preserve"> </w:t>
            </w:r>
            <w:r>
              <w:rPr>
                <w:sz w:val="20"/>
              </w:rPr>
              <w:t>with</w:t>
            </w:r>
            <w:r>
              <w:rPr>
                <w:spacing w:val="-1"/>
                <w:sz w:val="20"/>
              </w:rPr>
              <w:t xml:space="preserve"> </w:t>
            </w:r>
            <w:r>
              <w:rPr>
                <w:sz w:val="20"/>
              </w:rPr>
              <w:t>its</w:t>
            </w:r>
            <w:r>
              <w:rPr>
                <w:spacing w:val="-3"/>
                <w:sz w:val="20"/>
              </w:rPr>
              <w:t xml:space="preserve"> </w:t>
            </w:r>
            <w:r>
              <w:rPr>
                <w:sz w:val="20"/>
              </w:rPr>
              <w:t>data</w:t>
            </w:r>
            <w:r>
              <w:rPr>
                <w:spacing w:val="-6"/>
                <w:sz w:val="20"/>
              </w:rPr>
              <w:t xml:space="preserve"> </w:t>
            </w:r>
            <w:r>
              <w:rPr>
                <w:sz w:val="20"/>
              </w:rPr>
              <w:t>sourcing</w:t>
            </w:r>
            <w:r>
              <w:rPr>
                <w:spacing w:val="-2"/>
                <w:sz w:val="20"/>
              </w:rPr>
              <w:t xml:space="preserve"> </w:t>
            </w:r>
            <w:r>
              <w:rPr>
                <w:sz w:val="20"/>
              </w:rPr>
              <w:t>practices.</w:t>
            </w:r>
            <w:r>
              <w:rPr>
                <w:spacing w:val="-6"/>
                <w:sz w:val="20"/>
              </w:rPr>
              <w:t xml:space="preserve"> </w:t>
            </w:r>
            <w:r>
              <w:rPr>
                <w:sz w:val="20"/>
              </w:rPr>
              <w:t>While</w:t>
            </w:r>
          </w:p>
        </w:tc>
      </w:tr>
    </w:tbl>
    <w:p w14:paraId="316B18CB" w14:textId="77777777" w:rsidR="00461912" w:rsidRDefault="00461912">
      <w:pPr>
        <w:pStyle w:val="TableParagraph"/>
        <w:spacing w:line="260" w:lineRule="exact"/>
        <w:rPr>
          <w:sz w:val="20"/>
        </w:rPr>
        <w:sectPr w:rsidR="00461912">
          <w:pgSz w:w="11910" w:h="16840"/>
          <w:pgMar w:top="1840" w:right="566" w:bottom="760" w:left="566" w:header="634" w:footer="568" w:gutter="0"/>
          <w:cols w:space="720"/>
        </w:sectPr>
      </w:pPr>
    </w:p>
    <w:p w14:paraId="74A3030D" w14:textId="77777777" w:rsidR="00461912" w:rsidRDefault="00461912">
      <w:pPr>
        <w:pStyle w:val="BodyText"/>
        <w:spacing w:before="10"/>
        <w:rPr>
          <w:b w:val="0"/>
          <w:sz w:val="1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1352"/>
        <w:gridCol w:w="992"/>
        <w:gridCol w:w="1804"/>
        <w:gridCol w:w="1520"/>
        <w:gridCol w:w="1752"/>
        <w:gridCol w:w="1776"/>
      </w:tblGrid>
      <w:tr w:rsidR="00461912" w14:paraId="520397BD" w14:textId="77777777">
        <w:trPr>
          <w:trHeight w:val="621"/>
        </w:trPr>
        <w:tc>
          <w:tcPr>
            <w:tcW w:w="10524" w:type="dxa"/>
            <w:gridSpan w:val="7"/>
          </w:tcPr>
          <w:p w14:paraId="2CB90BBA" w14:textId="77777777" w:rsidR="00461912" w:rsidRDefault="00000000">
            <w:pPr>
              <w:pStyle w:val="TableParagraph"/>
              <w:spacing w:before="3" w:line="235" w:lineRule="auto"/>
              <w:ind w:left="267" w:hanging="160"/>
              <w:rPr>
                <w:sz w:val="20"/>
              </w:rPr>
            </w:pPr>
            <w:r>
              <w:rPr>
                <w:sz w:val="20"/>
              </w:rPr>
              <w:t>the</w:t>
            </w:r>
            <w:r>
              <w:rPr>
                <w:spacing w:val="-5"/>
                <w:sz w:val="20"/>
              </w:rPr>
              <w:t xml:space="preserve"> </w:t>
            </w:r>
            <w:r>
              <w:rPr>
                <w:sz w:val="20"/>
              </w:rPr>
              <w:t>company</w:t>
            </w:r>
            <w:r>
              <w:rPr>
                <w:spacing w:val="-4"/>
                <w:sz w:val="20"/>
              </w:rPr>
              <w:t xml:space="preserve"> </w:t>
            </w:r>
            <w:r>
              <w:rPr>
                <w:sz w:val="20"/>
              </w:rPr>
              <w:t>has</w:t>
            </w:r>
            <w:r>
              <w:rPr>
                <w:spacing w:val="-4"/>
                <w:sz w:val="20"/>
              </w:rPr>
              <w:t xml:space="preserve"> </w:t>
            </w:r>
            <w:r>
              <w:rPr>
                <w:sz w:val="20"/>
              </w:rPr>
              <w:t>strong</w:t>
            </w:r>
            <w:r>
              <w:rPr>
                <w:spacing w:val="-2"/>
                <w:sz w:val="20"/>
              </w:rPr>
              <w:t xml:space="preserve"> </w:t>
            </w:r>
            <w:r>
              <w:rPr>
                <w:sz w:val="20"/>
              </w:rPr>
              <w:t>disclosures</w:t>
            </w:r>
            <w:r>
              <w:rPr>
                <w:spacing w:val="-4"/>
                <w:sz w:val="20"/>
              </w:rPr>
              <w:t xml:space="preserve"> </w:t>
            </w:r>
            <w:r>
              <w:rPr>
                <w:sz w:val="20"/>
              </w:rPr>
              <w:t>on</w:t>
            </w:r>
            <w:r>
              <w:rPr>
                <w:spacing w:val="-1"/>
                <w:sz w:val="20"/>
              </w:rPr>
              <w:t xml:space="preserve"> </w:t>
            </w:r>
            <w:r>
              <w:rPr>
                <w:sz w:val="20"/>
              </w:rPr>
              <w:t>its</w:t>
            </w:r>
            <w:r>
              <w:rPr>
                <w:spacing w:val="-3"/>
                <w:sz w:val="20"/>
              </w:rPr>
              <w:t xml:space="preserve"> </w:t>
            </w:r>
            <w:r>
              <w:rPr>
                <w:sz w:val="20"/>
              </w:rPr>
              <w:t>approach</w:t>
            </w:r>
            <w:r>
              <w:rPr>
                <w:spacing w:val="-5"/>
                <w:sz w:val="20"/>
              </w:rPr>
              <w:t xml:space="preserve"> </w:t>
            </w:r>
            <w:r>
              <w:rPr>
                <w:sz w:val="20"/>
              </w:rPr>
              <w:t>to</w:t>
            </w:r>
            <w:r>
              <w:rPr>
                <w:spacing w:val="-1"/>
                <w:sz w:val="20"/>
              </w:rPr>
              <w:t xml:space="preserve"> </w:t>
            </w:r>
            <w:r>
              <w:rPr>
                <w:sz w:val="20"/>
              </w:rPr>
              <w:t>responsible</w:t>
            </w:r>
            <w:r>
              <w:rPr>
                <w:spacing w:val="-5"/>
                <w:sz w:val="20"/>
              </w:rPr>
              <w:t xml:space="preserve"> </w:t>
            </w:r>
            <w:r>
              <w:rPr>
                <w:sz w:val="20"/>
              </w:rPr>
              <w:t>AI</w:t>
            </w:r>
            <w:r>
              <w:rPr>
                <w:spacing w:val="-4"/>
                <w:sz w:val="20"/>
              </w:rPr>
              <w:t xml:space="preserve"> </w:t>
            </w:r>
            <w:r>
              <w:rPr>
                <w:sz w:val="20"/>
              </w:rPr>
              <w:t>and</w:t>
            </w:r>
            <w:r>
              <w:rPr>
                <w:spacing w:val="-2"/>
                <w:sz w:val="20"/>
              </w:rPr>
              <w:t xml:space="preserve"> </w:t>
            </w:r>
            <w:r>
              <w:rPr>
                <w:sz w:val="20"/>
              </w:rPr>
              <w:t>related</w:t>
            </w:r>
            <w:r>
              <w:rPr>
                <w:spacing w:val="-2"/>
                <w:sz w:val="20"/>
              </w:rPr>
              <w:t xml:space="preserve"> </w:t>
            </w:r>
            <w:proofErr w:type="gramStart"/>
            <w:r>
              <w:rPr>
                <w:sz w:val="20"/>
              </w:rPr>
              <w:t>risks,</w:t>
            </w:r>
            <w:proofErr w:type="gramEnd"/>
            <w:r>
              <w:rPr>
                <w:spacing w:val="-2"/>
                <w:sz w:val="20"/>
              </w:rPr>
              <w:t xml:space="preserve"> </w:t>
            </w:r>
            <w:r>
              <w:rPr>
                <w:sz w:val="20"/>
              </w:rPr>
              <w:t>shareholders</w:t>
            </w:r>
            <w:r>
              <w:rPr>
                <w:spacing w:val="-4"/>
                <w:sz w:val="20"/>
              </w:rPr>
              <w:t xml:space="preserve"> </w:t>
            </w:r>
            <w:r>
              <w:rPr>
                <w:sz w:val="20"/>
              </w:rPr>
              <w:t>would</w:t>
            </w:r>
            <w:r>
              <w:rPr>
                <w:spacing w:val="-2"/>
                <w:sz w:val="20"/>
              </w:rPr>
              <w:t xml:space="preserve"> </w:t>
            </w:r>
            <w:r>
              <w:rPr>
                <w:sz w:val="20"/>
              </w:rPr>
              <w:t>benefit</w:t>
            </w:r>
            <w:r>
              <w:rPr>
                <w:spacing w:val="-2"/>
                <w:sz w:val="20"/>
              </w:rPr>
              <w:t xml:space="preserve"> </w:t>
            </w:r>
            <w:r>
              <w:rPr>
                <w:sz w:val="20"/>
              </w:rPr>
              <w:t>from greater attention to risks related to how the company uses third-party information to train its large language models</w:t>
            </w:r>
          </w:p>
        </w:tc>
      </w:tr>
      <w:tr w:rsidR="00461912" w14:paraId="4D5083FC" w14:textId="77777777">
        <w:trPr>
          <w:trHeight w:val="622"/>
        </w:trPr>
        <w:tc>
          <w:tcPr>
            <w:tcW w:w="10524" w:type="dxa"/>
            <w:gridSpan w:val="7"/>
          </w:tcPr>
          <w:p w14:paraId="6EE11E33" w14:textId="77777777" w:rsidR="00461912" w:rsidRDefault="00000000">
            <w:pPr>
              <w:pStyle w:val="TableParagraph"/>
              <w:spacing w:line="237" w:lineRule="auto"/>
              <w:ind w:left="3324" w:hanging="3138"/>
              <w:rPr>
                <w:sz w:val="20"/>
              </w:rPr>
            </w:pPr>
            <w:r>
              <w:rPr>
                <w:sz w:val="20"/>
              </w:rPr>
              <w:t>Implication:</w:t>
            </w:r>
            <w:r>
              <w:rPr>
                <w:spacing w:val="-2"/>
                <w:sz w:val="20"/>
              </w:rPr>
              <w:t xml:space="preserve"> </w:t>
            </w:r>
            <w:r>
              <w:rPr>
                <w:sz w:val="20"/>
              </w:rPr>
              <w:t>L&amp;G</w:t>
            </w:r>
            <w:r>
              <w:rPr>
                <w:spacing w:val="-1"/>
                <w:sz w:val="20"/>
              </w:rPr>
              <w:t xml:space="preserve"> </w:t>
            </w:r>
            <w:r>
              <w:rPr>
                <w:sz w:val="20"/>
              </w:rPr>
              <w:t>will</w:t>
            </w:r>
            <w:r>
              <w:rPr>
                <w:spacing w:val="-3"/>
                <w:sz w:val="20"/>
              </w:rPr>
              <w:t xml:space="preserve"> </w:t>
            </w:r>
            <w:r>
              <w:rPr>
                <w:sz w:val="20"/>
              </w:rPr>
              <w:t>continue</w:t>
            </w:r>
            <w:r>
              <w:rPr>
                <w:spacing w:val="-5"/>
                <w:sz w:val="20"/>
              </w:rPr>
              <w:t xml:space="preserve"> </w:t>
            </w:r>
            <w:r>
              <w:rPr>
                <w:sz w:val="20"/>
              </w:rPr>
              <w:t>to</w:t>
            </w:r>
            <w:r>
              <w:rPr>
                <w:spacing w:val="-5"/>
                <w:sz w:val="20"/>
              </w:rPr>
              <w:t xml:space="preserve"> </w:t>
            </w:r>
            <w:r>
              <w:rPr>
                <w:sz w:val="20"/>
              </w:rPr>
              <w:t>engage</w:t>
            </w:r>
            <w:r>
              <w:rPr>
                <w:spacing w:val="-1"/>
                <w:sz w:val="20"/>
              </w:rPr>
              <w:t xml:space="preserve"> </w:t>
            </w:r>
            <w:r>
              <w:rPr>
                <w:sz w:val="20"/>
              </w:rPr>
              <w:t>with</w:t>
            </w:r>
            <w:r>
              <w:rPr>
                <w:spacing w:val="-1"/>
                <w:sz w:val="20"/>
              </w:rPr>
              <w:t xml:space="preserve"> </w:t>
            </w:r>
            <w:r>
              <w:rPr>
                <w:sz w:val="20"/>
              </w:rPr>
              <w:t>our</w:t>
            </w:r>
            <w:r>
              <w:rPr>
                <w:spacing w:val="-2"/>
                <w:sz w:val="20"/>
              </w:rPr>
              <w:t xml:space="preserve"> </w:t>
            </w:r>
            <w:r>
              <w:rPr>
                <w:sz w:val="20"/>
              </w:rPr>
              <w:t>investee</w:t>
            </w:r>
            <w:r>
              <w:rPr>
                <w:spacing w:val="-1"/>
                <w:sz w:val="20"/>
              </w:rPr>
              <w:t xml:space="preserve"> </w:t>
            </w:r>
            <w:r>
              <w:rPr>
                <w:sz w:val="20"/>
              </w:rPr>
              <w:t>companies,</w:t>
            </w:r>
            <w:r>
              <w:rPr>
                <w:spacing w:val="-6"/>
                <w:sz w:val="20"/>
              </w:rPr>
              <w:t xml:space="preserve"> </w:t>
            </w:r>
            <w:r>
              <w:rPr>
                <w:sz w:val="20"/>
              </w:rPr>
              <w:t>publicly</w:t>
            </w:r>
            <w:r>
              <w:rPr>
                <w:spacing w:val="-4"/>
                <w:sz w:val="20"/>
              </w:rPr>
              <w:t xml:space="preserve"> </w:t>
            </w:r>
            <w:r>
              <w:rPr>
                <w:sz w:val="20"/>
              </w:rPr>
              <w:t>advocate</w:t>
            </w:r>
            <w:r>
              <w:rPr>
                <w:spacing w:val="-5"/>
                <w:sz w:val="20"/>
              </w:rPr>
              <w:t xml:space="preserve"> </w:t>
            </w:r>
            <w:r>
              <w:rPr>
                <w:sz w:val="20"/>
              </w:rPr>
              <w:t>our</w:t>
            </w:r>
            <w:r>
              <w:rPr>
                <w:spacing w:val="-6"/>
                <w:sz w:val="20"/>
              </w:rPr>
              <w:t xml:space="preserve"> </w:t>
            </w:r>
            <w:r>
              <w:rPr>
                <w:sz w:val="20"/>
              </w:rPr>
              <w:t>position</w:t>
            </w:r>
            <w:r>
              <w:rPr>
                <w:spacing w:val="-1"/>
                <w:sz w:val="20"/>
              </w:rPr>
              <w:t xml:space="preserve"> </w:t>
            </w:r>
            <w:r>
              <w:rPr>
                <w:sz w:val="20"/>
              </w:rPr>
              <w:t>on</w:t>
            </w:r>
            <w:r>
              <w:rPr>
                <w:spacing w:val="-1"/>
                <w:sz w:val="20"/>
              </w:rPr>
              <w:t xml:space="preserve"> </w:t>
            </w:r>
            <w:r>
              <w:rPr>
                <w:sz w:val="20"/>
              </w:rPr>
              <w:t>this</w:t>
            </w:r>
            <w:r>
              <w:rPr>
                <w:spacing w:val="-4"/>
                <w:sz w:val="20"/>
              </w:rPr>
              <w:t xml:space="preserve"> </w:t>
            </w:r>
            <w:r>
              <w:rPr>
                <w:sz w:val="20"/>
              </w:rPr>
              <w:t>issue</w:t>
            </w:r>
            <w:r>
              <w:rPr>
                <w:spacing w:val="-1"/>
                <w:sz w:val="20"/>
              </w:rPr>
              <w:t xml:space="preserve"> </w:t>
            </w:r>
            <w:r>
              <w:rPr>
                <w:sz w:val="20"/>
              </w:rPr>
              <w:t>and monitor company and market-level progress.</w:t>
            </w:r>
          </w:p>
        </w:tc>
      </w:tr>
      <w:tr w:rsidR="00461912" w14:paraId="1D29AF27" w14:textId="77777777">
        <w:trPr>
          <w:trHeight w:val="882"/>
        </w:trPr>
        <w:tc>
          <w:tcPr>
            <w:tcW w:w="1328" w:type="dxa"/>
          </w:tcPr>
          <w:p w14:paraId="24E44552" w14:textId="77777777" w:rsidR="00461912" w:rsidRDefault="00000000">
            <w:pPr>
              <w:pStyle w:val="TableParagraph"/>
              <w:spacing w:before="255"/>
              <w:ind w:left="9" w:right="6"/>
              <w:jc w:val="center"/>
              <w:rPr>
                <w:sz w:val="20"/>
              </w:rPr>
            </w:pPr>
            <w:r>
              <w:rPr>
                <w:sz w:val="20"/>
              </w:rPr>
              <w:t>Prologis,</w:t>
            </w:r>
            <w:r>
              <w:rPr>
                <w:spacing w:val="-3"/>
                <w:sz w:val="20"/>
              </w:rPr>
              <w:t xml:space="preserve"> </w:t>
            </w:r>
            <w:r>
              <w:rPr>
                <w:spacing w:val="-4"/>
                <w:sz w:val="20"/>
              </w:rPr>
              <w:t>Inc.</w:t>
            </w:r>
          </w:p>
        </w:tc>
        <w:tc>
          <w:tcPr>
            <w:tcW w:w="1352" w:type="dxa"/>
          </w:tcPr>
          <w:p w14:paraId="64442E68" w14:textId="77777777" w:rsidR="00461912" w:rsidRDefault="00000000">
            <w:pPr>
              <w:pStyle w:val="TableParagraph"/>
              <w:spacing w:before="255"/>
              <w:ind w:left="8" w:right="3"/>
              <w:jc w:val="center"/>
              <w:rPr>
                <w:sz w:val="20"/>
              </w:rPr>
            </w:pPr>
            <w:r>
              <w:rPr>
                <w:spacing w:val="-2"/>
                <w:sz w:val="20"/>
              </w:rPr>
              <w:t>08/05/2025</w:t>
            </w:r>
          </w:p>
        </w:tc>
        <w:tc>
          <w:tcPr>
            <w:tcW w:w="992" w:type="dxa"/>
          </w:tcPr>
          <w:p w14:paraId="26B540E5" w14:textId="77777777" w:rsidR="00461912" w:rsidRDefault="00000000">
            <w:pPr>
              <w:pStyle w:val="TableParagraph"/>
              <w:spacing w:before="255"/>
              <w:ind w:left="2"/>
              <w:jc w:val="center"/>
              <w:rPr>
                <w:sz w:val="20"/>
              </w:rPr>
            </w:pPr>
            <w:r>
              <w:rPr>
                <w:spacing w:val="-2"/>
                <w:sz w:val="20"/>
              </w:rPr>
              <w:t>0.47%</w:t>
            </w:r>
          </w:p>
        </w:tc>
        <w:tc>
          <w:tcPr>
            <w:tcW w:w="1804" w:type="dxa"/>
          </w:tcPr>
          <w:p w14:paraId="1287675D" w14:textId="77777777" w:rsidR="00461912" w:rsidRDefault="00000000">
            <w:pPr>
              <w:pStyle w:val="TableParagraph"/>
              <w:spacing w:line="235" w:lineRule="auto"/>
              <w:ind w:left="6"/>
              <w:jc w:val="center"/>
              <w:rPr>
                <w:sz w:val="20"/>
              </w:rPr>
            </w:pPr>
            <w:r>
              <w:rPr>
                <w:sz w:val="20"/>
              </w:rPr>
              <w:t>Resolution</w:t>
            </w:r>
            <w:r>
              <w:rPr>
                <w:spacing w:val="-14"/>
                <w:sz w:val="20"/>
              </w:rPr>
              <w:t xml:space="preserve"> </w:t>
            </w:r>
            <w:r>
              <w:rPr>
                <w:sz w:val="20"/>
              </w:rPr>
              <w:t>1a:</w:t>
            </w:r>
            <w:r>
              <w:rPr>
                <w:spacing w:val="-14"/>
                <w:sz w:val="20"/>
              </w:rPr>
              <w:t xml:space="preserve"> </w:t>
            </w:r>
            <w:r>
              <w:rPr>
                <w:sz w:val="20"/>
              </w:rPr>
              <w:t xml:space="preserve">Elect Director Hamid R. </w:t>
            </w:r>
            <w:r>
              <w:rPr>
                <w:spacing w:val="-2"/>
                <w:sz w:val="20"/>
              </w:rPr>
              <w:t>Moghadam</w:t>
            </w:r>
          </w:p>
        </w:tc>
        <w:tc>
          <w:tcPr>
            <w:tcW w:w="1520" w:type="dxa"/>
          </w:tcPr>
          <w:p w14:paraId="6F9509EA" w14:textId="77777777" w:rsidR="00461912" w:rsidRDefault="00000000">
            <w:pPr>
              <w:pStyle w:val="TableParagraph"/>
              <w:spacing w:before="255"/>
              <w:ind w:left="10"/>
              <w:jc w:val="center"/>
              <w:rPr>
                <w:sz w:val="20"/>
              </w:rPr>
            </w:pPr>
            <w:r>
              <w:rPr>
                <w:spacing w:val="-2"/>
                <w:sz w:val="20"/>
              </w:rPr>
              <w:t>Management</w:t>
            </w:r>
          </w:p>
        </w:tc>
        <w:tc>
          <w:tcPr>
            <w:tcW w:w="1752" w:type="dxa"/>
          </w:tcPr>
          <w:p w14:paraId="43AA3983" w14:textId="77777777" w:rsidR="00461912" w:rsidRDefault="00000000">
            <w:pPr>
              <w:pStyle w:val="TableParagraph"/>
              <w:spacing w:before="255"/>
              <w:ind w:left="8"/>
              <w:jc w:val="center"/>
              <w:rPr>
                <w:sz w:val="20"/>
              </w:rPr>
            </w:pPr>
            <w:r>
              <w:rPr>
                <w:spacing w:val="-2"/>
                <w:sz w:val="20"/>
              </w:rPr>
              <w:t>Against</w:t>
            </w:r>
          </w:p>
        </w:tc>
        <w:tc>
          <w:tcPr>
            <w:tcW w:w="1776" w:type="dxa"/>
          </w:tcPr>
          <w:p w14:paraId="746D38D1" w14:textId="77777777" w:rsidR="00461912" w:rsidRDefault="00000000">
            <w:pPr>
              <w:pStyle w:val="TableParagraph"/>
              <w:spacing w:before="255"/>
              <w:ind w:left="12" w:right="5"/>
              <w:jc w:val="center"/>
              <w:rPr>
                <w:sz w:val="20"/>
              </w:rPr>
            </w:pPr>
            <w:r>
              <w:rPr>
                <w:sz w:val="20"/>
              </w:rPr>
              <w:t>Pass</w:t>
            </w:r>
            <w:r>
              <w:rPr>
                <w:spacing w:val="-5"/>
                <w:sz w:val="20"/>
              </w:rPr>
              <w:t xml:space="preserve"> </w:t>
            </w:r>
            <w:r>
              <w:rPr>
                <w:spacing w:val="-2"/>
                <w:sz w:val="20"/>
              </w:rPr>
              <w:t>(93.5%)</w:t>
            </w:r>
          </w:p>
        </w:tc>
      </w:tr>
      <w:tr w:rsidR="00461912" w14:paraId="6E37F433" w14:textId="77777777">
        <w:trPr>
          <w:trHeight w:val="617"/>
        </w:trPr>
        <w:tc>
          <w:tcPr>
            <w:tcW w:w="10524" w:type="dxa"/>
            <w:gridSpan w:val="7"/>
          </w:tcPr>
          <w:p w14:paraId="63311D25" w14:textId="77777777" w:rsidR="00461912" w:rsidRDefault="00000000">
            <w:pPr>
              <w:pStyle w:val="TableParagraph"/>
              <w:spacing w:line="235" w:lineRule="auto"/>
              <w:ind w:left="1435" w:hanging="1252"/>
              <w:rPr>
                <w:sz w:val="20"/>
              </w:rPr>
            </w:pPr>
            <w:proofErr w:type="gramStart"/>
            <w:r>
              <w:rPr>
                <w:sz w:val="20"/>
              </w:rPr>
              <w:t>Why</w:t>
            </w:r>
            <w:r>
              <w:rPr>
                <w:spacing w:val="-3"/>
                <w:sz w:val="20"/>
              </w:rPr>
              <w:t xml:space="preserve"> </w:t>
            </w:r>
            <w:r>
              <w:rPr>
                <w:sz w:val="20"/>
              </w:rPr>
              <w:t>the vote</w:t>
            </w:r>
            <w:r>
              <w:rPr>
                <w:spacing w:val="-4"/>
                <w:sz w:val="20"/>
              </w:rPr>
              <w:t xml:space="preserve"> </w:t>
            </w:r>
            <w:r>
              <w:rPr>
                <w:sz w:val="20"/>
              </w:rPr>
              <w:t>was</w:t>
            </w:r>
            <w:r>
              <w:rPr>
                <w:spacing w:val="-3"/>
                <w:sz w:val="20"/>
              </w:rPr>
              <w:t xml:space="preserve"> </w:t>
            </w:r>
            <w:r>
              <w:rPr>
                <w:sz w:val="20"/>
              </w:rPr>
              <w:t>deemed</w:t>
            </w:r>
            <w:r>
              <w:rPr>
                <w:spacing w:val="-1"/>
                <w:sz w:val="20"/>
              </w:rPr>
              <w:t xml:space="preserve"> </w:t>
            </w:r>
            <w:r>
              <w:rPr>
                <w:sz w:val="20"/>
              </w:rPr>
              <w:t>significant:</w:t>
            </w:r>
            <w:r>
              <w:rPr>
                <w:spacing w:val="-1"/>
                <w:sz w:val="20"/>
              </w:rPr>
              <w:t xml:space="preserve"> </w:t>
            </w:r>
            <w:r>
              <w:rPr>
                <w:sz w:val="20"/>
              </w:rPr>
              <w:t>Thematic</w:t>
            </w:r>
            <w:proofErr w:type="gramEnd"/>
            <w:r>
              <w:rPr>
                <w:sz w:val="20"/>
              </w:rPr>
              <w:t xml:space="preserve"> -</w:t>
            </w:r>
            <w:r>
              <w:rPr>
                <w:spacing w:val="-1"/>
                <w:sz w:val="20"/>
              </w:rPr>
              <w:t xml:space="preserve"> </w:t>
            </w:r>
            <w:r>
              <w:rPr>
                <w:sz w:val="20"/>
              </w:rPr>
              <w:t>Board</w:t>
            </w:r>
            <w:r>
              <w:rPr>
                <w:spacing w:val="-4"/>
                <w:sz w:val="20"/>
              </w:rPr>
              <w:t xml:space="preserve"> </w:t>
            </w:r>
            <w:r>
              <w:rPr>
                <w:sz w:val="20"/>
              </w:rPr>
              <w:t>Leadership:</w:t>
            </w:r>
            <w:r>
              <w:rPr>
                <w:spacing w:val="-1"/>
                <w:sz w:val="20"/>
              </w:rPr>
              <w:t xml:space="preserve"> </w:t>
            </w:r>
            <w:r>
              <w:rPr>
                <w:sz w:val="20"/>
              </w:rPr>
              <w:t>L&amp;G</w:t>
            </w:r>
            <w:r>
              <w:rPr>
                <w:spacing w:val="-5"/>
                <w:sz w:val="20"/>
              </w:rPr>
              <w:t xml:space="preserve"> </w:t>
            </w:r>
            <w:r>
              <w:rPr>
                <w:sz w:val="20"/>
              </w:rPr>
              <w:t>considers</w:t>
            </w:r>
            <w:r>
              <w:rPr>
                <w:spacing w:val="-3"/>
                <w:sz w:val="20"/>
              </w:rPr>
              <w:t xml:space="preserve"> </w:t>
            </w:r>
            <w:r>
              <w:rPr>
                <w:sz w:val="20"/>
              </w:rPr>
              <w:t>this</w:t>
            </w:r>
            <w:r>
              <w:rPr>
                <w:spacing w:val="-3"/>
                <w:sz w:val="20"/>
              </w:rPr>
              <w:t xml:space="preserve"> </w:t>
            </w:r>
            <w:r>
              <w:rPr>
                <w:sz w:val="20"/>
              </w:rPr>
              <w:t>vote</w:t>
            </w:r>
            <w:r>
              <w:rPr>
                <w:spacing w:val="-4"/>
                <w:sz w:val="20"/>
              </w:rPr>
              <w:t xml:space="preserve"> </w:t>
            </w:r>
            <w:r>
              <w:rPr>
                <w:sz w:val="20"/>
              </w:rPr>
              <w:t>to</w:t>
            </w:r>
            <w:r>
              <w:rPr>
                <w:spacing w:val="-4"/>
                <w:sz w:val="20"/>
              </w:rPr>
              <w:t xml:space="preserve"> </w:t>
            </w:r>
            <w:r>
              <w:rPr>
                <w:sz w:val="20"/>
              </w:rPr>
              <w:t>be significant</w:t>
            </w:r>
            <w:r>
              <w:rPr>
                <w:spacing w:val="-1"/>
                <w:sz w:val="20"/>
              </w:rPr>
              <w:t xml:space="preserve"> </w:t>
            </w:r>
            <w:r>
              <w:rPr>
                <w:sz w:val="20"/>
              </w:rPr>
              <w:t>as</w:t>
            </w:r>
            <w:r>
              <w:rPr>
                <w:spacing w:val="-3"/>
                <w:sz w:val="20"/>
              </w:rPr>
              <w:t xml:space="preserve"> </w:t>
            </w:r>
            <w:r>
              <w:rPr>
                <w:sz w:val="20"/>
              </w:rPr>
              <w:t>it</w:t>
            </w:r>
            <w:r>
              <w:rPr>
                <w:spacing w:val="-5"/>
                <w:sz w:val="20"/>
              </w:rPr>
              <w:t xml:space="preserve"> </w:t>
            </w:r>
            <w:r>
              <w:rPr>
                <w:sz w:val="20"/>
              </w:rPr>
              <w:t>is an escalation of our vote policy on the topic of the combination of the board chair and CEO.</w:t>
            </w:r>
          </w:p>
        </w:tc>
      </w:tr>
      <w:tr w:rsidR="00461912" w14:paraId="621C78D7" w14:textId="77777777">
        <w:trPr>
          <w:trHeight w:val="882"/>
        </w:trPr>
        <w:tc>
          <w:tcPr>
            <w:tcW w:w="10524" w:type="dxa"/>
            <w:gridSpan w:val="7"/>
          </w:tcPr>
          <w:p w14:paraId="73A0279C" w14:textId="77777777" w:rsidR="00461912" w:rsidRDefault="00000000">
            <w:pPr>
              <w:pStyle w:val="TableParagraph"/>
              <w:spacing w:before="3" w:line="235" w:lineRule="auto"/>
              <w:ind w:left="15" w:right="19"/>
              <w:jc w:val="center"/>
              <w:rPr>
                <w:sz w:val="20"/>
              </w:rPr>
            </w:pPr>
            <w:r>
              <w:rPr>
                <w:sz w:val="20"/>
              </w:rPr>
              <w:t>Where</w:t>
            </w:r>
            <w:r>
              <w:rPr>
                <w:spacing w:val="-4"/>
                <w:sz w:val="20"/>
              </w:rPr>
              <w:t xml:space="preserve"> </w:t>
            </w:r>
            <w:r>
              <w:rPr>
                <w:sz w:val="20"/>
              </w:rPr>
              <w:t>voted</w:t>
            </w:r>
            <w:r>
              <w:rPr>
                <w:spacing w:val="-1"/>
                <w:sz w:val="20"/>
              </w:rPr>
              <w:t xml:space="preserve"> </w:t>
            </w:r>
            <w:r>
              <w:rPr>
                <w:sz w:val="20"/>
              </w:rPr>
              <w:t>against</w:t>
            </w:r>
            <w:r>
              <w:rPr>
                <w:spacing w:val="-5"/>
                <w:sz w:val="20"/>
              </w:rPr>
              <w:t xml:space="preserve"> </w:t>
            </w:r>
            <w:r>
              <w:rPr>
                <w:sz w:val="20"/>
              </w:rPr>
              <w:t>the</w:t>
            </w:r>
            <w:r>
              <w:rPr>
                <w:spacing w:val="-4"/>
                <w:sz w:val="20"/>
              </w:rPr>
              <w:t xml:space="preserve"> </w:t>
            </w:r>
            <w:r>
              <w:rPr>
                <w:sz w:val="20"/>
              </w:rPr>
              <w:t>company,</w:t>
            </w:r>
            <w:r>
              <w:rPr>
                <w:spacing w:val="-1"/>
                <w:sz w:val="20"/>
              </w:rPr>
              <w:t xml:space="preserve"> </w:t>
            </w:r>
            <w:proofErr w:type="gramStart"/>
            <w:r>
              <w:rPr>
                <w:sz w:val="20"/>
              </w:rPr>
              <w:t>was</w:t>
            </w:r>
            <w:r>
              <w:rPr>
                <w:spacing w:val="-3"/>
                <w:sz w:val="20"/>
              </w:rPr>
              <w:t xml:space="preserve"> </w:t>
            </w:r>
            <w:r>
              <w:rPr>
                <w:sz w:val="20"/>
              </w:rPr>
              <w:t>this</w:t>
            </w:r>
            <w:proofErr w:type="gramEnd"/>
            <w:r>
              <w:rPr>
                <w:spacing w:val="-7"/>
                <w:sz w:val="20"/>
              </w:rPr>
              <w:t xml:space="preserve"> </w:t>
            </w:r>
            <w:r>
              <w:rPr>
                <w:sz w:val="20"/>
              </w:rPr>
              <w:t>communicated:</w:t>
            </w:r>
            <w:r>
              <w:rPr>
                <w:spacing w:val="-1"/>
                <w:sz w:val="20"/>
              </w:rPr>
              <w:t xml:space="preserve"> </w:t>
            </w:r>
            <w:r>
              <w:rPr>
                <w:sz w:val="20"/>
              </w:rPr>
              <w:t>L&amp;G</w:t>
            </w:r>
            <w:r>
              <w:rPr>
                <w:spacing w:val="-5"/>
                <w:sz w:val="20"/>
              </w:rPr>
              <w:t xml:space="preserve"> </w:t>
            </w:r>
            <w:r>
              <w:rPr>
                <w:sz w:val="20"/>
              </w:rPr>
              <w:t>publicly</w:t>
            </w:r>
            <w:r>
              <w:rPr>
                <w:spacing w:val="-3"/>
                <w:sz w:val="20"/>
              </w:rPr>
              <w:t xml:space="preserve"> </w:t>
            </w:r>
            <w:r>
              <w:rPr>
                <w:sz w:val="20"/>
              </w:rPr>
              <w:t>communicates</w:t>
            </w:r>
            <w:r>
              <w:rPr>
                <w:spacing w:val="-3"/>
                <w:sz w:val="20"/>
              </w:rPr>
              <w:t xml:space="preserve"> </w:t>
            </w:r>
            <w:r>
              <w:rPr>
                <w:sz w:val="20"/>
              </w:rPr>
              <w:t>its</w:t>
            </w:r>
            <w:r>
              <w:rPr>
                <w:spacing w:val="-2"/>
                <w:sz w:val="20"/>
              </w:rPr>
              <w:t xml:space="preserve"> </w:t>
            </w:r>
            <w:r>
              <w:rPr>
                <w:sz w:val="20"/>
              </w:rPr>
              <w:t>vote instructions</w:t>
            </w:r>
            <w:r>
              <w:rPr>
                <w:spacing w:val="-7"/>
                <w:sz w:val="20"/>
              </w:rPr>
              <w:t xml:space="preserve"> </w:t>
            </w:r>
            <w:r>
              <w:rPr>
                <w:sz w:val="20"/>
              </w:rPr>
              <w:t>on</w:t>
            </w:r>
            <w:r>
              <w:rPr>
                <w:spacing w:val="-4"/>
                <w:sz w:val="20"/>
              </w:rPr>
              <w:t xml:space="preserve"> </w:t>
            </w:r>
            <w:r>
              <w:rPr>
                <w:sz w:val="20"/>
              </w:rPr>
              <w:t>its</w:t>
            </w:r>
            <w:r>
              <w:rPr>
                <w:spacing w:val="-2"/>
                <w:sz w:val="20"/>
              </w:rPr>
              <w:t xml:space="preserve"> </w:t>
            </w:r>
            <w:r>
              <w:rPr>
                <w:sz w:val="20"/>
              </w:rPr>
              <w:t>website with the rationale for all votes against management. It is our policy not to engage with our investee companies in the three weeks prior to an AGM as our engagement is not limited to shareholder meeting topics.</w:t>
            </w:r>
          </w:p>
        </w:tc>
      </w:tr>
      <w:tr w:rsidR="00461912" w14:paraId="43C88F64" w14:textId="77777777">
        <w:trPr>
          <w:trHeight w:val="622"/>
        </w:trPr>
        <w:tc>
          <w:tcPr>
            <w:tcW w:w="10524" w:type="dxa"/>
            <w:gridSpan w:val="7"/>
          </w:tcPr>
          <w:p w14:paraId="7954C2F8" w14:textId="77777777" w:rsidR="00461912" w:rsidRDefault="00000000">
            <w:pPr>
              <w:pStyle w:val="TableParagraph"/>
              <w:spacing w:before="3" w:line="235" w:lineRule="auto"/>
              <w:ind w:left="3164" w:hanging="2977"/>
              <w:rPr>
                <w:sz w:val="20"/>
              </w:rPr>
            </w:pPr>
            <w:r>
              <w:rPr>
                <w:sz w:val="20"/>
              </w:rPr>
              <w:t>Rationale:</w:t>
            </w:r>
            <w:r>
              <w:rPr>
                <w:spacing w:val="-2"/>
                <w:sz w:val="20"/>
              </w:rPr>
              <w:t xml:space="preserve"> </w:t>
            </w:r>
            <w:r>
              <w:rPr>
                <w:sz w:val="20"/>
              </w:rPr>
              <w:t>Joint</w:t>
            </w:r>
            <w:r>
              <w:rPr>
                <w:spacing w:val="-2"/>
                <w:sz w:val="20"/>
              </w:rPr>
              <w:t xml:space="preserve"> </w:t>
            </w:r>
            <w:r>
              <w:rPr>
                <w:sz w:val="20"/>
              </w:rPr>
              <w:t>Chair/CEO:</w:t>
            </w:r>
            <w:r>
              <w:rPr>
                <w:spacing w:val="-2"/>
                <w:sz w:val="20"/>
              </w:rPr>
              <w:t xml:space="preserve"> </w:t>
            </w:r>
            <w:r>
              <w:rPr>
                <w:sz w:val="20"/>
              </w:rPr>
              <w:t>A</w:t>
            </w:r>
            <w:r>
              <w:rPr>
                <w:spacing w:val="-5"/>
                <w:sz w:val="20"/>
              </w:rPr>
              <w:t xml:space="preserve"> </w:t>
            </w:r>
            <w:r>
              <w:rPr>
                <w:sz w:val="20"/>
              </w:rPr>
              <w:t>vote</w:t>
            </w:r>
            <w:r>
              <w:rPr>
                <w:spacing w:val="-1"/>
                <w:sz w:val="20"/>
              </w:rPr>
              <w:t xml:space="preserve"> </w:t>
            </w:r>
            <w:r>
              <w:rPr>
                <w:sz w:val="20"/>
              </w:rPr>
              <w:t>against</w:t>
            </w:r>
            <w:r>
              <w:rPr>
                <w:spacing w:val="-2"/>
                <w:sz w:val="20"/>
              </w:rPr>
              <w:t xml:space="preserve"> </w:t>
            </w:r>
            <w:r>
              <w:rPr>
                <w:sz w:val="20"/>
              </w:rPr>
              <w:t>is</w:t>
            </w:r>
            <w:r>
              <w:rPr>
                <w:spacing w:val="-3"/>
                <w:sz w:val="20"/>
              </w:rPr>
              <w:t xml:space="preserve"> </w:t>
            </w:r>
            <w:r>
              <w:rPr>
                <w:sz w:val="20"/>
              </w:rPr>
              <w:t>applied</w:t>
            </w:r>
            <w:r>
              <w:rPr>
                <w:spacing w:val="-2"/>
                <w:sz w:val="20"/>
              </w:rPr>
              <w:t xml:space="preserve"> </w:t>
            </w:r>
            <w:r>
              <w:rPr>
                <w:sz w:val="20"/>
              </w:rPr>
              <w:t>as L&amp;G</w:t>
            </w:r>
            <w:r>
              <w:rPr>
                <w:spacing w:val="-2"/>
                <w:sz w:val="20"/>
              </w:rPr>
              <w:t xml:space="preserve"> </w:t>
            </w:r>
            <w:r>
              <w:rPr>
                <w:sz w:val="20"/>
              </w:rPr>
              <w:t>expects</w:t>
            </w:r>
            <w:r>
              <w:rPr>
                <w:spacing w:val="-6"/>
                <w:sz w:val="20"/>
              </w:rPr>
              <w:t xml:space="preserve"> </w:t>
            </w:r>
            <w:r>
              <w:rPr>
                <w:sz w:val="20"/>
              </w:rPr>
              <w:t>companies</w:t>
            </w:r>
            <w:r>
              <w:rPr>
                <w:spacing w:val="-3"/>
                <w:sz w:val="20"/>
              </w:rPr>
              <w:t xml:space="preserve"> </w:t>
            </w:r>
            <w:r>
              <w:rPr>
                <w:sz w:val="20"/>
              </w:rPr>
              <w:t>to</w:t>
            </w:r>
            <w:r>
              <w:rPr>
                <w:spacing w:val="-4"/>
                <w:sz w:val="20"/>
              </w:rPr>
              <w:t xml:space="preserve"> </w:t>
            </w:r>
            <w:r>
              <w:rPr>
                <w:sz w:val="20"/>
              </w:rPr>
              <w:t>separate</w:t>
            </w:r>
            <w:r>
              <w:rPr>
                <w:spacing w:val="-4"/>
                <w:sz w:val="20"/>
              </w:rPr>
              <w:t xml:space="preserve"> </w:t>
            </w:r>
            <w:r>
              <w:rPr>
                <w:sz w:val="20"/>
              </w:rPr>
              <w:t>the</w:t>
            </w:r>
            <w:r>
              <w:rPr>
                <w:spacing w:val="-1"/>
                <w:sz w:val="20"/>
              </w:rPr>
              <w:t xml:space="preserve"> </w:t>
            </w:r>
            <w:r>
              <w:rPr>
                <w:sz w:val="20"/>
              </w:rPr>
              <w:t>roles</w:t>
            </w:r>
            <w:r>
              <w:rPr>
                <w:spacing w:val="-3"/>
                <w:sz w:val="20"/>
              </w:rPr>
              <w:t xml:space="preserve"> </w:t>
            </w:r>
            <w:r>
              <w:rPr>
                <w:sz w:val="20"/>
              </w:rPr>
              <w:t>of</w:t>
            </w:r>
            <w:r>
              <w:rPr>
                <w:spacing w:val="-2"/>
                <w:sz w:val="20"/>
              </w:rPr>
              <w:t xml:space="preserve"> </w:t>
            </w:r>
            <w:r>
              <w:rPr>
                <w:sz w:val="20"/>
              </w:rPr>
              <w:t>Chair</w:t>
            </w:r>
            <w:r>
              <w:rPr>
                <w:spacing w:val="-2"/>
                <w:sz w:val="20"/>
              </w:rPr>
              <w:t xml:space="preserve"> </w:t>
            </w:r>
            <w:r>
              <w:rPr>
                <w:sz w:val="20"/>
              </w:rPr>
              <w:t>and</w:t>
            </w:r>
            <w:r>
              <w:rPr>
                <w:spacing w:val="-4"/>
                <w:sz w:val="20"/>
              </w:rPr>
              <w:t xml:space="preserve"> </w:t>
            </w:r>
            <w:r>
              <w:rPr>
                <w:sz w:val="20"/>
              </w:rPr>
              <w:t>CEO due to risk management and oversight concerns.</w:t>
            </w:r>
          </w:p>
        </w:tc>
      </w:tr>
      <w:tr w:rsidR="00461912" w14:paraId="11A0410E" w14:textId="77777777">
        <w:trPr>
          <w:trHeight w:val="621"/>
        </w:trPr>
        <w:tc>
          <w:tcPr>
            <w:tcW w:w="10524" w:type="dxa"/>
            <w:gridSpan w:val="7"/>
          </w:tcPr>
          <w:p w14:paraId="0031CD5E" w14:textId="77777777" w:rsidR="00461912" w:rsidRDefault="00000000">
            <w:pPr>
              <w:pStyle w:val="TableParagraph"/>
              <w:spacing w:line="237" w:lineRule="auto"/>
              <w:ind w:left="3324" w:hanging="3138"/>
              <w:rPr>
                <w:sz w:val="20"/>
              </w:rPr>
            </w:pPr>
            <w:r>
              <w:rPr>
                <w:sz w:val="20"/>
              </w:rPr>
              <w:t>Implication:</w:t>
            </w:r>
            <w:r>
              <w:rPr>
                <w:spacing w:val="-2"/>
                <w:sz w:val="20"/>
              </w:rPr>
              <w:t xml:space="preserve"> </w:t>
            </w:r>
            <w:r>
              <w:rPr>
                <w:sz w:val="20"/>
              </w:rPr>
              <w:t>L&amp;G</w:t>
            </w:r>
            <w:r>
              <w:rPr>
                <w:spacing w:val="-2"/>
                <w:sz w:val="20"/>
              </w:rPr>
              <w:t xml:space="preserve"> </w:t>
            </w:r>
            <w:r>
              <w:rPr>
                <w:sz w:val="20"/>
              </w:rPr>
              <w:t>will</w:t>
            </w:r>
            <w:r>
              <w:rPr>
                <w:spacing w:val="-3"/>
                <w:sz w:val="20"/>
              </w:rPr>
              <w:t xml:space="preserve"> </w:t>
            </w:r>
            <w:r>
              <w:rPr>
                <w:sz w:val="20"/>
              </w:rPr>
              <w:t>continue</w:t>
            </w:r>
            <w:r>
              <w:rPr>
                <w:spacing w:val="-5"/>
                <w:sz w:val="20"/>
              </w:rPr>
              <w:t xml:space="preserve"> </w:t>
            </w:r>
            <w:r>
              <w:rPr>
                <w:sz w:val="20"/>
              </w:rPr>
              <w:t>to</w:t>
            </w:r>
            <w:r>
              <w:rPr>
                <w:spacing w:val="-5"/>
                <w:sz w:val="20"/>
              </w:rPr>
              <w:t xml:space="preserve"> </w:t>
            </w:r>
            <w:r>
              <w:rPr>
                <w:sz w:val="20"/>
              </w:rPr>
              <w:t>engage</w:t>
            </w:r>
            <w:r>
              <w:rPr>
                <w:spacing w:val="-1"/>
                <w:sz w:val="20"/>
              </w:rPr>
              <w:t xml:space="preserve"> </w:t>
            </w:r>
            <w:r>
              <w:rPr>
                <w:sz w:val="20"/>
              </w:rPr>
              <w:t>with</w:t>
            </w:r>
            <w:r>
              <w:rPr>
                <w:spacing w:val="-1"/>
                <w:sz w:val="20"/>
              </w:rPr>
              <w:t xml:space="preserve"> </w:t>
            </w:r>
            <w:r>
              <w:rPr>
                <w:sz w:val="20"/>
              </w:rPr>
              <w:t>our</w:t>
            </w:r>
            <w:r>
              <w:rPr>
                <w:spacing w:val="-2"/>
                <w:sz w:val="20"/>
              </w:rPr>
              <w:t xml:space="preserve"> </w:t>
            </w:r>
            <w:r>
              <w:rPr>
                <w:sz w:val="20"/>
              </w:rPr>
              <w:t>investee</w:t>
            </w:r>
            <w:r>
              <w:rPr>
                <w:spacing w:val="-1"/>
                <w:sz w:val="20"/>
              </w:rPr>
              <w:t xml:space="preserve"> </w:t>
            </w:r>
            <w:r>
              <w:rPr>
                <w:sz w:val="20"/>
              </w:rPr>
              <w:t>companies,</w:t>
            </w:r>
            <w:r>
              <w:rPr>
                <w:spacing w:val="-6"/>
                <w:sz w:val="20"/>
              </w:rPr>
              <w:t xml:space="preserve"> </w:t>
            </w:r>
            <w:r>
              <w:rPr>
                <w:sz w:val="20"/>
              </w:rPr>
              <w:t>publicly</w:t>
            </w:r>
            <w:r>
              <w:rPr>
                <w:spacing w:val="-4"/>
                <w:sz w:val="20"/>
              </w:rPr>
              <w:t xml:space="preserve"> </w:t>
            </w:r>
            <w:r>
              <w:rPr>
                <w:sz w:val="20"/>
              </w:rPr>
              <w:t>advocate</w:t>
            </w:r>
            <w:r>
              <w:rPr>
                <w:spacing w:val="-5"/>
                <w:sz w:val="20"/>
              </w:rPr>
              <w:t xml:space="preserve"> </w:t>
            </w:r>
            <w:r>
              <w:rPr>
                <w:sz w:val="20"/>
              </w:rPr>
              <w:t>our</w:t>
            </w:r>
            <w:r>
              <w:rPr>
                <w:spacing w:val="-6"/>
                <w:sz w:val="20"/>
              </w:rPr>
              <w:t xml:space="preserve"> </w:t>
            </w:r>
            <w:r>
              <w:rPr>
                <w:sz w:val="20"/>
              </w:rPr>
              <w:t>position</w:t>
            </w:r>
            <w:r>
              <w:rPr>
                <w:spacing w:val="-1"/>
                <w:sz w:val="20"/>
              </w:rPr>
              <w:t xml:space="preserve"> </w:t>
            </w:r>
            <w:r>
              <w:rPr>
                <w:sz w:val="20"/>
              </w:rPr>
              <w:t>on</w:t>
            </w:r>
            <w:r>
              <w:rPr>
                <w:spacing w:val="-1"/>
                <w:sz w:val="20"/>
              </w:rPr>
              <w:t xml:space="preserve"> </w:t>
            </w:r>
            <w:r>
              <w:rPr>
                <w:sz w:val="20"/>
              </w:rPr>
              <w:t>this</w:t>
            </w:r>
            <w:r>
              <w:rPr>
                <w:spacing w:val="-4"/>
                <w:sz w:val="20"/>
              </w:rPr>
              <w:t xml:space="preserve"> </w:t>
            </w:r>
            <w:r>
              <w:rPr>
                <w:sz w:val="20"/>
              </w:rPr>
              <w:t>issue</w:t>
            </w:r>
            <w:r>
              <w:rPr>
                <w:spacing w:val="-1"/>
                <w:sz w:val="20"/>
              </w:rPr>
              <w:t xml:space="preserve"> </w:t>
            </w:r>
            <w:r>
              <w:rPr>
                <w:sz w:val="20"/>
              </w:rPr>
              <w:t>and monitor company and market-level progress.</w:t>
            </w:r>
          </w:p>
        </w:tc>
      </w:tr>
      <w:tr w:rsidR="00461912" w14:paraId="48F14FA3" w14:textId="77777777">
        <w:trPr>
          <w:trHeight w:val="878"/>
        </w:trPr>
        <w:tc>
          <w:tcPr>
            <w:tcW w:w="1328" w:type="dxa"/>
          </w:tcPr>
          <w:p w14:paraId="4BEC6884" w14:textId="77777777" w:rsidR="00461912" w:rsidRDefault="00000000">
            <w:pPr>
              <w:pStyle w:val="TableParagraph"/>
              <w:spacing w:before="131" w:line="235" w:lineRule="auto"/>
              <w:ind w:left="539" w:hanging="452"/>
              <w:rPr>
                <w:sz w:val="20"/>
              </w:rPr>
            </w:pPr>
            <w:r>
              <w:rPr>
                <w:sz w:val="20"/>
              </w:rPr>
              <w:t>National</w:t>
            </w:r>
            <w:r>
              <w:rPr>
                <w:spacing w:val="-14"/>
                <w:sz w:val="20"/>
              </w:rPr>
              <w:t xml:space="preserve"> </w:t>
            </w:r>
            <w:r>
              <w:rPr>
                <w:sz w:val="20"/>
              </w:rPr>
              <w:t xml:space="preserve">Grid </w:t>
            </w:r>
            <w:r>
              <w:rPr>
                <w:spacing w:val="-4"/>
                <w:sz w:val="20"/>
              </w:rPr>
              <w:t>Plc</w:t>
            </w:r>
          </w:p>
        </w:tc>
        <w:tc>
          <w:tcPr>
            <w:tcW w:w="1352" w:type="dxa"/>
          </w:tcPr>
          <w:p w14:paraId="47725B2A" w14:textId="77777777" w:rsidR="00461912" w:rsidRDefault="00000000">
            <w:pPr>
              <w:pStyle w:val="TableParagraph"/>
              <w:spacing w:before="255"/>
              <w:ind w:left="8" w:right="3"/>
              <w:jc w:val="center"/>
              <w:rPr>
                <w:sz w:val="20"/>
              </w:rPr>
            </w:pPr>
            <w:r>
              <w:rPr>
                <w:spacing w:val="-2"/>
                <w:sz w:val="20"/>
              </w:rPr>
              <w:t>10/07/2024</w:t>
            </w:r>
          </w:p>
        </w:tc>
        <w:tc>
          <w:tcPr>
            <w:tcW w:w="992" w:type="dxa"/>
          </w:tcPr>
          <w:p w14:paraId="092023B1" w14:textId="77777777" w:rsidR="00461912" w:rsidRDefault="00000000">
            <w:pPr>
              <w:pStyle w:val="TableParagraph"/>
              <w:spacing w:before="255"/>
              <w:ind w:left="2"/>
              <w:jc w:val="center"/>
              <w:rPr>
                <w:sz w:val="20"/>
              </w:rPr>
            </w:pPr>
            <w:r>
              <w:rPr>
                <w:spacing w:val="-2"/>
                <w:sz w:val="20"/>
              </w:rPr>
              <w:t>0.25%</w:t>
            </w:r>
          </w:p>
        </w:tc>
        <w:tc>
          <w:tcPr>
            <w:tcW w:w="1804" w:type="dxa"/>
          </w:tcPr>
          <w:p w14:paraId="3105F114" w14:textId="77777777" w:rsidR="00461912" w:rsidRDefault="00000000">
            <w:pPr>
              <w:pStyle w:val="TableParagraph"/>
              <w:spacing w:line="235" w:lineRule="auto"/>
              <w:ind w:left="6" w:right="3"/>
              <w:jc w:val="center"/>
              <w:rPr>
                <w:sz w:val="20"/>
              </w:rPr>
            </w:pPr>
            <w:r>
              <w:rPr>
                <w:sz w:val="20"/>
              </w:rPr>
              <w:t>Resolution 17: Approve</w:t>
            </w:r>
            <w:r>
              <w:rPr>
                <w:spacing w:val="-14"/>
                <w:sz w:val="20"/>
              </w:rPr>
              <w:t xml:space="preserve"> </w:t>
            </w:r>
            <w:r>
              <w:rPr>
                <w:sz w:val="20"/>
              </w:rPr>
              <w:t>Climate Transition Plan</w:t>
            </w:r>
          </w:p>
        </w:tc>
        <w:tc>
          <w:tcPr>
            <w:tcW w:w="1520" w:type="dxa"/>
          </w:tcPr>
          <w:p w14:paraId="4BFE5372" w14:textId="77777777" w:rsidR="00461912" w:rsidRDefault="00000000">
            <w:pPr>
              <w:pStyle w:val="TableParagraph"/>
              <w:spacing w:before="255"/>
              <w:ind w:left="10"/>
              <w:jc w:val="center"/>
              <w:rPr>
                <w:sz w:val="20"/>
              </w:rPr>
            </w:pPr>
            <w:r>
              <w:rPr>
                <w:spacing w:val="-2"/>
                <w:sz w:val="20"/>
              </w:rPr>
              <w:t>Management</w:t>
            </w:r>
          </w:p>
        </w:tc>
        <w:tc>
          <w:tcPr>
            <w:tcW w:w="1752" w:type="dxa"/>
          </w:tcPr>
          <w:p w14:paraId="76D42BAE" w14:textId="77777777" w:rsidR="00461912" w:rsidRDefault="00000000">
            <w:pPr>
              <w:pStyle w:val="TableParagraph"/>
              <w:spacing w:before="255"/>
              <w:ind w:left="8" w:right="4"/>
              <w:jc w:val="center"/>
              <w:rPr>
                <w:sz w:val="20"/>
              </w:rPr>
            </w:pPr>
            <w:r>
              <w:rPr>
                <w:spacing w:val="-5"/>
                <w:sz w:val="20"/>
              </w:rPr>
              <w:t>For</w:t>
            </w:r>
          </w:p>
        </w:tc>
        <w:tc>
          <w:tcPr>
            <w:tcW w:w="1776" w:type="dxa"/>
          </w:tcPr>
          <w:p w14:paraId="449CA84C" w14:textId="77777777" w:rsidR="00461912" w:rsidRDefault="00000000">
            <w:pPr>
              <w:pStyle w:val="TableParagraph"/>
              <w:spacing w:before="255"/>
              <w:ind w:left="12" w:right="4"/>
              <w:jc w:val="center"/>
              <w:rPr>
                <w:sz w:val="20"/>
              </w:rPr>
            </w:pPr>
            <w:r>
              <w:rPr>
                <w:sz w:val="20"/>
              </w:rPr>
              <w:t>Pass</w:t>
            </w:r>
            <w:r>
              <w:rPr>
                <w:spacing w:val="-4"/>
                <w:sz w:val="20"/>
              </w:rPr>
              <w:t xml:space="preserve"> </w:t>
            </w:r>
            <w:r>
              <w:rPr>
                <w:spacing w:val="-2"/>
                <w:sz w:val="20"/>
              </w:rPr>
              <w:t>(99.0%)</w:t>
            </w:r>
          </w:p>
        </w:tc>
      </w:tr>
      <w:tr w:rsidR="00461912" w14:paraId="60BF3C4C" w14:textId="77777777">
        <w:trPr>
          <w:trHeight w:val="1142"/>
        </w:trPr>
        <w:tc>
          <w:tcPr>
            <w:tcW w:w="10524" w:type="dxa"/>
            <w:gridSpan w:val="7"/>
          </w:tcPr>
          <w:p w14:paraId="6C890CDC" w14:textId="77777777" w:rsidR="00461912" w:rsidRDefault="00000000">
            <w:pPr>
              <w:pStyle w:val="TableParagraph"/>
              <w:spacing w:before="4" w:line="235" w:lineRule="auto"/>
              <w:ind w:left="75" w:right="78" w:firstLine="6"/>
              <w:jc w:val="center"/>
              <w:rPr>
                <w:sz w:val="20"/>
              </w:rPr>
            </w:pPr>
            <w:r>
              <w:rPr>
                <w:sz w:val="20"/>
              </w:rPr>
              <w:t>Why</w:t>
            </w:r>
            <w:r>
              <w:rPr>
                <w:spacing w:val="-1"/>
                <w:sz w:val="20"/>
              </w:rPr>
              <w:t xml:space="preserve"> </w:t>
            </w:r>
            <w:r>
              <w:rPr>
                <w:sz w:val="20"/>
              </w:rPr>
              <w:t>the vote</w:t>
            </w:r>
            <w:r>
              <w:rPr>
                <w:spacing w:val="-2"/>
                <w:sz w:val="20"/>
              </w:rPr>
              <w:t xml:space="preserve"> </w:t>
            </w:r>
            <w:r>
              <w:rPr>
                <w:sz w:val="20"/>
              </w:rPr>
              <w:t>was</w:t>
            </w:r>
            <w:r>
              <w:rPr>
                <w:spacing w:val="-1"/>
                <w:sz w:val="20"/>
              </w:rPr>
              <w:t xml:space="preserve"> </w:t>
            </w:r>
            <w:r>
              <w:rPr>
                <w:sz w:val="20"/>
              </w:rPr>
              <w:t>deemed significant: Thematic - Climate: L&amp;G is</w:t>
            </w:r>
            <w:r>
              <w:rPr>
                <w:spacing w:val="-1"/>
                <w:sz w:val="20"/>
              </w:rPr>
              <w:t xml:space="preserve"> </w:t>
            </w:r>
            <w:r>
              <w:rPr>
                <w:sz w:val="20"/>
              </w:rPr>
              <w:t>publicly</w:t>
            </w:r>
            <w:r>
              <w:rPr>
                <w:spacing w:val="-1"/>
                <w:sz w:val="20"/>
              </w:rPr>
              <w:t xml:space="preserve"> </w:t>
            </w:r>
            <w:r>
              <w:rPr>
                <w:sz w:val="20"/>
              </w:rPr>
              <w:t>supportive</w:t>
            </w:r>
            <w:r>
              <w:rPr>
                <w:spacing w:val="-2"/>
                <w:sz w:val="20"/>
              </w:rPr>
              <w:t xml:space="preserve"> </w:t>
            </w:r>
            <w:r>
              <w:rPr>
                <w:sz w:val="20"/>
              </w:rPr>
              <w:t>of so</w:t>
            </w:r>
            <w:r>
              <w:rPr>
                <w:spacing w:val="-2"/>
                <w:sz w:val="20"/>
              </w:rPr>
              <w:t xml:space="preserve"> </w:t>
            </w:r>
            <w:r>
              <w:rPr>
                <w:sz w:val="20"/>
              </w:rPr>
              <w:t>called "Say</w:t>
            </w:r>
            <w:r>
              <w:rPr>
                <w:spacing w:val="-1"/>
                <w:sz w:val="20"/>
              </w:rPr>
              <w:t xml:space="preserve"> </w:t>
            </w:r>
            <w:r>
              <w:rPr>
                <w:sz w:val="20"/>
              </w:rPr>
              <w:t>on</w:t>
            </w:r>
            <w:r>
              <w:rPr>
                <w:spacing w:val="-2"/>
                <w:sz w:val="20"/>
              </w:rPr>
              <w:t xml:space="preserve"> </w:t>
            </w:r>
            <w:r>
              <w:rPr>
                <w:sz w:val="20"/>
              </w:rPr>
              <w:t>Climate" votes. We expect</w:t>
            </w:r>
            <w:r>
              <w:rPr>
                <w:spacing w:val="-5"/>
                <w:sz w:val="20"/>
              </w:rPr>
              <w:t xml:space="preserve"> </w:t>
            </w:r>
            <w:r>
              <w:rPr>
                <w:sz w:val="20"/>
              </w:rPr>
              <w:t>transition</w:t>
            </w:r>
            <w:r>
              <w:rPr>
                <w:spacing w:val="-4"/>
                <w:sz w:val="20"/>
              </w:rPr>
              <w:t xml:space="preserve"> </w:t>
            </w:r>
            <w:r>
              <w:rPr>
                <w:sz w:val="20"/>
              </w:rPr>
              <w:t>plans</w:t>
            </w:r>
            <w:r>
              <w:rPr>
                <w:spacing w:val="-7"/>
                <w:sz w:val="20"/>
              </w:rPr>
              <w:t xml:space="preserve"> </w:t>
            </w:r>
            <w:r>
              <w:rPr>
                <w:sz w:val="20"/>
              </w:rPr>
              <w:t>put</w:t>
            </w:r>
            <w:r>
              <w:rPr>
                <w:spacing w:val="-5"/>
                <w:sz w:val="20"/>
              </w:rPr>
              <w:t xml:space="preserve"> </w:t>
            </w:r>
            <w:r>
              <w:rPr>
                <w:sz w:val="20"/>
              </w:rPr>
              <w:t>forward</w:t>
            </w:r>
            <w:r>
              <w:rPr>
                <w:spacing w:val="-4"/>
                <w:sz w:val="20"/>
              </w:rPr>
              <w:t xml:space="preserve"> </w:t>
            </w:r>
            <w:r>
              <w:rPr>
                <w:sz w:val="20"/>
              </w:rPr>
              <w:t>by</w:t>
            </w:r>
            <w:r>
              <w:rPr>
                <w:spacing w:val="-3"/>
                <w:sz w:val="20"/>
              </w:rPr>
              <w:t xml:space="preserve"> </w:t>
            </w:r>
            <w:r>
              <w:rPr>
                <w:sz w:val="20"/>
              </w:rPr>
              <w:t>companies</w:t>
            </w:r>
            <w:r>
              <w:rPr>
                <w:spacing w:val="-3"/>
                <w:sz w:val="20"/>
              </w:rPr>
              <w:t xml:space="preserve"> </w:t>
            </w:r>
            <w:r>
              <w:rPr>
                <w:sz w:val="20"/>
              </w:rPr>
              <w:t>to</w:t>
            </w:r>
            <w:r>
              <w:rPr>
                <w:spacing w:val="-4"/>
                <w:sz w:val="20"/>
              </w:rPr>
              <w:t xml:space="preserve"> </w:t>
            </w:r>
            <w:r>
              <w:rPr>
                <w:sz w:val="20"/>
              </w:rPr>
              <w:t>be</w:t>
            </w:r>
            <w:r>
              <w:rPr>
                <w:spacing w:val="-4"/>
                <w:sz w:val="20"/>
              </w:rPr>
              <w:t xml:space="preserve"> </w:t>
            </w:r>
            <w:r>
              <w:rPr>
                <w:sz w:val="20"/>
              </w:rPr>
              <w:t>both ambitious</w:t>
            </w:r>
            <w:r>
              <w:rPr>
                <w:spacing w:val="-3"/>
                <w:sz w:val="20"/>
              </w:rPr>
              <w:t xml:space="preserve"> </w:t>
            </w:r>
            <w:r>
              <w:rPr>
                <w:sz w:val="20"/>
              </w:rPr>
              <w:t>and</w:t>
            </w:r>
            <w:r>
              <w:rPr>
                <w:spacing w:val="-1"/>
                <w:sz w:val="20"/>
              </w:rPr>
              <w:t xml:space="preserve"> </w:t>
            </w:r>
            <w:r>
              <w:rPr>
                <w:sz w:val="20"/>
              </w:rPr>
              <w:t>credibly</w:t>
            </w:r>
            <w:r>
              <w:rPr>
                <w:spacing w:val="-3"/>
                <w:sz w:val="20"/>
              </w:rPr>
              <w:t xml:space="preserve"> </w:t>
            </w:r>
            <w:r>
              <w:rPr>
                <w:sz w:val="20"/>
              </w:rPr>
              <w:t>aligned</w:t>
            </w:r>
            <w:r>
              <w:rPr>
                <w:spacing w:val="-1"/>
                <w:sz w:val="20"/>
              </w:rPr>
              <w:t xml:space="preserve"> </w:t>
            </w:r>
            <w:r>
              <w:rPr>
                <w:sz w:val="20"/>
              </w:rPr>
              <w:t>to</w:t>
            </w:r>
            <w:r>
              <w:rPr>
                <w:spacing w:val="-4"/>
                <w:sz w:val="20"/>
              </w:rPr>
              <w:t xml:space="preserve"> </w:t>
            </w:r>
            <w:r>
              <w:rPr>
                <w:sz w:val="20"/>
              </w:rPr>
              <w:t>a</w:t>
            </w:r>
            <w:r>
              <w:rPr>
                <w:spacing w:val="-2"/>
                <w:sz w:val="20"/>
              </w:rPr>
              <w:t xml:space="preserve"> </w:t>
            </w:r>
            <w:r>
              <w:rPr>
                <w:sz w:val="20"/>
              </w:rPr>
              <w:t>1.5C</w:t>
            </w:r>
            <w:r>
              <w:rPr>
                <w:spacing w:val="-1"/>
                <w:sz w:val="20"/>
              </w:rPr>
              <w:t xml:space="preserve"> </w:t>
            </w:r>
            <w:r>
              <w:rPr>
                <w:sz w:val="20"/>
              </w:rPr>
              <w:t>scenario.</w:t>
            </w:r>
            <w:r>
              <w:rPr>
                <w:spacing w:val="-5"/>
                <w:sz w:val="20"/>
              </w:rPr>
              <w:t xml:space="preserve"> </w:t>
            </w:r>
            <w:r>
              <w:rPr>
                <w:sz w:val="20"/>
              </w:rPr>
              <w:t>Given the high-profile nature of such votes, L&amp;G deem such votes to be significant, particularly when L&amp;G votes against the transition plan.</w:t>
            </w:r>
          </w:p>
        </w:tc>
      </w:tr>
      <w:tr w:rsidR="00461912" w14:paraId="759490A3" w14:textId="77777777">
        <w:trPr>
          <w:trHeight w:val="881"/>
        </w:trPr>
        <w:tc>
          <w:tcPr>
            <w:tcW w:w="10524" w:type="dxa"/>
            <w:gridSpan w:val="7"/>
          </w:tcPr>
          <w:p w14:paraId="23790A80" w14:textId="77777777" w:rsidR="00461912" w:rsidRDefault="00000000">
            <w:pPr>
              <w:pStyle w:val="TableParagraph"/>
              <w:spacing w:before="3" w:line="235" w:lineRule="auto"/>
              <w:ind w:left="15" w:right="13"/>
              <w:jc w:val="center"/>
              <w:rPr>
                <w:sz w:val="20"/>
              </w:rPr>
            </w:pPr>
            <w:r>
              <w:rPr>
                <w:sz w:val="20"/>
              </w:rPr>
              <w:t>Where</w:t>
            </w:r>
            <w:r>
              <w:rPr>
                <w:spacing w:val="-4"/>
                <w:sz w:val="20"/>
              </w:rPr>
              <w:t xml:space="preserve"> </w:t>
            </w:r>
            <w:r>
              <w:rPr>
                <w:sz w:val="20"/>
              </w:rPr>
              <w:t>voted</w:t>
            </w:r>
            <w:r>
              <w:rPr>
                <w:spacing w:val="-1"/>
                <w:sz w:val="20"/>
              </w:rPr>
              <w:t xml:space="preserve"> </w:t>
            </w:r>
            <w:r>
              <w:rPr>
                <w:sz w:val="20"/>
              </w:rPr>
              <w:t>against</w:t>
            </w:r>
            <w:r>
              <w:rPr>
                <w:spacing w:val="-5"/>
                <w:sz w:val="20"/>
              </w:rPr>
              <w:t xml:space="preserve"> </w:t>
            </w:r>
            <w:r>
              <w:rPr>
                <w:sz w:val="20"/>
              </w:rPr>
              <w:t>the</w:t>
            </w:r>
            <w:r>
              <w:rPr>
                <w:spacing w:val="-4"/>
                <w:sz w:val="20"/>
              </w:rPr>
              <w:t xml:space="preserve"> </w:t>
            </w:r>
            <w:r>
              <w:rPr>
                <w:sz w:val="20"/>
              </w:rPr>
              <w:t>company,</w:t>
            </w:r>
            <w:r>
              <w:rPr>
                <w:spacing w:val="-1"/>
                <w:sz w:val="20"/>
              </w:rPr>
              <w:t xml:space="preserve"> </w:t>
            </w:r>
            <w:proofErr w:type="gramStart"/>
            <w:r>
              <w:rPr>
                <w:sz w:val="20"/>
              </w:rPr>
              <w:t>was</w:t>
            </w:r>
            <w:r>
              <w:rPr>
                <w:spacing w:val="-3"/>
                <w:sz w:val="20"/>
              </w:rPr>
              <w:t xml:space="preserve"> </w:t>
            </w:r>
            <w:r>
              <w:rPr>
                <w:sz w:val="20"/>
              </w:rPr>
              <w:t>this</w:t>
            </w:r>
            <w:proofErr w:type="gramEnd"/>
            <w:r>
              <w:rPr>
                <w:spacing w:val="-7"/>
                <w:sz w:val="20"/>
              </w:rPr>
              <w:t xml:space="preserve"> </w:t>
            </w:r>
            <w:r>
              <w:rPr>
                <w:sz w:val="20"/>
              </w:rPr>
              <w:t>communicated: L&amp;G</w:t>
            </w:r>
            <w:r>
              <w:rPr>
                <w:spacing w:val="-5"/>
                <w:sz w:val="20"/>
              </w:rPr>
              <w:t xml:space="preserve"> </w:t>
            </w:r>
            <w:r>
              <w:rPr>
                <w:sz w:val="20"/>
              </w:rPr>
              <w:t>publicly</w:t>
            </w:r>
            <w:r>
              <w:rPr>
                <w:spacing w:val="-3"/>
                <w:sz w:val="20"/>
              </w:rPr>
              <w:t xml:space="preserve"> </w:t>
            </w:r>
            <w:r>
              <w:rPr>
                <w:sz w:val="20"/>
              </w:rPr>
              <w:t>communicates</w:t>
            </w:r>
            <w:r>
              <w:rPr>
                <w:spacing w:val="-3"/>
                <w:sz w:val="20"/>
              </w:rPr>
              <w:t xml:space="preserve"> </w:t>
            </w:r>
            <w:r>
              <w:rPr>
                <w:sz w:val="20"/>
              </w:rPr>
              <w:t>its</w:t>
            </w:r>
            <w:r>
              <w:rPr>
                <w:spacing w:val="-2"/>
                <w:sz w:val="20"/>
              </w:rPr>
              <w:t xml:space="preserve"> </w:t>
            </w:r>
            <w:r>
              <w:rPr>
                <w:sz w:val="20"/>
              </w:rPr>
              <w:t>vote instructions</w:t>
            </w:r>
            <w:r>
              <w:rPr>
                <w:spacing w:val="-7"/>
                <w:sz w:val="20"/>
              </w:rPr>
              <w:t xml:space="preserve"> </w:t>
            </w:r>
            <w:r>
              <w:rPr>
                <w:sz w:val="20"/>
              </w:rPr>
              <w:t>on</w:t>
            </w:r>
            <w:r>
              <w:rPr>
                <w:spacing w:val="-4"/>
                <w:sz w:val="20"/>
              </w:rPr>
              <w:t xml:space="preserve"> </w:t>
            </w:r>
            <w:r>
              <w:rPr>
                <w:sz w:val="20"/>
              </w:rPr>
              <w:t>its</w:t>
            </w:r>
            <w:r>
              <w:rPr>
                <w:spacing w:val="-2"/>
                <w:sz w:val="20"/>
              </w:rPr>
              <w:t xml:space="preserve"> </w:t>
            </w:r>
            <w:r>
              <w:rPr>
                <w:sz w:val="20"/>
              </w:rPr>
              <w:t>website with the rationale for all votes against management. It is our policy not to engage with our investee companies in the</w:t>
            </w:r>
            <w:r>
              <w:rPr>
                <w:spacing w:val="40"/>
                <w:sz w:val="20"/>
              </w:rPr>
              <w:t xml:space="preserve"> </w:t>
            </w:r>
            <w:r>
              <w:rPr>
                <w:sz w:val="20"/>
              </w:rPr>
              <w:t>three weeks prior to an AGM as our engagement is not limited to shareholder meeting topics.</w:t>
            </w:r>
          </w:p>
        </w:tc>
      </w:tr>
      <w:tr w:rsidR="00461912" w14:paraId="72E1A5C2" w14:textId="77777777">
        <w:trPr>
          <w:trHeight w:val="1142"/>
        </w:trPr>
        <w:tc>
          <w:tcPr>
            <w:tcW w:w="10524" w:type="dxa"/>
            <w:gridSpan w:val="7"/>
          </w:tcPr>
          <w:p w14:paraId="5F7DA9A2" w14:textId="77777777" w:rsidR="00461912" w:rsidRDefault="00000000">
            <w:pPr>
              <w:pStyle w:val="TableParagraph"/>
              <w:spacing w:before="4" w:line="235" w:lineRule="auto"/>
              <w:ind w:left="271" w:right="272"/>
              <w:jc w:val="center"/>
              <w:rPr>
                <w:sz w:val="20"/>
              </w:rPr>
            </w:pPr>
            <w:r>
              <w:rPr>
                <w:sz w:val="20"/>
              </w:rPr>
              <w:t xml:space="preserve">Rationale: Climate Change: L&amp;G is voting in </w:t>
            </w:r>
            <w:proofErr w:type="spellStart"/>
            <w:r>
              <w:rPr>
                <w:sz w:val="20"/>
              </w:rPr>
              <w:t>favour</w:t>
            </w:r>
            <w:proofErr w:type="spellEnd"/>
            <w:r>
              <w:rPr>
                <w:sz w:val="20"/>
              </w:rPr>
              <w:t xml:space="preserve"> of the National Grid Climate Transition plan. We commend the company’s efforts in committing to</w:t>
            </w:r>
            <w:r>
              <w:rPr>
                <w:spacing w:val="-1"/>
                <w:sz w:val="20"/>
              </w:rPr>
              <w:t xml:space="preserve"> </w:t>
            </w:r>
            <w:r>
              <w:rPr>
                <w:sz w:val="20"/>
              </w:rPr>
              <w:t>net-zero</w:t>
            </w:r>
            <w:r>
              <w:rPr>
                <w:spacing w:val="-1"/>
                <w:sz w:val="20"/>
              </w:rPr>
              <w:t xml:space="preserve"> </w:t>
            </w:r>
            <w:r>
              <w:rPr>
                <w:sz w:val="20"/>
              </w:rPr>
              <w:t>emissions across all scopes by 2050 and setting</w:t>
            </w:r>
            <w:r>
              <w:rPr>
                <w:spacing w:val="-1"/>
                <w:sz w:val="20"/>
              </w:rPr>
              <w:t xml:space="preserve"> </w:t>
            </w:r>
            <w:r>
              <w:rPr>
                <w:sz w:val="20"/>
              </w:rPr>
              <w:t>1.5C-aligned near term science-based</w:t>
            </w:r>
            <w:r>
              <w:rPr>
                <w:spacing w:val="-2"/>
                <w:sz w:val="20"/>
              </w:rPr>
              <w:t xml:space="preserve"> </w:t>
            </w:r>
            <w:r>
              <w:rPr>
                <w:sz w:val="20"/>
              </w:rPr>
              <w:t>targets.</w:t>
            </w:r>
            <w:r>
              <w:rPr>
                <w:spacing w:val="-2"/>
                <w:sz w:val="20"/>
              </w:rPr>
              <w:t xml:space="preserve"> </w:t>
            </w:r>
            <w:r>
              <w:rPr>
                <w:sz w:val="20"/>
              </w:rPr>
              <w:t>We</w:t>
            </w:r>
            <w:r>
              <w:rPr>
                <w:spacing w:val="-1"/>
                <w:sz w:val="20"/>
              </w:rPr>
              <w:t xml:space="preserve"> </w:t>
            </w:r>
            <w:r>
              <w:rPr>
                <w:sz w:val="20"/>
              </w:rPr>
              <w:t>also</w:t>
            </w:r>
            <w:r>
              <w:rPr>
                <w:spacing w:val="-1"/>
                <w:sz w:val="20"/>
              </w:rPr>
              <w:t xml:space="preserve"> </w:t>
            </w:r>
            <w:r>
              <w:rPr>
                <w:sz w:val="20"/>
              </w:rPr>
              <w:t>appreciate</w:t>
            </w:r>
            <w:r>
              <w:rPr>
                <w:spacing w:val="-1"/>
                <w:sz w:val="20"/>
              </w:rPr>
              <w:t xml:space="preserve"> </w:t>
            </w:r>
            <w:r>
              <w:rPr>
                <w:sz w:val="20"/>
              </w:rPr>
              <w:t>the</w:t>
            </w:r>
            <w:r>
              <w:rPr>
                <w:spacing w:val="-5"/>
                <w:sz w:val="20"/>
              </w:rPr>
              <w:t xml:space="preserve"> </w:t>
            </w:r>
            <w:r>
              <w:rPr>
                <w:sz w:val="20"/>
              </w:rPr>
              <w:t>clarity</w:t>
            </w:r>
            <w:r>
              <w:rPr>
                <w:spacing w:val="-4"/>
                <w:sz w:val="20"/>
              </w:rPr>
              <w:t xml:space="preserve"> </w:t>
            </w:r>
            <w:r>
              <w:rPr>
                <w:sz w:val="20"/>
              </w:rPr>
              <w:t>provided</w:t>
            </w:r>
            <w:r>
              <w:rPr>
                <w:spacing w:val="-2"/>
                <w:sz w:val="20"/>
              </w:rPr>
              <w:t xml:space="preserve"> </w:t>
            </w:r>
            <w:r>
              <w:rPr>
                <w:sz w:val="20"/>
              </w:rPr>
              <w:t>in</w:t>
            </w:r>
            <w:r>
              <w:rPr>
                <w:spacing w:val="-5"/>
                <w:sz w:val="20"/>
              </w:rPr>
              <w:t xml:space="preserve"> </w:t>
            </w:r>
            <w:r>
              <w:rPr>
                <w:sz w:val="20"/>
              </w:rPr>
              <w:t>the</w:t>
            </w:r>
            <w:r>
              <w:rPr>
                <w:spacing w:val="-1"/>
                <w:sz w:val="20"/>
              </w:rPr>
              <w:t xml:space="preserve"> </w:t>
            </w:r>
            <w:r>
              <w:rPr>
                <w:sz w:val="20"/>
              </w:rPr>
              <w:t>‘Delivering</w:t>
            </w:r>
            <w:r>
              <w:rPr>
                <w:spacing w:val="-5"/>
                <w:sz w:val="20"/>
              </w:rPr>
              <w:t xml:space="preserve"> </w:t>
            </w:r>
            <w:r>
              <w:rPr>
                <w:sz w:val="20"/>
              </w:rPr>
              <w:t>for</w:t>
            </w:r>
            <w:r>
              <w:rPr>
                <w:spacing w:val="-2"/>
                <w:sz w:val="20"/>
              </w:rPr>
              <w:t xml:space="preserve"> </w:t>
            </w:r>
            <w:r>
              <w:rPr>
                <w:sz w:val="20"/>
              </w:rPr>
              <w:t>2035</w:t>
            </w:r>
            <w:r>
              <w:rPr>
                <w:spacing w:val="-4"/>
                <w:sz w:val="20"/>
              </w:rPr>
              <w:t xml:space="preserve"> </w:t>
            </w:r>
            <w:r>
              <w:rPr>
                <w:sz w:val="20"/>
              </w:rPr>
              <w:t>report’</w:t>
            </w:r>
            <w:r>
              <w:rPr>
                <w:spacing w:val="-2"/>
                <w:sz w:val="20"/>
              </w:rPr>
              <w:t xml:space="preserve"> </w:t>
            </w:r>
            <w:r>
              <w:rPr>
                <w:sz w:val="20"/>
              </w:rPr>
              <w:t>and</w:t>
            </w:r>
            <w:r>
              <w:rPr>
                <w:spacing w:val="-2"/>
                <w:sz w:val="20"/>
              </w:rPr>
              <w:t xml:space="preserve"> </w:t>
            </w:r>
            <w:r>
              <w:rPr>
                <w:sz w:val="20"/>
              </w:rPr>
              <w:t>look</w:t>
            </w:r>
            <w:r>
              <w:rPr>
                <w:spacing w:val="-5"/>
                <w:sz w:val="20"/>
              </w:rPr>
              <w:t xml:space="preserve"> </w:t>
            </w:r>
            <w:r>
              <w:rPr>
                <w:sz w:val="20"/>
              </w:rPr>
              <w:t>forward</w:t>
            </w:r>
            <w:r>
              <w:rPr>
                <w:spacing w:val="-2"/>
                <w:sz w:val="20"/>
              </w:rPr>
              <w:t xml:space="preserve"> </w:t>
            </w:r>
            <w:r>
              <w:rPr>
                <w:sz w:val="20"/>
              </w:rPr>
              <w:t xml:space="preserve">to seeing the results of National Grid’s engagement with SBTi regarding the </w:t>
            </w:r>
            <w:proofErr w:type="spellStart"/>
            <w:r>
              <w:rPr>
                <w:sz w:val="20"/>
              </w:rPr>
              <w:t>decarbonisation</w:t>
            </w:r>
            <w:proofErr w:type="spellEnd"/>
            <w:r>
              <w:rPr>
                <w:sz w:val="20"/>
              </w:rPr>
              <w:t xml:space="preserve"> of heating.</w:t>
            </w:r>
          </w:p>
        </w:tc>
      </w:tr>
      <w:tr w:rsidR="00461912" w14:paraId="1A623B34" w14:textId="77777777">
        <w:trPr>
          <w:trHeight w:val="622"/>
        </w:trPr>
        <w:tc>
          <w:tcPr>
            <w:tcW w:w="10524" w:type="dxa"/>
            <w:gridSpan w:val="7"/>
          </w:tcPr>
          <w:p w14:paraId="55A0F19F" w14:textId="77777777" w:rsidR="00461912" w:rsidRDefault="00000000">
            <w:pPr>
              <w:pStyle w:val="TableParagraph"/>
              <w:spacing w:before="3" w:line="235" w:lineRule="auto"/>
              <w:ind w:left="3324" w:hanging="3138"/>
              <w:rPr>
                <w:sz w:val="20"/>
              </w:rPr>
            </w:pPr>
            <w:r>
              <w:rPr>
                <w:sz w:val="20"/>
              </w:rPr>
              <w:t>Implication:</w:t>
            </w:r>
            <w:r>
              <w:rPr>
                <w:spacing w:val="-2"/>
                <w:sz w:val="20"/>
              </w:rPr>
              <w:t xml:space="preserve"> </w:t>
            </w:r>
            <w:r>
              <w:rPr>
                <w:sz w:val="20"/>
              </w:rPr>
              <w:t>L&amp;G</w:t>
            </w:r>
            <w:r>
              <w:rPr>
                <w:spacing w:val="-1"/>
                <w:sz w:val="20"/>
              </w:rPr>
              <w:t xml:space="preserve"> </w:t>
            </w:r>
            <w:r>
              <w:rPr>
                <w:sz w:val="20"/>
              </w:rPr>
              <w:t>will</w:t>
            </w:r>
            <w:r>
              <w:rPr>
                <w:spacing w:val="-3"/>
                <w:sz w:val="20"/>
              </w:rPr>
              <w:t xml:space="preserve"> </w:t>
            </w:r>
            <w:r>
              <w:rPr>
                <w:sz w:val="20"/>
              </w:rPr>
              <w:t>continue</w:t>
            </w:r>
            <w:r>
              <w:rPr>
                <w:spacing w:val="-5"/>
                <w:sz w:val="20"/>
              </w:rPr>
              <w:t xml:space="preserve"> </w:t>
            </w:r>
            <w:r>
              <w:rPr>
                <w:sz w:val="20"/>
              </w:rPr>
              <w:t>to</w:t>
            </w:r>
            <w:r>
              <w:rPr>
                <w:spacing w:val="-5"/>
                <w:sz w:val="20"/>
              </w:rPr>
              <w:t xml:space="preserve"> </w:t>
            </w:r>
            <w:r>
              <w:rPr>
                <w:sz w:val="20"/>
              </w:rPr>
              <w:t>engage</w:t>
            </w:r>
            <w:r>
              <w:rPr>
                <w:spacing w:val="-1"/>
                <w:sz w:val="20"/>
              </w:rPr>
              <w:t xml:space="preserve"> </w:t>
            </w:r>
            <w:r>
              <w:rPr>
                <w:sz w:val="20"/>
              </w:rPr>
              <w:t>with</w:t>
            </w:r>
            <w:r>
              <w:rPr>
                <w:spacing w:val="-1"/>
                <w:sz w:val="20"/>
              </w:rPr>
              <w:t xml:space="preserve"> </w:t>
            </w:r>
            <w:r>
              <w:rPr>
                <w:sz w:val="20"/>
              </w:rPr>
              <w:t>our</w:t>
            </w:r>
            <w:r>
              <w:rPr>
                <w:spacing w:val="-2"/>
                <w:sz w:val="20"/>
              </w:rPr>
              <w:t xml:space="preserve"> </w:t>
            </w:r>
            <w:r>
              <w:rPr>
                <w:sz w:val="20"/>
              </w:rPr>
              <w:t>investee</w:t>
            </w:r>
            <w:r>
              <w:rPr>
                <w:spacing w:val="-1"/>
                <w:sz w:val="20"/>
              </w:rPr>
              <w:t xml:space="preserve"> </w:t>
            </w:r>
            <w:r>
              <w:rPr>
                <w:sz w:val="20"/>
              </w:rPr>
              <w:t>companies,</w:t>
            </w:r>
            <w:r>
              <w:rPr>
                <w:spacing w:val="-6"/>
                <w:sz w:val="20"/>
              </w:rPr>
              <w:t xml:space="preserve"> </w:t>
            </w:r>
            <w:r>
              <w:rPr>
                <w:sz w:val="20"/>
              </w:rPr>
              <w:t>publicly</w:t>
            </w:r>
            <w:r>
              <w:rPr>
                <w:spacing w:val="-4"/>
                <w:sz w:val="20"/>
              </w:rPr>
              <w:t xml:space="preserve"> </w:t>
            </w:r>
            <w:r>
              <w:rPr>
                <w:sz w:val="20"/>
              </w:rPr>
              <w:t>advocate</w:t>
            </w:r>
            <w:r>
              <w:rPr>
                <w:spacing w:val="-5"/>
                <w:sz w:val="20"/>
              </w:rPr>
              <w:t xml:space="preserve"> </w:t>
            </w:r>
            <w:r>
              <w:rPr>
                <w:sz w:val="20"/>
              </w:rPr>
              <w:t>our</w:t>
            </w:r>
            <w:r>
              <w:rPr>
                <w:spacing w:val="-6"/>
                <w:sz w:val="20"/>
              </w:rPr>
              <w:t xml:space="preserve"> </w:t>
            </w:r>
            <w:r>
              <w:rPr>
                <w:sz w:val="20"/>
              </w:rPr>
              <w:t>position</w:t>
            </w:r>
            <w:r>
              <w:rPr>
                <w:spacing w:val="-1"/>
                <w:sz w:val="20"/>
              </w:rPr>
              <w:t xml:space="preserve"> </w:t>
            </w:r>
            <w:r>
              <w:rPr>
                <w:sz w:val="20"/>
              </w:rPr>
              <w:t>on</w:t>
            </w:r>
            <w:r>
              <w:rPr>
                <w:spacing w:val="-1"/>
                <w:sz w:val="20"/>
              </w:rPr>
              <w:t xml:space="preserve"> </w:t>
            </w:r>
            <w:r>
              <w:rPr>
                <w:sz w:val="20"/>
              </w:rPr>
              <w:t>this</w:t>
            </w:r>
            <w:r>
              <w:rPr>
                <w:spacing w:val="-4"/>
                <w:sz w:val="20"/>
              </w:rPr>
              <w:t xml:space="preserve"> </w:t>
            </w:r>
            <w:r>
              <w:rPr>
                <w:sz w:val="20"/>
              </w:rPr>
              <w:t>issue</w:t>
            </w:r>
            <w:r>
              <w:rPr>
                <w:spacing w:val="-1"/>
                <w:sz w:val="20"/>
              </w:rPr>
              <w:t xml:space="preserve"> </w:t>
            </w:r>
            <w:r>
              <w:rPr>
                <w:sz w:val="20"/>
              </w:rPr>
              <w:t>and monitor company and market-level progress.</w:t>
            </w:r>
          </w:p>
        </w:tc>
      </w:tr>
      <w:tr w:rsidR="00461912" w14:paraId="54F6E694" w14:textId="77777777">
        <w:trPr>
          <w:trHeight w:val="3650"/>
        </w:trPr>
        <w:tc>
          <w:tcPr>
            <w:tcW w:w="1328" w:type="dxa"/>
          </w:tcPr>
          <w:p w14:paraId="4585F695" w14:textId="77777777" w:rsidR="00461912" w:rsidRDefault="00461912">
            <w:pPr>
              <w:pStyle w:val="TableParagraph"/>
              <w:rPr>
                <w:sz w:val="20"/>
              </w:rPr>
            </w:pPr>
          </w:p>
          <w:p w14:paraId="3F5190EA" w14:textId="77777777" w:rsidR="00461912" w:rsidRDefault="00461912">
            <w:pPr>
              <w:pStyle w:val="TableParagraph"/>
              <w:rPr>
                <w:sz w:val="20"/>
              </w:rPr>
            </w:pPr>
          </w:p>
          <w:p w14:paraId="3731323B" w14:textId="77777777" w:rsidR="00461912" w:rsidRDefault="00461912">
            <w:pPr>
              <w:pStyle w:val="TableParagraph"/>
              <w:rPr>
                <w:sz w:val="20"/>
              </w:rPr>
            </w:pPr>
          </w:p>
          <w:p w14:paraId="7560D760" w14:textId="77777777" w:rsidR="00461912" w:rsidRDefault="00461912">
            <w:pPr>
              <w:pStyle w:val="TableParagraph"/>
              <w:rPr>
                <w:sz w:val="20"/>
              </w:rPr>
            </w:pPr>
          </w:p>
          <w:p w14:paraId="1F3364D4" w14:textId="77777777" w:rsidR="00461912" w:rsidRDefault="00461912">
            <w:pPr>
              <w:pStyle w:val="TableParagraph"/>
              <w:rPr>
                <w:sz w:val="20"/>
              </w:rPr>
            </w:pPr>
          </w:p>
          <w:p w14:paraId="11AFE2AC" w14:textId="77777777" w:rsidR="00461912" w:rsidRDefault="00461912">
            <w:pPr>
              <w:pStyle w:val="TableParagraph"/>
              <w:spacing w:before="43"/>
              <w:rPr>
                <w:sz w:val="20"/>
              </w:rPr>
            </w:pPr>
          </w:p>
          <w:p w14:paraId="2397A92B" w14:textId="77777777" w:rsidR="00461912" w:rsidRDefault="00000000">
            <w:pPr>
              <w:pStyle w:val="TableParagraph"/>
              <w:ind w:left="9" w:right="3"/>
              <w:jc w:val="center"/>
              <w:rPr>
                <w:sz w:val="20"/>
              </w:rPr>
            </w:pPr>
            <w:r>
              <w:rPr>
                <w:sz w:val="20"/>
              </w:rPr>
              <w:t>Shell</w:t>
            </w:r>
            <w:r>
              <w:rPr>
                <w:spacing w:val="1"/>
                <w:sz w:val="20"/>
              </w:rPr>
              <w:t xml:space="preserve"> </w:t>
            </w:r>
            <w:r>
              <w:rPr>
                <w:spacing w:val="-5"/>
                <w:sz w:val="20"/>
              </w:rPr>
              <w:t>Plc</w:t>
            </w:r>
          </w:p>
        </w:tc>
        <w:tc>
          <w:tcPr>
            <w:tcW w:w="1352" w:type="dxa"/>
          </w:tcPr>
          <w:p w14:paraId="0C419171" w14:textId="77777777" w:rsidR="00461912" w:rsidRDefault="00461912">
            <w:pPr>
              <w:pStyle w:val="TableParagraph"/>
              <w:rPr>
                <w:sz w:val="20"/>
              </w:rPr>
            </w:pPr>
          </w:p>
          <w:p w14:paraId="4A756614" w14:textId="77777777" w:rsidR="00461912" w:rsidRDefault="00461912">
            <w:pPr>
              <w:pStyle w:val="TableParagraph"/>
              <w:rPr>
                <w:sz w:val="20"/>
              </w:rPr>
            </w:pPr>
          </w:p>
          <w:p w14:paraId="14D9F8CA" w14:textId="77777777" w:rsidR="00461912" w:rsidRDefault="00461912">
            <w:pPr>
              <w:pStyle w:val="TableParagraph"/>
              <w:rPr>
                <w:sz w:val="20"/>
              </w:rPr>
            </w:pPr>
          </w:p>
          <w:p w14:paraId="092A29F7" w14:textId="77777777" w:rsidR="00461912" w:rsidRDefault="00461912">
            <w:pPr>
              <w:pStyle w:val="TableParagraph"/>
              <w:rPr>
                <w:sz w:val="20"/>
              </w:rPr>
            </w:pPr>
          </w:p>
          <w:p w14:paraId="31988E45" w14:textId="77777777" w:rsidR="00461912" w:rsidRDefault="00461912">
            <w:pPr>
              <w:pStyle w:val="TableParagraph"/>
              <w:rPr>
                <w:sz w:val="20"/>
              </w:rPr>
            </w:pPr>
          </w:p>
          <w:p w14:paraId="4496C6FB" w14:textId="77777777" w:rsidR="00461912" w:rsidRDefault="00461912">
            <w:pPr>
              <w:pStyle w:val="TableParagraph"/>
              <w:spacing w:before="43"/>
              <w:rPr>
                <w:sz w:val="20"/>
              </w:rPr>
            </w:pPr>
          </w:p>
          <w:p w14:paraId="675C63D2" w14:textId="77777777" w:rsidR="00461912" w:rsidRDefault="00000000">
            <w:pPr>
              <w:pStyle w:val="TableParagraph"/>
              <w:ind w:left="8" w:right="3"/>
              <w:jc w:val="center"/>
              <w:rPr>
                <w:sz w:val="20"/>
              </w:rPr>
            </w:pPr>
            <w:r>
              <w:rPr>
                <w:spacing w:val="-2"/>
                <w:sz w:val="20"/>
              </w:rPr>
              <w:t>20/05/2025</w:t>
            </w:r>
          </w:p>
        </w:tc>
        <w:tc>
          <w:tcPr>
            <w:tcW w:w="992" w:type="dxa"/>
          </w:tcPr>
          <w:p w14:paraId="5E6E6AEB" w14:textId="77777777" w:rsidR="00461912" w:rsidRDefault="00461912">
            <w:pPr>
              <w:pStyle w:val="TableParagraph"/>
              <w:rPr>
                <w:sz w:val="20"/>
              </w:rPr>
            </w:pPr>
          </w:p>
          <w:p w14:paraId="4D08AE55" w14:textId="77777777" w:rsidR="00461912" w:rsidRDefault="00461912">
            <w:pPr>
              <w:pStyle w:val="TableParagraph"/>
              <w:rPr>
                <w:sz w:val="20"/>
              </w:rPr>
            </w:pPr>
          </w:p>
          <w:p w14:paraId="6114E179" w14:textId="77777777" w:rsidR="00461912" w:rsidRDefault="00461912">
            <w:pPr>
              <w:pStyle w:val="TableParagraph"/>
              <w:rPr>
                <w:sz w:val="20"/>
              </w:rPr>
            </w:pPr>
          </w:p>
          <w:p w14:paraId="791ABCB0" w14:textId="77777777" w:rsidR="00461912" w:rsidRDefault="00461912">
            <w:pPr>
              <w:pStyle w:val="TableParagraph"/>
              <w:rPr>
                <w:sz w:val="20"/>
              </w:rPr>
            </w:pPr>
          </w:p>
          <w:p w14:paraId="11C5B50F" w14:textId="77777777" w:rsidR="00461912" w:rsidRDefault="00461912">
            <w:pPr>
              <w:pStyle w:val="TableParagraph"/>
              <w:rPr>
                <w:sz w:val="20"/>
              </w:rPr>
            </w:pPr>
          </w:p>
          <w:p w14:paraId="68BFC382" w14:textId="77777777" w:rsidR="00461912" w:rsidRDefault="00461912">
            <w:pPr>
              <w:pStyle w:val="TableParagraph"/>
              <w:spacing w:before="43"/>
              <w:rPr>
                <w:sz w:val="20"/>
              </w:rPr>
            </w:pPr>
          </w:p>
          <w:p w14:paraId="1FBC41DF" w14:textId="77777777" w:rsidR="00461912" w:rsidRDefault="00000000">
            <w:pPr>
              <w:pStyle w:val="TableParagraph"/>
              <w:ind w:left="2"/>
              <w:jc w:val="center"/>
              <w:rPr>
                <w:sz w:val="20"/>
              </w:rPr>
            </w:pPr>
            <w:r>
              <w:rPr>
                <w:spacing w:val="-2"/>
                <w:sz w:val="20"/>
              </w:rPr>
              <w:t>0.25%</w:t>
            </w:r>
          </w:p>
        </w:tc>
        <w:tc>
          <w:tcPr>
            <w:tcW w:w="1804" w:type="dxa"/>
          </w:tcPr>
          <w:p w14:paraId="1437D437" w14:textId="77777777" w:rsidR="00461912" w:rsidRDefault="00000000">
            <w:pPr>
              <w:pStyle w:val="TableParagraph"/>
              <w:spacing w:before="3" w:line="235" w:lineRule="auto"/>
              <w:ind w:left="112" w:right="103" w:hanging="6"/>
              <w:jc w:val="center"/>
              <w:rPr>
                <w:sz w:val="20"/>
              </w:rPr>
            </w:pPr>
            <w:r>
              <w:rPr>
                <w:sz w:val="20"/>
              </w:rPr>
              <w:t>Resolution 22: Request</w:t>
            </w:r>
            <w:r>
              <w:rPr>
                <w:spacing w:val="-14"/>
                <w:sz w:val="20"/>
              </w:rPr>
              <w:t xml:space="preserve"> </w:t>
            </w:r>
            <w:r>
              <w:rPr>
                <w:sz w:val="20"/>
              </w:rPr>
              <w:t>Company Disclose Whether and How Its: Demand Forecast For LNG; LNG</w:t>
            </w:r>
          </w:p>
          <w:p w14:paraId="3CD51168" w14:textId="77777777" w:rsidR="00461912" w:rsidRDefault="00000000">
            <w:pPr>
              <w:pStyle w:val="TableParagraph"/>
              <w:spacing w:line="235" w:lineRule="auto"/>
              <w:ind w:left="44" w:right="39" w:firstLine="1"/>
              <w:jc w:val="center"/>
              <w:rPr>
                <w:sz w:val="20"/>
              </w:rPr>
            </w:pPr>
            <w:r>
              <w:rPr>
                <w:sz w:val="20"/>
              </w:rPr>
              <w:t xml:space="preserve">Production And Sales Targets; And New Capital Expenditure </w:t>
            </w:r>
            <w:proofErr w:type="gramStart"/>
            <w:r>
              <w:rPr>
                <w:sz w:val="20"/>
              </w:rPr>
              <w:t>In</w:t>
            </w:r>
            <w:proofErr w:type="gramEnd"/>
            <w:r>
              <w:rPr>
                <w:sz w:val="20"/>
              </w:rPr>
              <w:t xml:space="preserve"> Natural Gas Assets; Are</w:t>
            </w:r>
            <w:r>
              <w:rPr>
                <w:spacing w:val="-14"/>
                <w:sz w:val="20"/>
              </w:rPr>
              <w:t xml:space="preserve"> </w:t>
            </w:r>
            <w:r>
              <w:rPr>
                <w:sz w:val="20"/>
              </w:rPr>
              <w:t>Consistent</w:t>
            </w:r>
            <w:r>
              <w:rPr>
                <w:spacing w:val="-14"/>
                <w:sz w:val="20"/>
              </w:rPr>
              <w:t xml:space="preserve"> </w:t>
            </w:r>
            <w:proofErr w:type="gramStart"/>
            <w:r>
              <w:rPr>
                <w:sz w:val="20"/>
              </w:rPr>
              <w:t>With</w:t>
            </w:r>
            <w:proofErr w:type="gramEnd"/>
            <w:r>
              <w:rPr>
                <w:sz w:val="20"/>
              </w:rPr>
              <w:t xml:space="preserve"> </w:t>
            </w:r>
            <w:r>
              <w:rPr>
                <w:spacing w:val="-2"/>
                <w:sz w:val="20"/>
              </w:rPr>
              <w:t>Climate</w:t>
            </w:r>
          </w:p>
          <w:p w14:paraId="55098AF0" w14:textId="77777777" w:rsidR="00461912" w:rsidRDefault="00000000">
            <w:pPr>
              <w:pStyle w:val="TableParagraph"/>
              <w:spacing w:line="242" w:lineRule="exact"/>
              <w:ind w:left="6"/>
              <w:jc w:val="center"/>
              <w:rPr>
                <w:sz w:val="20"/>
              </w:rPr>
            </w:pPr>
            <w:r>
              <w:rPr>
                <w:spacing w:val="-2"/>
                <w:sz w:val="20"/>
              </w:rPr>
              <w:t>Commitments,</w:t>
            </w:r>
          </w:p>
        </w:tc>
        <w:tc>
          <w:tcPr>
            <w:tcW w:w="1520" w:type="dxa"/>
          </w:tcPr>
          <w:p w14:paraId="6A23EFF4" w14:textId="77777777" w:rsidR="00461912" w:rsidRDefault="00461912">
            <w:pPr>
              <w:pStyle w:val="TableParagraph"/>
              <w:rPr>
                <w:sz w:val="20"/>
              </w:rPr>
            </w:pPr>
          </w:p>
          <w:p w14:paraId="7FB94A83" w14:textId="77777777" w:rsidR="00461912" w:rsidRDefault="00461912">
            <w:pPr>
              <w:pStyle w:val="TableParagraph"/>
              <w:rPr>
                <w:sz w:val="20"/>
              </w:rPr>
            </w:pPr>
          </w:p>
          <w:p w14:paraId="026C92DB" w14:textId="77777777" w:rsidR="00461912" w:rsidRDefault="00461912">
            <w:pPr>
              <w:pStyle w:val="TableParagraph"/>
              <w:rPr>
                <w:sz w:val="20"/>
              </w:rPr>
            </w:pPr>
          </w:p>
          <w:p w14:paraId="1A4A9A6D" w14:textId="77777777" w:rsidR="00461912" w:rsidRDefault="00461912">
            <w:pPr>
              <w:pStyle w:val="TableParagraph"/>
              <w:rPr>
                <w:sz w:val="20"/>
              </w:rPr>
            </w:pPr>
          </w:p>
          <w:p w14:paraId="3B130A49" w14:textId="77777777" w:rsidR="00461912" w:rsidRDefault="00461912">
            <w:pPr>
              <w:pStyle w:val="TableParagraph"/>
              <w:rPr>
                <w:sz w:val="20"/>
              </w:rPr>
            </w:pPr>
          </w:p>
          <w:p w14:paraId="647E7652" w14:textId="77777777" w:rsidR="00461912" w:rsidRDefault="00461912">
            <w:pPr>
              <w:pStyle w:val="TableParagraph"/>
              <w:spacing w:before="43"/>
              <w:rPr>
                <w:sz w:val="20"/>
              </w:rPr>
            </w:pPr>
          </w:p>
          <w:p w14:paraId="628E25E4" w14:textId="77777777" w:rsidR="00461912" w:rsidRDefault="00000000">
            <w:pPr>
              <w:pStyle w:val="TableParagraph"/>
              <w:ind w:left="10" w:right="4"/>
              <w:jc w:val="center"/>
              <w:rPr>
                <w:sz w:val="20"/>
              </w:rPr>
            </w:pPr>
            <w:r>
              <w:rPr>
                <w:spacing w:val="-2"/>
                <w:sz w:val="20"/>
              </w:rPr>
              <w:t>Shareholder</w:t>
            </w:r>
          </w:p>
        </w:tc>
        <w:tc>
          <w:tcPr>
            <w:tcW w:w="1752" w:type="dxa"/>
          </w:tcPr>
          <w:p w14:paraId="02509092" w14:textId="77777777" w:rsidR="00461912" w:rsidRDefault="00461912">
            <w:pPr>
              <w:pStyle w:val="TableParagraph"/>
              <w:rPr>
                <w:sz w:val="20"/>
              </w:rPr>
            </w:pPr>
          </w:p>
          <w:p w14:paraId="67C6E45D" w14:textId="77777777" w:rsidR="00461912" w:rsidRDefault="00461912">
            <w:pPr>
              <w:pStyle w:val="TableParagraph"/>
              <w:rPr>
                <w:sz w:val="20"/>
              </w:rPr>
            </w:pPr>
          </w:p>
          <w:p w14:paraId="5433ADE3" w14:textId="77777777" w:rsidR="00461912" w:rsidRDefault="00461912">
            <w:pPr>
              <w:pStyle w:val="TableParagraph"/>
              <w:rPr>
                <w:sz w:val="20"/>
              </w:rPr>
            </w:pPr>
          </w:p>
          <w:p w14:paraId="5DA2AFBC" w14:textId="77777777" w:rsidR="00461912" w:rsidRDefault="00461912">
            <w:pPr>
              <w:pStyle w:val="TableParagraph"/>
              <w:rPr>
                <w:sz w:val="20"/>
              </w:rPr>
            </w:pPr>
          </w:p>
          <w:p w14:paraId="453CAA12" w14:textId="77777777" w:rsidR="00461912" w:rsidRDefault="00461912">
            <w:pPr>
              <w:pStyle w:val="TableParagraph"/>
              <w:rPr>
                <w:sz w:val="20"/>
              </w:rPr>
            </w:pPr>
          </w:p>
          <w:p w14:paraId="43554829" w14:textId="77777777" w:rsidR="00461912" w:rsidRDefault="00461912">
            <w:pPr>
              <w:pStyle w:val="TableParagraph"/>
              <w:spacing w:before="43"/>
              <w:rPr>
                <w:sz w:val="20"/>
              </w:rPr>
            </w:pPr>
          </w:p>
          <w:p w14:paraId="39BE1BA5" w14:textId="77777777" w:rsidR="00461912" w:rsidRDefault="00000000">
            <w:pPr>
              <w:pStyle w:val="TableParagraph"/>
              <w:ind w:left="8"/>
              <w:jc w:val="center"/>
              <w:rPr>
                <w:sz w:val="20"/>
              </w:rPr>
            </w:pPr>
            <w:r>
              <w:rPr>
                <w:spacing w:val="-2"/>
                <w:sz w:val="20"/>
              </w:rPr>
              <w:t>Against</w:t>
            </w:r>
          </w:p>
        </w:tc>
        <w:tc>
          <w:tcPr>
            <w:tcW w:w="1776" w:type="dxa"/>
          </w:tcPr>
          <w:p w14:paraId="4D375F1C" w14:textId="77777777" w:rsidR="00461912" w:rsidRDefault="00461912">
            <w:pPr>
              <w:pStyle w:val="TableParagraph"/>
              <w:rPr>
                <w:sz w:val="20"/>
              </w:rPr>
            </w:pPr>
          </w:p>
          <w:p w14:paraId="60488AAA" w14:textId="77777777" w:rsidR="00461912" w:rsidRDefault="00461912">
            <w:pPr>
              <w:pStyle w:val="TableParagraph"/>
              <w:rPr>
                <w:sz w:val="20"/>
              </w:rPr>
            </w:pPr>
          </w:p>
          <w:p w14:paraId="59FC7F43" w14:textId="77777777" w:rsidR="00461912" w:rsidRDefault="00461912">
            <w:pPr>
              <w:pStyle w:val="TableParagraph"/>
              <w:rPr>
                <w:sz w:val="20"/>
              </w:rPr>
            </w:pPr>
          </w:p>
          <w:p w14:paraId="46AB0F92" w14:textId="77777777" w:rsidR="00461912" w:rsidRDefault="00461912">
            <w:pPr>
              <w:pStyle w:val="TableParagraph"/>
              <w:rPr>
                <w:sz w:val="20"/>
              </w:rPr>
            </w:pPr>
          </w:p>
          <w:p w14:paraId="2B8132E6" w14:textId="77777777" w:rsidR="00461912" w:rsidRDefault="00461912">
            <w:pPr>
              <w:pStyle w:val="TableParagraph"/>
              <w:rPr>
                <w:sz w:val="20"/>
              </w:rPr>
            </w:pPr>
          </w:p>
          <w:p w14:paraId="168A79C0" w14:textId="77777777" w:rsidR="00461912" w:rsidRDefault="00461912">
            <w:pPr>
              <w:pStyle w:val="TableParagraph"/>
              <w:spacing w:before="43"/>
              <w:rPr>
                <w:sz w:val="20"/>
              </w:rPr>
            </w:pPr>
          </w:p>
          <w:p w14:paraId="596D6635" w14:textId="77777777" w:rsidR="00461912" w:rsidRDefault="00000000">
            <w:pPr>
              <w:pStyle w:val="TableParagraph"/>
              <w:ind w:left="12" w:right="5"/>
              <w:jc w:val="center"/>
              <w:rPr>
                <w:sz w:val="20"/>
              </w:rPr>
            </w:pPr>
            <w:r>
              <w:rPr>
                <w:sz w:val="20"/>
              </w:rPr>
              <w:t>Fail</w:t>
            </w:r>
            <w:r>
              <w:rPr>
                <w:spacing w:val="-1"/>
                <w:sz w:val="20"/>
              </w:rPr>
              <w:t xml:space="preserve"> </w:t>
            </w:r>
            <w:r>
              <w:rPr>
                <w:spacing w:val="-2"/>
                <w:sz w:val="20"/>
              </w:rPr>
              <w:t>(20.6%)</w:t>
            </w:r>
          </w:p>
        </w:tc>
      </w:tr>
    </w:tbl>
    <w:p w14:paraId="1EF8A81D" w14:textId="77777777" w:rsidR="00461912" w:rsidRDefault="00461912">
      <w:pPr>
        <w:pStyle w:val="TableParagraph"/>
        <w:jc w:val="center"/>
        <w:rPr>
          <w:sz w:val="20"/>
        </w:rPr>
        <w:sectPr w:rsidR="00461912">
          <w:pgSz w:w="11910" w:h="16840"/>
          <w:pgMar w:top="1840" w:right="566" w:bottom="760" w:left="566" w:header="634" w:footer="568" w:gutter="0"/>
          <w:cols w:space="720"/>
        </w:sectPr>
      </w:pPr>
    </w:p>
    <w:p w14:paraId="44562D09" w14:textId="77777777" w:rsidR="00461912" w:rsidRDefault="00461912">
      <w:pPr>
        <w:pStyle w:val="BodyText"/>
        <w:spacing w:before="10"/>
        <w:rPr>
          <w:b w:val="0"/>
          <w:sz w:val="1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1352"/>
        <w:gridCol w:w="992"/>
        <w:gridCol w:w="1660"/>
        <w:gridCol w:w="144"/>
        <w:gridCol w:w="1520"/>
        <w:gridCol w:w="1752"/>
        <w:gridCol w:w="1776"/>
      </w:tblGrid>
      <w:tr w:rsidR="00461912" w14:paraId="244EB2CA" w14:textId="77777777">
        <w:trPr>
          <w:trHeight w:val="881"/>
        </w:trPr>
        <w:tc>
          <w:tcPr>
            <w:tcW w:w="1328" w:type="dxa"/>
          </w:tcPr>
          <w:p w14:paraId="390A9D91" w14:textId="77777777" w:rsidR="00461912" w:rsidRDefault="00461912">
            <w:pPr>
              <w:pStyle w:val="TableParagraph"/>
              <w:rPr>
                <w:rFonts w:ascii="Times New Roman"/>
                <w:sz w:val="18"/>
              </w:rPr>
            </w:pPr>
          </w:p>
        </w:tc>
        <w:tc>
          <w:tcPr>
            <w:tcW w:w="1352" w:type="dxa"/>
          </w:tcPr>
          <w:p w14:paraId="674BA1B5" w14:textId="77777777" w:rsidR="00461912" w:rsidRDefault="00461912">
            <w:pPr>
              <w:pStyle w:val="TableParagraph"/>
              <w:rPr>
                <w:rFonts w:ascii="Times New Roman"/>
                <w:sz w:val="18"/>
              </w:rPr>
            </w:pPr>
          </w:p>
        </w:tc>
        <w:tc>
          <w:tcPr>
            <w:tcW w:w="992" w:type="dxa"/>
          </w:tcPr>
          <w:p w14:paraId="5B879B62" w14:textId="77777777" w:rsidR="00461912" w:rsidRDefault="00461912">
            <w:pPr>
              <w:pStyle w:val="TableParagraph"/>
              <w:rPr>
                <w:rFonts w:ascii="Times New Roman"/>
                <w:sz w:val="18"/>
              </w:rPr>
            </w:pPr>
          </w:p>
        </w:tc>
        <w:tc>
          <w:tcPr>
            <w:tcW w:w="1804" w:type="dxa"/>
            <w:gridSpan w:val="2"/>
          </w:tcPr>
          <w:p w14:paraId="7C60D763" w14:textId="77777777" w:rsidR="00461912" w:rsidRDefault="00000000">
            <w:pPr>
              <w:pStyle w:val="TableParagraph"/>
              <w:spacing w:before="3" w:line="235" w:lineRule="auto"/>
              <w:ind w:left="6" w:right="5"/>
              <w:jc w:val="center"/>
              <w:rPr>
                <w:sz w:val="20"/>
              </w:rPr>
            </w:pPr>
            <w:r>
              <w:rPr>
                <w:sz w:val="20"/>
              </w:rPr>
              <w:t>Including</w:t>
            </w:r>
            <w:r>
              <w:rPr>
                <w:spacing w:val="-14"/>
                <w:sz w:val="20"/>
              </w:rPr>
              <w:t xml:space="preserve"> </w:t>
            </w:r>
            <w:r>
              <w:rPr>
                <w:sz w:val="20"/>
              </w:rPr>
              <w:t>Target</w:t>
            </w:r>
            <w:r>
              <w:rPr>
                <w:spacing w:val="-14"/>
                <w:sz w:val="20"/>
              </w:rPr>
              <w:t xml:space="preserve"> </w:t>
            </w:r>
            <w:proofErr w:type="gramStart"/>
            <w:r>
              <w:rPr>
                <w:sz w:val="20"/>
              </w:rPr>
              <w:t>To</w:t>
            </w:r>
            <w:proofErr w:type="gramEnd"/>
            <w:r>
              <w:rPr>
                <w:sz w:val="20"/>
              </w:rPr>
              <w:t xml:space="preserve"> Reach Net Zero Emissions By 2025</w:t>
            </w:r>
          </w:p>
        </w:tc>
        <w:tc>
          <w:tcPr>
            <w:tcW w:w="1520" w:type="dxa"/>
          </w:tcPr>
          <w:p w14:paraId="2A33FA89" w14:textId="77777777" w:rsidR="00461912" w:rsidRDefault="00461912">
            <w:pPr>
              <w:pStyle w:val="TableParagraph"/>
              <w:rPr>
                <w:rFonts w:ascii="Times New Roman"/>
                <w:sz w:val="18"/>
              </w:rPr>
            </w:pPr>
          </w:p>
        </w:tc>
        <w:tc>
          <w:tcPr>
            <w:tcW w:w="1752" w:type="dxa"/>
          </w:tcPr>
          <w:p w14:paraId="271F2021" w14:textId="77777777" w:rsidR="00461912" w:rsidRDefault="00461912">
            <w:pPr>
              <w:pStyle w:val="TableParagraph"/>
              <w:rPr>
                <w:rFonts w:ascii="Times New Roman"/>
                <w:sz w:val="18"/>
              </w:rPr>
            </w:pPr>
          </w:p>
        </w:tc>
        <w:tc>
          <w:tcPr>
            <w:tcW w:w="1776" w:type="dxa"/>
          </w:tcPr>
          <w:p w14:paraId="70205AF7" w14:textId="77777777" w:rsidR="00461912" w:rsidRDefault="00461912">
            <w:pPr>
              <w:pStyle w:val="TableParagraph"/>
              <w:rPr>
                <w:rFonts w:ascii="Times New Roman"/>
                <w:sz w:val="18"/>
              </w:rPr>
            </w:pPr>
          </w:p>
        </w:tc>
      </w:tr>
      <w:tr w:rsidR="00461912" w14:paraId="44B958FD" w14:textId="77777777">
        <w:trPr>
          <w:trHeight w:val="2707"/>
        </w:trPr>
        <w:tc>
          <w:tcPr>
            <w:tcW w:w="10524" w:type="dxa"/>
            <w:gridSpan w:val="8"/>
          </w:tcPr>
          <w:p w14:paraId="7A2DA900" w14:textId="77777777" w:rsidR="00461912" w:rsidRDefault="00000000">
            <w:pPr>
              <w:pStyle w:val="TableParagraph"/>
              <w:spacing w:before="3" w:line="235" w:lineRule="auto"/>
              <w:ind w:left="59" w:right="56"/>
              <w:jc w:val="center"/>
              <w:rPr>
                <w:sz w:val="20"/>
              </w:rPr>
            </w:pPr>
            <w:r>
              <w:rPr>
                <w:sz w:val="20"/>
              </w:rPr>
              <w:t>Why</w:t>
            </w:r>
            <w:r>
              <w:rPr>
                <w:spacing w:val="-5"/>
                <w:sz w:val="20"/>
              </w:rPr>
              <w:t xml:space="preserve"> </w:t>
            </w:r>
            <w:r>
              <w:rPr>
                <w:sz w:val="20"/>
              </w:rPr>
              <w:t>the</w:t>
            </w:r>
            <w:r>
              <w:rPr>
                <w:spacing w:val="-2"/>
                <w:sz w:val="20"/>
              </w:rPr>
              <w:t xml:space="preserve"> </w:t>
            </w:r>
            <w:r>
              <w:rPr>
                <w:sz w:val="20"/>
              </w:rPr>
              <w:t>vote</w:t>
            </w:r>
            <w:r>
              <w:rPr>
                <w:spacing w:val="-6"/>
                <w:sz w:val="20"/>
              </w:rPr>
              <w:t xml:space="preserve"> </w:t>
            </w:r>
            <w:r>
              <w:rPr>
                <w:sz w:val="20"/>
              </w:rPr>
              <w:t>was</w:t>
            </w:r>
            <w:r>
              <w:rPr>
                <w:spacing w:val="-5"/>
                <w:sz w:val="20"/>
              </w:rPr>
              <w:t xml:space="preserve"> </w:t>
            </w:r>
            <w:r>
              <w:rPr>
                <w:sz w:val="20"/>
              </w:rPr>
              <w:t>deemed</w:t>
            </w:r>
            <w:r>
              <w:rPr>
                <w:spacing w:val="-3"/>
                <w:sz w:val="20"/>
              </w:rPr>
              <w:t xml:space="preserve"> </w:t>
            </w:r>
            <w:r>
              <w:rPr>
                <w:sz w:val="20"/>
              </w:rPr>
              <w:t>significant:</w:t>
            </w:r>
            <w:r>
              <w:rPr>
                <w:spacing w:val="-3"/>
                <w:sz w:val="20"/>
              </w:rPr>
              <w:t xml:space="preserve"> </w:t>
            </w:r>
            <w:r>
              <w:rPr>
                <w:sz w:val="20"/>
              </w:rPr>
              <w:t>Pre-declaration:</w:t>
            </w:r>
            <w:r>
              <w:rPr>
                <w:spacing w:val="-3"/>
                <w:sz w:val="20"/>
              </w:rPr>
              <w:t xml:space="preserve"> </w:t>
            </w:r>
            <w:r>
              <w:rPr>
                <w:sz w:val="20"/>
              </w:rPr>
              <w:t>This</w:t>
            </w:r>
            <w:r>
              <w:rPr>
                <w:spacing w:val="-5"/>
                <w:sz w:val="20"/>
              </w:rPr>
              <w:t xml:space="preserve"> </w:t>
            </w:r>
            <w:r>
              <w:rPr>
                <w:sz w:val="20"/>
              </w:rPr>
              <w:t>shareholder</w:t>
            </w:r>
            <w:r>
              <w:rPr>
                <w:spacing w:val="-6"/>
                <w:sz w:val="20"/>
              </w:rPr>
              <w:t xml:space="preserve"> </w:t>
            </w:r>
            <w:r>
              <w:rPr>
                <w:sz w:val="20"/>
              </w:rPr>
              <w:t>resolution</w:t>
            </w:r>
            <w:r>
              <w:rPr>
                <w:spacing w:val="-2"/>
                <w:sz w:val="20"/>
              </w:rPr>
              <w:t xml:space="preserve"> </w:t>
            </w:r>
            <w:r>
              <w:rPr>
                <w:sz w:val="20"/>
              </w:rPr>
              <w:t>is</w:t>
            </w:r>
            <w:r>
              <w:rPr>
                <w:spacing w:val="-5"/>
                <w:sz w:val="20"/>
              </w:rPr>
              <w:t xml:space="preserve"> </w:t>
            </w:r>
            <w:r>
              <w:rPr>
                <w:sz w:val="20"/>
              </w:rPr>
              <w:t>considered</w:t>
            </w:r>
            <w:r>
              <w:rPr>
                <w:spacing w:val="-3"/>
                <w:sz w:val="20"/>
              </w:rPr>
              <w:t xml:space="preserve"> </w:t>
            </w:r>
            <w:r>
              <w:rPr>
                <w:sz w:val="20"/>
              </w:rPr>
              <w:t>significant.</w:t>
            </w:r>
            <w:r>
              <w:rPr>
                <w:spacing w:val="-3"/>
                <w:sz w:val="20"/>
              </w:rPr>
              <w:t xml:space="preserve"> </w:t>
            </w:r>
            <w:r>
              <w:rPr>
                <w:sz w:val="20"/>
              </w:rPr>
              <w:t>We</w:t>
            </w:r>
            <w:r>
              <w:rPr>
                <w:spacing w:val="-2"/>
                <w:sz w:val="20"/>
              </w:rPr>
              <w:t xml:space="preserve"> </w:t>
            </w:r>
            <w:proofErr w:type="spellStart"/>
            <w:r>
              <w:rPr>
                <w:sz w:val="20"/>
              </w:rPr>
              <w:t>recognise</w:t>
            </w:r>
            <w:proofErr w:type="spellEnd"/>
            <w:r>
              <w:rPr>
                <w:sz w:val="20"/>
              </w:rPr>
              <w:t xml:space="preserve"> the underlying merit of this resolution</w:t>
            </w:r>
            <w:proofErr w:type="gramStart"/>
            <w:r>
              <w:rPr>
                <w:sz w:val="20"/>
              </w:rPr>
              <w:t>, after</w:t>
            </w:r>
            <w:proofErr w:type="gramEnd"/>
            <w:r>
              <w:rPr>
                <w:sz w:val="20"/>
              </w:rPr>
              <w:t xml:space="preserve"> careful consideration, we have made the decision to vote </w:t>
            </w:r>
            <w:proofErr w:type="gramStart"/>
            <w:r>
              <w:rPr>
                <w:sz w:val="20"/>
              </w:rPr>
              <w:t>against</w:t>
            </w:r>
            <w:proofErr w:type="gramEnd"/>
            <w:r>
              <w:rPr>
                <w:sz w:val="20"/>
              </w:rPr>
              <w:t>. This decision is underpinned by a series of direct and constructive engagements with Shell’s leadership. Through these discussions, we received clear commitments that the company will enhance its reporting in line with L&amp;G’s expectations specifically, providing detailed disclosures on stranded asset risks and financial resilience related to Shell’s growing exposure to liquefied natural gas (LNG). These gaps were key reasons we were unable to support the company’s climate transition strategy at its 2024 AGM. Following a</w:t>
            </w:r>
            <w:r>
              <w:rPr>
                <w:spacing w:val="-1"/>
                <w:sz w:val="20"/>
              </w:rPr>
              <w:t xml:space="preserve"> </w:t>
            </w:r>
            <w:r>
              <w:rPr>
                <w:sz w:val="20"/>
              </w:rPr>
              <w:t>detailed analysis of the company’s disclosures, we believe Shell’s current reporting provides</w:t>
            </w:r>
            <w:r>
              <w:rPr>
                <w:spacing w:val="-1"/>
                <w:sz w:val="20"/>
              </w:rPr>
              <w:t xml:space="preserve"> </w:t>
            </w:r>
            <w:r>
              <w:rPr>
                <w:sz w:val="20"/>
              </w:rPr>
              <w:t>a basis</w:t>
            </w:r>
            <w:r>
              <w:rPr>
                <w:spacing w:val="-1"/>
                <w:sz w:val="20"/>
              </w:rPr>
              <w:t xml:space="preserve"> </w:t>
            </w:r>
            <w:r>
              <w:rPr>
                <w:sz w:val="20"/>
              </w:rPr>
              <w:t>for investors</w:t>
            </w:r>
            <w:r>
              <w:rPr>
                <w:spacing w:val="-4"/>
                <w:sz w:val="20"/>
              </w:rPr>
              <w:t xml:space="preserve"> </w:t>
            </w:r>
            <w:r>
              <w:rPr>
                <w:sz w:val="20"/>
              </w:rPr>
              <w:t>to</w:t>
            </w:r>
            <w:r>
              <w:rPr>
                <w:spacing w:val="-2"/>
                <w:sz w:val="20"/>
              </w:rPr>
              <w:t xml:space="preserve"> </w:t>
            </w:r>
            <w:r>
              <w:rPr>
                <w:sz w:val="20"/>
              </w:rPr>
              <w:t>consider alignment with various</w:t>
            </w:r>
            <w:r>
              <w:rPr>
                <w:spacing w:val="-1"/>
                <w:sz w:val="20"/>
              </w:rPr>
              <w:t xml:space="preserve"> </w:t>
            </w:r>
            <w:r>
              <w:rPr>
                <w:sz w:val="20"/>
              </w:rPr>
              <w:t>climate outcomes, contributing</w:t>
            </w:r>
            <w:r>
              <w:rPr>
                <w:spacing w:val="-2"/>
                <w:sz w:val="20"/>
              </w:rPr>
              <w:t xml:space="preserve"> </w:t>
            </w:r>
            <w:r>
              <w:rPr>
                <w:sz w:val="20"/>
              </w:rPr>
              <w:t>to the</w:t>
            </w:r>
            <w:r>
              <w:rPr>
                <w:spacing w:val="-2"/>
                <w:sz w:val="20"/>
              </w:rPr>
              <w:t xml:space="preserve"> </w:t>
            </w:r>
            <w:r>
              <w:rPr>
                <w:sz w:val="20"/>
              </w:rPr>
              <w:t>broader objectives of the resolution. More information</w:t>
            </w:r>
            <w:r>
              <w:rPr>
                <w:spacing w:val="-2"/>
                <w:sz w:val="20"/>
              </w:rPr>
              <w:t xml:space="preserve"> </w:t>
            </w:r>
            <w:r>
              <w:rPr>
                <w:sz w:val="20"/>
              </w:rPr>
              <w:t xml:space="preserve">on L&amp;G’s Asset Management business pre-declaration can be found here: </w:t>
            </w:r>
            <w:hyperlink r:id="rId9">
              <w:r>
                <w:rPr>
                  <w:spacing w:val="-2"/>
                  <w:sz w:val="20"/>
                </w:rPr>
                <w:t>https://blog.landg.com/categories/esg-and-long-term-themes/our-voting-intentions-for-2025/</w:t>
              </w:r>
            </w:hyperlink>
          </w:p>
        </w:tc>
      </w:tr>
      <w:tr w:rsidR="00461912" w14:paraId="7A12FA85" w14:textId="77777777">
        <w:trPr>
          <w:trHeight w:val="881"/>
        </w:trPr>
        <w:tc>
          <w:tcPr>
            <w:tcW w:w="10524" w:type="dxa"/>
            <w:gridSpan w:val="8"/>
          </w:tcPr>
          <w:p w14:paraId="1597C2A5" w14:textId="77777777" w:rsidR="00461912" w:rsidRDefault="00000000">
            <w:pPr>
              <w:pStyle w:val="TableParagraph"/>
              <w:spacing w:line="237" w:lineRule="auto"/>
              <w:ind w:left="15" w:right="13"/>
              <w:jc w:val="center"/>
              <w:rPr>
                <w:sz w:val="20"/>
              </w:rPr>
            </w:pPr>
            <w:r>
              <w:rPr>
                <w:sz w:val="20"/>
              </w:rPr>
              <w:t>Where</w:t>
            </w:r>
            <w:r>
              <w:rPr>
                <w:spacing w:val="-4"/>
                <w:sz w:val="20"/>
              </w:rPr>
              <w:t xml:space="preserve"> </w:t>
            </w:r>
            <w:r>
              <w:rPr>
                <w:sz w:val="20"/>
              </w:rPr>
              <w:t>voted</w:t>
            </w:r>
            <w:r>
              <w:rPr>
                <w:spacing w:val="-1"/>
                <w:sz w:val="20"/>
              </w:rPr>
              <w:t xml:space="preserve"> </w:t>
            </w:r>
            <w:r>
              <w:rPr>
                <w:sz w:val="20"/>
              </w:rPr>
              <w:t>against</w:t>
            </w:r>
            <w:r>
              <w:rPr>
                <w:spacing w:val="-5"/>
                <w:sz w:val="20"/>
              </w:rPr>
              <w:t xml:space="preserve"> </w:t>
            </w:r>
            <w:r>
              <w:rPr>
                <w:sz w:val="20"/>
              </w:rPr>
              <w:t>the</w:t>
            </w:r>
            <w:r>
              <w:rPr>
                <w:spacing w:val="-4"/>
                <w:sz w:val="20"/>
              </w:rPr>
              <w:t xml:space="preserve"> </w:t>
            </w:r>
            <w:r>
              <w:rPr>
                <w:sz w:val="20"/>
              </w:rPr>
              <w:t>company,</w:t>
            </w:r>
            <w:r>
              <w:rPr>
                <w:spacing w:val="-1"/>
                <w:sz w:val="20"/>
              </w:rPr>
              <w:t xml:space="preserve"> </w:t>
            </w:r>
            <w:proofErr w:type="gramStart"/>
            <w:r>
              <w:rPr>
                <w:sz w:val="20"/>
              </w:rPr>
              <w:t>was</w:t>
            </w:r>
            <w:r>
              <w:rPr>
                <w:spacing w:val="-3"/>
                <w:sz w:val="20"/>
              </w:rPr>
              <w:t xml:space="preserve"> </w:t>
            </w:r>
            <w:r>
              <w:rPr>
                <w:sz w:val="20"/>
              </w:rPr>
              <w:t>this</w:t>
            </w:r>
            <w:proofErr w:type="gramEnd"/>
            <w:r>
              <w:rPr>
                <w:spacing w:val="-7"/>
                <w:sz w:val="20"/>
              </w:rPr>
              <w:t xml:space="preserve"> </w:t>
            </w:r>
            <w:r>
              <w:rPr>
                <w:sz w:val="20"/>
              </w:rPr>
              <w:t>communicated:</w:t>
            </w:r>
            <w:r>
              <w:rPr>
                <w:spacing w:val="-1"/>
                <w:sz w:val="20"/>
              </w:rPr>
              <w:t xml:space="preserve"> </w:t>
            </w:r>
            <w:r>
              <w:rPr>
                <w:sz w:val="20"/>
              </w:rPr>
              <w:t>L&amp;G publicly</w:t>
            </w:r>
            <w:r>
              <w:rPr>
                <w:spacing w:val="-3"/>
                <w:sz w:val="20"/>
              </w:rPr>
              <w:t xml:space="preserve"> </w:t>
            </w:r>
            <w:r>
              <w:rPr>
                <w:sz w:val="20"/>
              </w:rPr>
              <w:t>communicates</w:t>
            </w:r>
            <w:r>
              <w:rPr>
                <w:spacing w:val="-3"/>
                <w:sz w:val="20"/>
              </w:rPr>
              <w:t xml:space="preserve"> </w:t>
            </w:r>
            <w:r>
              <w:rPr>
                <w:sz w:val="20"/>
              </w:rPr>
              <w:t>its</w:t>
            </w:r>
            <w:r>
              <w:rPr>
                <w:spacing w:val="-2"/>
                <w:sz w:val="20"/>
              </w:rPr>
              <w:t xml:space="preserve"> </w:t>
            </w:r>
            <w:r>
              <w:rPr>
                <w:sz w:val="20"/>
              </w:rPr>
              <w:t>vote instructions</w:t>
            </w:r>
            <w:r>
              <w:rPr>
                <w:spacing w:val="-7"/>
                <w:sz w:val="20"/>
              </w:rPr>
              <w:t xml:space="preserve"> </w:t>
            </w:r>
            <w:r>
              <w:rPr>
                <w:sz w:val="20"/>
              </w:rPr>
              <w:t>on</w:t>
            </w:r>
            <w:r>
              <w:rPr>
                <w:spacing w:val="-4"/>
                <w:sz w:val="20"/>
              </w:rPr>
              <w:t xml:space="preserve"> </w:t>
            </w:r>
            <w:r>
              <w:rPr>
                <w:sz w:val="20"/>
              </w:rPr>
              <w:t>its</w:t>
            </w:r>
            <w:r>
              <w:rPr>
                <w:spacing w:val="-2"/>
                <w:sz w:val="20"/>
              </w:rPr>
              <w:t xml:space="preserve"> </w:t>
            </w:r>
            <w:r>
              <w:rPr>
                <w:sz w:val="20"/>
              </w:rPr>
              <w:t>website with the rationale for all votes against management. It is our policy not to engage with our investee companies in the</w:t>
            </w:r>
            <w:r>
              <w:rPr>
                <w:spacing w:val="40"/>
                <w:sz w:val="20"/>
              </w:rPr>
              <w:t xml:space="preserve"> </w:t>
            </w:r>
            <w:r>
              <w:rPr>
                <w:sz w:val="20"/>
              </w:rPr>
              <w:t>three weeks prior to an AGM as our engagement is not limited to shareholder meeting topics.</w:t>
            </w:r>
          </w:p>
        </w:tc>
      </w:tr>
      <w:tr w:rsidR="00461912" w14:paraId="3B7EB915" w14:textId="77777777">
        <w:trPr>
          <w:trHeight w:val="1662"/>
        </w:trPr>
        <w:tc>
          <w:tcPr>
            <w:tcW w:w="10524" w:type="dxa"/>
            <w:gridSpan w:val="8"/>
          </w:tcPr>
          <w:p w14:paraId="4521C491" w14:textId="77777777" w:rsidR="00461912" w:rsidRDefault="00000000">
            <w:pPr>
              <w:pStyle w:val="TableParagraph"/>
              <w:spacing w:line="235" w:lineRule="auto"/>
              <w:ind w:left="15" w:right="18" w:firstLine="9"/>
              <w:jc w:val="center"/>
              <w:rPr>
                <w:sz w:val="20"/>
              </w:rPr>
            </w:pPr>
            <w:r>
              <w:rPr>
                <w:sz w:val="20"/>
              </w:rPr>
              <w:t>Rationale:</w:t>
            </w:r>
            <w:r>
              <w:rPr>
                <w:spacing w:val="-3"/>
                <w:sz w:val="20"/>
              </w:rPr>
              <w:t xml:space="preserve"> </w:t>
            </w:r>
            <w:r>
              <w:rPr>
                <w:sz w:val="20"/>
              </w:rPr>
              <w:t>Shareholder resolution - Climate</w:t>
            </w:r>
            <w:r>
              <w:rPr>
                <w:spacing w:val="-2"/>
                <w:sz w:val="20"/>
              </w:rPr>
              <w:t xml:space="preserve"> </w:t>
            </w:r>
            <w:r>
              <w:rPr>
                <w:sz w:val="20"/>
              </w:rPr>
              <w:t>change:</w:t>
            </w:r>
            <w:r>
              <w:rPr>
                <w:spacing w:val="-3"/>
                <w:sz w:val="20"/>
              </w:rPr>
              <w:t xml:space="preserve"> </w:t>
            </w:r>
            <w:r>
              <w:rPr>
                <w:sz w:val="20"/>
              </w:rPr>
              <w:t xml:space="preserve">While we </w:t>
            </w:r>
            <w:proofErr w:type="spellStart"/>
            <w:r>
              <w:rPr>
                <w:sz w:val="20"/>
              </w:rPr>
              <w:t>recognise</w:t>
            </w:r>
            <w:proofErr w:type="spellEnd"/>
            <w:r>
              <w:rPr>
                <w:sz w:val="20"/>
              </w:rPr>
              <w:t xml:space="preserve"> the intent behind Resolution</w:t>
            </w:r>
            <w:r>
              <w:rPr>
                <w:spacing w:val="-2"/>
                <w:sz w:val="20"/>
              </w:rPr>
              <w:t xml:space="preserve"> </w:t>
            </w:r>
            <w:r>
              <w:rPr>
                <w:sz w:val="20"/>
              </w:rPr>
              <w:t>22, we have</w:t>
            </w:r>
            <w:r>
              <w:rPr>
                <w:spacing w:val="-2"/>
                <w:sz w:val="20"/>
              </w:rPr>
              <w:t xml:space="preserve"> </w:t>
            </w:r>
            <w:r>
              <w:rPr>
                <w:sz w:val="20"/>
              </w:rPr>
              <w:t>decided to vote against it following careful consideration. This decision follows a series of constructive engagements with Shell’s leadership, during which the company committed to improving disclosures on stranded asset risks and financial resilience related to its LNG operations. We acknowledge meaningful progress in Shell’s reporting, which now provides a clearer basis</w:t>
            </w:r>
            <w:r>
              <w:rPr>
                <w:spacing w:val="-4"/>
                <w:sz w:val="20"/>
              </w:rPr>
              <w:t xml:space="preserve"> </w:t>
            </w:r>
            <w:r>
              <w:rPr>
                <w:sz w:val="20"/>
              </w:rPr>
              <w:t>for</w:t>
            </w:r>
            <w:r>
              <w:rPr>
                <w:spacing w:val="-2"/>
                <w:sz w:val="20"/>
              </w:rPr>
              <w:t xml:space="preserve"> </w:t>
            </w:r>
            <w:r>
              <w:rPr>
                <w:sz w:val="20"/>
              </w:rPr>
              <w:t>assessing</w:t>
            </w:r>
            <w:r>
              <w:rPr>
                <w:spacing w:val="-2"/>
                <w:sz w:val="20"/>
              </w:rPr>
              <w:t xml:space="preserve"> </w:t>
            </w:r>
            <w:r>
              <w:rPr>
                <w:sz w:val="20"/>
              </w:rPr>
              <w:t>climate-related</w:t>
            </w:r>
            <w:r>
              <w:rPr>
                <w:spacing w:val="-2"/>
                <w:sz w:val="20"/>
              </w:rPr>
              <w:t xml:space="preserve"> </w:t>
            </w:r>
            <w:r>
              <w:rPr>
                <w:sz w:val="20"/>
              </w:rPr>
              <w:t>risks.</w:t>
            </w:r>
            <w:r>
              <w:rPr>
                <w:spacing w:val="-2"/>
                <w:sz w:val="20"/>
              </w:rPr>
              <w:t xml:space="preserve"> </w:t>
            </w:r>
            <w:proofErr w:type="gramStart"/>
            <w:r>
              <w:rPr>
                <w:sz w:val="20"/>
              </w:rPr>
              <w:t>In</w:t>
            </w:r>
            <w:r>
              <w:rPr>
                <w:spacing w:val="-5"/>
                <w:sz w:val="20"/>
              </w:rPr>
              <w:t xml:space="preserve"> </w:t>
            </w:r>
            <w:r>
              <w:rPr>
                <w:sz w:val="20"/>
              </w:rPr>
              <w:t>light</w:t>
            </w:r>
            <w:r>
              <w:rPr>
                <w:spacing w:val="-9"/>
                <w:sz w:val="20"/>
              </w:rPr>
              <w:t xml:space="preserve"> </w:t>
            </w:r>
            <w:r>
              <w:rPr>
                <w:sz w:val="20"/>
              </w:rPr>
              <w:t>of</w:t>
            </w:r>
            <w:proofErr w:type="gramEnd"/>
            <w:r>
              <w:rPr>
                <w:spacing w:val="-2"/>
                <w:sz w:val="20"/>
              </w:rPr>
              <w:t xml:space="preserve"> </w:t>
            </w:r>
            <w:r>
              <w:rPr>
                <w:sz w:val="20"/>
              </w:rPr>
              <w:t>these</w:t>
            </w:r>
            <w:r>
              <w:rPr>
                <w:spacing w:val="-1"/>
                <w:sz w:val="20"/>
              </w:rPr>
              <w:t xml:space="preserve"> </w:t>
            </w:r>
            <w:r>
              <w:rPr>
                <w:sz w:val="20"/>
              </w:rPr>
              <w:t>developments,</w:t>
            </w:r>
            <w:r>
              <w:rPr>
                <w:spacing w:val="-2"/>
                <w:sz w:val="20"/>
              </w:rPr>
              <w:t xml:space="preserve"> </w:t>
            </w:r>
            <w:r>
              <w:rPr>
                <w:sz w:val="20"/>
              </w:rPr>
              <w:t>we</w:t>
            </w:r>
            <w:r>
              <w:rPr>
                <w:spacing w:val="-5"/>
                <w:sz w:val="20"/>
              </w:rPr>
              <w:t xml:space="preserve"> </w:t>
            </w:r>
            <w:r>
              <w:rPr>
                <w:sz w:val="20"/>
              </w:rPr>
              <w:t>believe</w:t>
            </w:r>
            <w:r>
              <w:rPr>
                <w:spacing w:val="-5"/>
                <w:sz w:val="20"/>
              </w:rPr>
              <w:t xml:space="preserve"> </w:t>
            </w:r>
            <w:r>
              <w:rPr>
                <w:sz w:val="20"/>
              </w:rPr>
              <w:t>the</w:t>
            </w:r>
            <w:r>
              <w:rPr>
                <w:spacing w:val="-1"/>
                <w:sz w:val="20"/>
              </w:rPr>
              <w:t xml:space="preserve"> </w:t>
            </w:r>
            <w:r>
              <w:rPr>
                <w:sz w:val="20"/>
              </w:rPr>
              <w:t>resolutions</w:t>
            </w:r>
            <w:r>
              <w:rPr>
                <w:spacing w:val="-4"/>
                <w:sz w:val="20"/>
              </w:rPr>
              <w:t xml:space="preserve"> </w:t>
            </w:r>
            <w:r>
              <w:rPr>
                <w:sz w:val="20"/>
              </w:rPr>
              <w:t>key</w:t>
            </w:r>
            <w:r>
              <w:rPr>
                <w:spacing w:val="-7"/>
                <w:sz w:val="20"/>
              </w:rPr>
              <w:t xml:space="preserve"> </w:t>
            </w:r>
            <w:r>
              <w:rPr>
                <w:sz w:val="20"/>
              </w:rPr>
              <w:t>objectives</w:t>
            </w:r>
            <w:r>
              <w:rPr>
                <w:spacing w:val="-4"/>
                <w:sz w:val="20"/>
              </w:rPr>
              <w:t xml:space="preserve"> </w:t>
            </w:r>
            <w:r>
              <w:rPr>
                <w:sz w:val="20"/>
              </w:rPr>
              <w:t>are</w:t>
            </w:r>
            <w:r>
              <w:rPr>
                <w:spacing w:val="-1"/>
                <w:sz w:val="20"/>
              </w:rPr>
              <w:t xml:space="preserve"> </w:t>
            </w:r>
            <w:r>
              <w:rPr>
                <w:sz w:val="20"/>
              </w:rPr>
              <w:t>being addressed through ongoing company actions.</w:t>
            </w:r>
          </w:p>
        </w:tc>
      </w:tr>
      <w:tr w:rsidR="00461912" w14:paraId="183C3B0A" w14:textId="77777777">
        <w:trPr>
          <w:trHeight w:val="622"/>
        </w:trPr>
        <w:tc>
          <w:tcPr>
            <w:tcW w:w="10524" w:type="dxa"/>
            <w:gridSpan w:val="8"/>
          </w:tcPr>
          <w:p w14:paraId="078F1C45" w14:textId="77777777" w:rsidR="00461912" w:rsidRDefault="00000000">
            <w:pPr>
              <w:pStyle w:val="TableParagraph"/>
              <w:spacing w:line="235" w:lineRule="auto"/>
              <w:ind w:left="2036" w:hanging="1869"/>
              <w:rPr>
                <w:sz w:val="20"/>
              </w:rPr>
            </w:pPr>
            <w:r>
              <w:rPr>
                <w:sz w:val="20"/>
              </w:rPr>
              <w:t>Implication:</w:t>
            </w:r>
            <w:r>
              <w:rPr>
                <w:spacing w:val="-3"/>
                <w:sz w:val="20"/>
              </w:rPr>
              <w:t xml:space="preserve"> </w:t>
            </w:r>
            <w:r>
              <w:rPr>
                <w:sz w:val="20"/>
              </w:rPr>
              <w:t>L&amp;G’s</w:t>
            </w:r>
            <w:r>
              <w:rPr>
                <w:spacing w:val="-4"/>
                <w:sz w:val="20"/>
              </w:rPr>
              <w:t xml:space="preserve"> </w:t>
            </w:r>
            <w:r>
              <w:rPr>
                <w:sz w:val="20"/>
              </w:rPr>
              <w:t>Asset</w:t>
            </w:r>
            <w:r>
              <w:rPr>
                <w:spacing w:val="-3"/>
                <w:sz w:val="20"/>
              </w:rPr>
              <w:t xml:space="preserve"> </w:t>
            </w:r>
            <w:r>
              <w:rPr>
                <w:sz w:val="20"/>
              </w:rPr>
              <w:t>Management</w:t>
            </w:r>
            <w:r>
              <w:rPr>
                <w:spacing w:val="-3"/>
                <w:sz w:val="20"/>
              </w:rPr>
              <w:t xml:space="preserve"> </w:t>
            </w:r>
            <w:r>
              <w:rPr>
                <w:sz w:val="20"/>
              </w:rPr>
              <w:t>business</w:t>
            </w:r>
            <w:r>
              <w:rPr>
                <w:spacing w:val="-8"/>
                <w:sz w:val="20"/>
              </w:rPr>
              <w:t xml:space="preserve"> </w:t>
            </w:r>
            <w:r>
              <w:rPr>
                <w:sz w:val="20"/>
              </w:rPr>
              <w:t>will</w:t>
            </w:r>
            <w:r>
              <w:rPr>
                <w:spacing w:val="-4"/>
                <w:sz w:val="20"/>
              </w:rPr>
              <w:t xml:space="preserve"> </w:t>
            </w:r>
            <w:r>
              <w:rPr>
                <w:sz w:val="20"/>
              </w:rPr>
              <w:t>continue</w:t>
            </w:r>
            <w:r>
              <w:rPr>
                <w:spacing w:val="-5"/>
                <w:sz w:val="20"/>
              </w:rPr>
              <w:t xml:space="preserve"> </w:t>
            </w:r>
            <w:r>
              <w:rPr>
                <w:sz w:val="20"/>
              </w:rPr>
              <w:t>to</w:t>
            </w:r>
            <w:r>
              <w:rPr>
                <w:spacing w:val="-5"/>
                <w:sz w:val="20"/>
              </w:rPr>
              <w:t xml:space="preserve"> </w:t>
            </w:r>
            <w:r>
              <w:rPr>
                <w:sz w:val="20"/>
              </w:rPr>
              <w:t>engage</w:t>
            </w:r>
            <w:r>
              <w:rPr>
                <w:spacing w:val="-2"/>
                <w:sz w:val="20"/>
              </w:rPr>
              <w:t xml:space="preserve"> </w:t>
            </w:r>
            <w:r>
              <w:rPr>
                <w:sz w:val="20"/>
              </w:rPr>
              <w:t>with</w:t>
            </w:r>
            <w:r>
              <w:rPr>
                <w:spacing w:val="-2"/>
                <w:sz w:val="20"/>
              </w:rPr>
              <w:t xml:space="preserve"> </w:t>
            </w:r>
            <w:r>
              <w:rPr>
                <w:sz w:val="20"/>
              </w:rPr>
              <w:t>our</w:t>
            </w:r>
            <w:r>
              <w:rPr>
                <w:spacing w:val="-3"/>
                <w:sz w:val="20"/>
              </w:rPr>
              <w:t xml:space="preserve"> </w:t>
            </w:r>
            <w:r>
              <w:rPr>
                <w:sz w:val="20"/>
              </w:rPr>
              <w:t>investee</w:t>
            </w:r>
            <w:r>
              <w:rPr>
                <w:spacing w:val="-2"/>
                <w:sz w:val="20"/>
              </w:rPr>
              <w:t xml:space="preserve"> </w:t>
            </w:r>
            <w:r>
              <w:rPr>
                <w:sz w:val="20"/>
              </w:rPr>
              <w:t>companies,</w:t>
            </w:r>
            <w:r>
              <w:rPr>
                <w:spacing w:val="-3"/>
                <w:sz w:val="20"/>
              </w:rPr>
              <w:t xml:space="preserve"> </w:t>
            </w:r>
            <w:r>
              <w:rPr>
                <w:sz w:val="20"/>
              </w:rPr>
              <w:t>publicly</w:t>
            </w:r>
            <w:r>
              <w:rPr>
                <w:spacing w:val="-4"/>
                <w:sz w:val="20"/>
              </w:rPr>
              <w:t xml:space="preserve"> </w:t>
            </w:r>
            <w:r>
              <w:rPr>
                <w:sz w:val="20"/>
              </w:rPr>
              <w:t>advocate our position on this issue and monitor company and market-level progress.</w:t>
            </w:r>
          </w:p>
        </w:tc>
      </w:tr>
      <w:tr w:rsidR="00461912" w14:paraId="5EA46B12" w14:textId="77777777">
        <w:trPr>
          <w:trHeight w:val="877"/>
        </w:trPr>
        <w:tc>
          <w:tcPr>
            <w:tcW w:w="1328" w:type="dxa"/>
          </w:tcPr>
          <w:p w14:paraId="59B1BC68" w14:textId="77777777" w:rsidR="00461912" w:rsidRDefault="00000000">
            <w:pPr>
              <w:pStyle w:val="TableParagraph"/>
              <w:spacing w:line="235" w:lineRule="auto"/>
              <w:ind w:left="191" w:right="186" w:hanging="5"/>
              <w:jc w:val="center"/>
              <w:rPr>
                <w:sz w:val="20"/>
              </w:rPr>
            </w:pPr>
            <w:r>
              <w:rPr>
                <w:spacing w:val="-2"/>
                <w:sz w:val="20"/>
              </w:rPr>
              <w:t xml:space="preserve">Simon Property </w:t>
            </w:r>
            <w:r>
              <w:rPr>
                <w:sz w:val="20"/>
              </w:rPr>
              <w:t>Group,</w:t>
            </w:r>
            <w:r>
              <w:rPr>
                <w:spacing w:val="-14"/>
                <w:sz w:val="20"/>
              </w:rPr>
              <w:t xml:space="preserve"> </w:t>
            </w:r>
            <w:r>
              <w:rPr>
                <w:sz w:val="20"/>
              </w:rPr>
              <w:t>Inc.</w:t>
            </w:r>
          </w:p>
        </w:tc>
        <w:tc>
          <w:tcPr>
            <w:tcW w:w="1352" w:type="dxa"/>
          </w:tcPr>
          <w:p w14:paraId="1295D074" w14:textId="77777777" w:rsidR="00461912" w:rsidRDefault="00000000">
            <w:pPr>
              <w:pStyle w:val="TableParagraph"/>
              <w:spacing w:before="255"/>
              <w:ind w:left="187"/>
              <w:rPr>
                <w:sz w:val="20"/>
              </w:rPr>
            </w:pPr>
            <w:r>
              <w:rPr>
                <w:spacing w:val="-2"/>
                <w:sz w:val="20"/>
              </w:rPr>
              <w:t>14/05/2025</w:t>
            </w:r>
          </w:p>
        </w:tc>
        <w:tc>
          <w:tcPr>
            <w:tcW w:w="992" w:type="dxa"/>
          </w:tcPr>
          <w:p w14:paraId="186AB07C" w14:textId="77777777" w:rsidR="00461912" w:rsidRDefault="00000000">
            <w:pPr>
              <w:pStyle w:val="TableParagraph"/>
              <w:spacing w:before="255"/>
              <w:ind w:left="231"/>
              <w:rPr>
                <w:sz w:val="20"/>
              </w:rPr>
            </w:pPr>
            <w:r>
              <w:rPr>
                <w:spacing w:val="-2"/>
                <w:sz w:val="20"/>
              </w:rPr>
              <w:t>0.25%</w:t>
            </w:r>
          </w:p>
        </w:tc>
        <w:tc>
          <w:tcPr>
            <w:tcW w:w="1660" w:type="dxa"/>
          </w:tcPr>
          <w:p w14:paraId="50013D51" w14:textId="77777777" w:rsidR="00461912" w:rsidRDefault="00000000">
            <w:pPr>
              <w:pStyle w:val="TableParagraph"/>
              <w:spacing w:line="235" w:lineRule="auto"/>
              <w:ind w:left="36" w:firstLine="187"/>
              <w:rPr>
                <w:sz w:val="20"/>
              </w:rPr>
            </w:pPr>
            <w:r>
              <w:rPr>
                <w:sz w:val="20"/>
              </w:rPr>
              <w:t>Resolution 1A: Elect</w:t>
            </w:r>
            <w:r>
              <w:rPr>
                <w:spacing w:val="-14"/>
                <w:sz w:val="20"/>
              </w:rPr>
              <w:t xml:space="preserve"> </w:t>
            </w:r>
            <w:r>
              <w:rPr>
                <w:sz w:val="20"/>
              </w:rPr>
              <w:t>Director</w:t>
            </w:r>
            <w:r>
              <w:rPr>
                <w:spacing w:val="-14"/>
                <w:sz w:val="20"/>
              </w:rPr>
              <w:t xml:space="preserve"> </w:t>
            </w:r>
            <w:r>
              <w:rPr>
                <w:sz w:val="20"/>
              </w:rPr>
              <w:t>Glyn</w:t>
            </w:r>
          </w:p>
          <w:p w14:paraId="5A9A3613" w14:textId="77777777" w:rsidR="00461912" w:rsidRDefault="00000000">
            <w:pPr>
              <w:pStyle w:val="TableParagraph"/>
              <w:spacing w:line="260" w:lineRule="exact"/>
              <w:ind w:left="428"/>
              <w:rPr>
                <w:sz w:val="20"/>
              </w:rPr>
            </w:pPr>
            <w:r>
              <w:rPr>
                <w:sz w:val="20"/>
              </w:rPr>
              <w:t>F.</w:t>
            </w:r>
            <w:r>
              <w:rPr>
                <w:spacing w:val="1"/>
                <w:sz w:val="20"/>
              </w:rPr>
              <w:t xml:space="preserve"> </w:t>
            </w:r>
            <w:proofErr w:type="spellStart"/>
            <w:r>
              <w:rPr>
                <w:spacing w:val="-2"/>
                <w:sz w:val="20"/>
              </w:rPr>
              <w:t>Aeppel</w:t>
            </w:r>
            <w:proofErr w:type="spellEnd"/>
          </w:p>
        </w:tc>
        <w:tc>
          <w:tcPr>
            <w:tcW w:w="1664" w:type="dxa"/>
            <w:gridSpan w:val="2"/>
          </w:tcPr>
          <w:p w14:paraId="69195516" w14:textId="77777777" w:rsidR="00461912" w:rsidRDefault="00000000">
            <w:pPr>
              <w:pStyle w:val="TableParagraph"/>
              <w:spacing w:before="255"/>
              <w:ind w:left="257"/>
              <w:rPr>
                <w:sz w:val="20"/>
              </w:rPr>
            </w:pPr>
            <w:r>
              <w:rPr>
                <w:spacing w:val="-2"/>
                <w:sz w:val="20"/>
              </w:rPr>
              <w:t>Management</w:t>
            </w:r>
          </w:p>
        </w:tc>
        <w:tc>
          <w:tcPr>
            <w:tcW w:w="1752" w:type="dxa"/>
          </w:tcPr>
          <w:p w14:paraId="0BE21333" w14:textId="77777777" w:rsidR="00461912" w:rsidRDefault="00000000">
            <w:pPr>
              <w:pStyle w:val="TableParagraph"/>
              <w:spacing w:before="255"/>
              <w:ind w:left="553"/>
              <w:rPr>
                <w:sz w:val="20"/>
              </w:rPr>
            </w:pPr>
            <w:r>
              <w:rPr>
                <w:spacing w:val="-2"/>
                <w:sz w:val="20"/>
              </w:rPr>
              <w:t>Against</w:t>
            </w:r>
          </w:p>
        </w:tc>
        <w:tc>
          <w:tcPr>
            <w:tcW w:w="1776" w:type="dxa"/>
          </w:tcPr>
          <w:p w14:paraId="7B0735B5" w14:textId="77777777" w:rsidR="00461912" w:rsidRDefault="00000000">
            <w:pPr>
              <w:pStyle w:val="TableParagraph"/>
              <w:spacing w:before="255"/>
              <w:ind w:left="353"/>
              <w:rPr>
                <w:sz w:val="20"/>
              </w:rPr>
            </w:pPr>
            <w:r>
              <w:rPr>
                <w:sz w:val="20"/>
              </w:rPr>
              <w:t>Pass</w:t>
            </w:r>
            <w:r>
              <w:rPr>
                <w:spacing w:val="-5"/>
                <w:sz w:val="20"/>
              </w:rPr>
              <w:t xml:space="preserve"> </w:t>
            </w:r>
            <w:r>
              <w:rPr>
                <w:spacing w:val="-2"/>
                <w:sz w:val="20"/>
              </w:rPr>
              <w:t>(62.9%)</w:t>
            </w:r>
          </w:p>
        </w:tc>
      </w:tr>
      <w:tr w:rsidR="00461912" w14:paraId="476C2538" w14:textId="77777777">
        <w:trPr>
          <w:trHeight w:val="882"/>
        </w:trPr>
        <w:tc>
          <w:tcPr>
            <w:tcW w:w="10524" w:type="dxa"/>
            <w:gridSpan w:val="8"/>
          </w:tcPr>
          <w:p w14:paraId="64AC775D" w14:textId="77777777" w:rsidR="00461912" w:rsidRDefault="00000000">
            <w:pPr>
              <w:pStyle w:val="TableParagraph"/>
              <w:spacing w:before="3" w:line="235" w:lineRule="auto"/>
              <w:ind w:left="43" w:right="32" w:hanging="7"/>
              <w:jc w:val="center"/>
              <w:rPr>
                <w:sz w:val="20"/>
              </w:rPr>
            </w:pPr>
            <w:r>
              <w:rPr>
                <w:sz w:val="20"/>
              </w:rPr>
              <w:t>Why the vote was deemed significant: Thematic - Board Leadership: L&amp;G considers this vote to be significant as it is an escalation</w:t>
            </w:r>
            <w:r>
              <w:rPr>
                <w:spacing w:val="-1"/>
                <w:sz w:val="20"/>
              </w:rPr>
              <w:t xml:space="preserve"> </w:t>
            </w:r>
            <w:r>
              <w:rPr>
                <w:sz w:val="20"/>
              </w:rPr>
              <w:t>of</w:t>
            </w:r>
            <w:r>
              <w:rPr>
                <w:spacing w:val="-2"/>
                <w:sz w:val="20"/>
              </w:rPr>
              <w:t xml:space="preserve"> </w:t>
            </w:r>
            <w:r>
              <w:rPr>
                <w:sz w:val="20"/>
              </w:rPr>
              <w:t>our</w:t>
            </w:r>
            <w:r>
              <w:rPr>
                <w:spacing w:val="-2"/>
                <w:sz w:val="20"/>
              </w:rPr>
              <w:t xml:space="preserve"> </w:t>
            </w:r>
            <w:r>
              <w:rPr>
                <w:sz w:val="20"/>
              </w:rPr>
              <w:t>vote</w:t>
            </w:r>
            <w:r>
              <w:rPr>
                <w:spacing w:val="-1"/>
                <w:sz w:val="20"/>
              </w:rPr>
              <w:t xml:space="preserve"> </w:t>
            </w:r>
            <w:r>
              <w:rPr>
                <w:sz w:val="20"/>
              </w:rPr>
              <w:t>policy</w:t>
            </w:r>
            <w:r>
              <w:rPr>
                <w:spacing w:val="-4"/>
                <w:sz w:val="20"/>
              </w:rPr>
              <w:t xml:space="preserve"> </w:t>
            </w:r>
            <w:r>
              <w:rPr>
                <w:sz w:val="20"/>
              </w:rPr>
              <w:t>on</w:t>
            </w:r>
            <w:r>
              <w:rPr>
                <w:spacing w:val="-5"/>
                <w:sz w:val="20"/>
              </w:rPr>
              <w:t xml:space="preserve"> </w:t>
            </w:r>
            <w:r>
              <w:rPr>
                <w:sz w:val="20"/>
              </w:rPr>
              <w:t>the</w:t>
            </w:r>
            <w:r>
              <w:rPr>
                <w:spacing w:val="-1"/>
                <w:sz w:val="20"/>
              </w:rPr>
              <w:t xml:space="preserve"> </w:t>
            </w:r>
            <w:r>
              <w:rPr>
                <w:sz w:val="20"/>
              </w:rPr>
              <w:t>topic</w:t>
            </w:r>
            <w:r>
              <w:rPr>
                <w:spacing w:val="-1"/>
                <w:sz w:val="20"/>
              </w:rPr>
              <w:t xml:space="preserve"> </w:t>
            </w:r>
            <w:r>
              <w:rPr>
                <w:sz w:val="20"/>
              </w:rPr>
              <w:t>of</w:t>
            </w:r>
            <w:r>
              <w:rPr>
                <w:spacing w:val="-2"/>
                <w:sz w:val="20"/>
              </w:rPr>
              <w:t xml:space="preserve"> </w:t>
            </w:r>
            <w:r>
              <w:rPr>
                <w:sz w:val="20"/>
              </w:rPr>
              <w:t>the</w:t>
            </w:r>
            <w:r>
              <w:rPr>
                <w:spacing w:val="-5"/>
                <w:sz w:val="20"/>
              </w:rPr>
              <w:t xml:space="preserve"> </w:t>
            </w:r>
            <w:r>
              <w:rPr>
                <w:sz w:val="20"/>
              </w:rPr>
              <w:t>combination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board</w:t>
            </w:r>
            <w:r>
              <w:rPr>
                <w:spacing w:val="-2"/>
                <w:sz w:val="20"/>
              </w:rPr>
              <w:t xml:space="preserve"> </w:t>
            </w:r>
            <w:r>
              <w:rPr>
                <w:sz w:val="20"/>
              </w:rPr>
              <w:t>chair</w:t>
            </w:r>
            <w:r>
              <w:rPr>
                <w:spacing w:val="-2"/>
                <w:sz w:val="20"/>
              </w:rPr>
              <w:t xml:space="preserve"> </w:t>
            </w:r>
            <w:r>
              <w:rPr>
                <w:sz w:val="20"/>
              </w:rPr>
              <w:t>and</w:t>
            </w:r>
            <w:r>
              <w:rPr>
                <w:spacing w:val="-2"/>
                <w:sz w:val="20"/>
              </w:rPr>
              <w:t xml:space="preserve"> </w:t>
            </w:r>
            <w:r>
              <w:rPr>
                <w:sz w:val="20"/>
              </w:rPr>
              <w:t>CEO.;</w:t>
            </w:r>
            <w:r>
              <w:rPr>
                <w:spacing w:val="-2"/>
                <w:sz w:val="20"/>
              </w:rPr>
              <w:t xml:space="preserve"> </w:t>
            </w:r>
            <w:r>
              <w:rPr>
                <w:sz w:val="20"/>
              </w:rPr>
              <w:t>Thematic -</w:t>
            </w:r>
            <w:r>
              <w:rPr>
                <w:spacing w:val="-2"/>
                <w:sz w:val="20"/>
              </w:rPr>
              <w:t xml:space="preserve"> </w:t>
            </w:r>
            <w:r>
              <w:rPr>
                <w:sz w:val="20"/>
              </w:rPr>
              <w:t>Diversity:</w:t>
            </w:r>
            <w:r>
              <w:rPr>
                <w:spacing w:val="-2"/>
                <w:sz w:val="20"/>
              </w:rPr>
              <w:t xml:space="preserve"> </w:t>
            </w:r>
            <w:r>
              <w:rPr>
                <w:sz w:val="20"/>
              </w:rPr>
              <w:t>L&amp;G</w:t>
            </w:r>
            <w:r>
              <w:rPr>
                <w:spacing w:val="-1"/>
                <w:sz w:val="20"/>
              </w:rPr>
              <w:t xml:space="preserve"> </w:t>
            </w:r>
            <w:r>
              <w:rPr>
                <w:sz w:val="20"/>
              </w:rPr>
              <w:t>views gender diversity as a financially material issue for our clients, with implications</w:t>
            </w:r>
            <w:r>
              <w:rPr>
                <w:spacing w:val="-1"/>
                <w:sz w:val="20"/>
              </w:rPr>
              <w:t xml:space="preserve"> </w:t>
            </w:r>
            <w:r>
              <w:rPr>
                <w:sz w:val="20"/>
              </w:rPr>
              <w:t>for the assets we manage on their behalf.</w:t>
            </w:r>
          </w:p>
        </w:tc>
      </w:tr>
      <w:tr w:rsidR="00461912" w14:paraId="1E143CF1" w14:textId="77777777">
        <w:trPr>
          <w:trHeight w:val="882"/>
        </w:trPr>
        <w:tc>
          <w:tcPr>
            <w:tcW w:w="10524" w:type="dxa"/>
            <w:gridSpan w:val="8"/>
          </w:tcPr>
          <w:p w14:paraId="1ADCA78B" w14:textId="77777777" w:rsidR="00461912" w:rsidRDefault="00000000">
            <w:pPr>
              <w:pStyle w:val="TableParagraph"/>
              <w:spacing w:before="3" w:line="235" w:lineRule="auto"/>
              <w:ind w:left="15" w:right="19"/>
              <w:jc w:val="center"/>
              <w:rPr>
                <w:sz w:val="20"/>
              </w:rPr>
            </w:pPr>
            <w:r>
              <w:rPr>
                <w:sz w:val="20"/>
              </w:rPr>
              <w:t>Where</w:t>
            </w:r>
            <w:r>
              <w:rPr>
                <w:spacing w:val="-4"/>
                <w:sz w:val="20"/>
              </w:rPr>
              <w:t xml:space="preserve"> </w:t>
            </w:r>
            <w:r>
              <w:rPr>
                <w:sz w:val="20"/>
              </w:rPr>
              <w:t>voted</w:t>
            </w:r>
            <w:r>
              <w:rPr>
                <w:spacing w:val="-1"/>
                <w:sz w:val="20"/>
              </w:rPr>
              <w:t xml:space="preserve"> </w:t>
            </w:r>
            <w:r>
              <w:rPr>
                <w:sz w:val="20"/>
              </w:rPr>
              <w:t>against</w:t>
            </w:r>
            <w:r>
              <w:rPr>
                <w:spacing w:val="-5"/>
                <w:sz w:val="20"/>
              </w:rPr>
              <w:t xml:space="preserve"> </w:t>
            </w:r>
            <w:r>
              <w:rPr>
                <w:sz w:val="20"/>
              </w:rPr>
              <w:t>the</w:t>
            </w:r>
            <w:r>
              <w:rPr>
                <w:spacing w:val="-4"/>
                <w:sz w:val="20"/>
              </w:rPr>
              <w:t xml:space="preserve"> </w:t>
            </w:r>
            <w:r>
              <w:rPr>
                <w:sz w:val="20"/>
              </w:rPr>
              <w:t>company,</w:t>
            </w:r>
            <w:r>
              <w:rPr>
                <w:spacing w:val="-1"/>
                <w:sz w:val="20"/>
              </w:rPr>
              <w:t xml:space="preserve"> </w:t>
            </w:r>
            <w:proofErr w:type="gramStart"/>
            <w:r>
              <w:rPr>
                <w:sz w:val="20"/>
              </w:rPr>
              <w:t>was</w:t>
            </w:r>
            <w:r>
              <w:rPr>
                <w:spacing w:val="-3"/>
                <w:sz w:val="20"/>
              </w:rPr>
              <w:t xml:space="preserve"> </w:t>
            </w:r>
            <w:r>
              <w:rPr>
                <w:sz w:val="20"/>
              </w:rPr>
              <w:t>this</w:t>
            </w:r>
            <w:proofErr w:type="gramEnd"/>
            <w:r>
              <w:rPr>
                <w:spacing w:val="-7"/>
                <w:sz w:val="20"/>
              </w:rPr>
              <w:t xml:space="preserve"> </w:t>
            </w:r>
            <w:r>
              <w:rPr>
                <w:sz w:val="20"/>
              </w:rPr>
              <w:t>communicated:</w:t>
            </w:r>
            <w:r>
              <w:rPr>
                <w:spacing w:val="-1"/>
                <w:sz w:val="20"/>
              </w:rPr>
              <w:t xml:space="preserve"> </w:t>
            </w:r>
            <w:r>
              <w:rPr>
                <w:sz w:val="20"/>
              </w:rPr>
              <w:t>L&amp;G</w:t>
            </w:r>
            <w:r>
              <w:rPr>
                <w:spacing w:val="-5"/>
                <w:sz w:val="20"/>
              </w:rPr>
              <w:t xml:space="preserve"> </w:t>
            </w:r>
            <w:r>
              <w:rPr>
                <w:sz w:val="20"/>
              </w:rPr>
              <w:t>publicly</w:t>
            </w:r>
            <w:r>
              <w:rPr>
                <w:spacing w:val="-3"/>
                <w:sz w:val="20"/>
              </w:rPr>
              <w:t xml:space="preserve"> </w:t>
            </w:r>
            <w:r>
              <w:rPr>
                <w:sz w:val="20"/>
              </w:rPr>
              <w:t>communicates</w:t>
            </w:r>
            <w:r>
              <w:rPr>
                <w:spacing w:val="-3"/>
                <w:sz w:val="20"/>
              </w:rPr>
              <w:t xml:space="preserve"> </w:t>
            </w:r>
            <w:r>
              <w:rPr>
                <w:sz w:val="20"/>
              </w:rPr>
              <w:t>its</w:t>
            </w:r>
            <w:r>
              <w:rPr>
                <w:spacing w:val="-2"/>
                <w:sz w:val="20"/>
              </w:rPr>
              <w:t xml:space="preserve"> </w:t>
            </w:r>
            <w:r>
              <w:rPr>
                <w:sz w:val="20"/>
              </w:rPr>
              <w:t>vote instructions</w:t>
            </w:r>
            <w:r>
              <w:rPr>
                <w:spacing w:val="-7"/>
                <w:sz w:val="20"/>
              </w:rPr>
              <w:t xml:space="preserve"> </w:t>
            </w:r>
            <w:r>
              <w:rPr>
                <w:sz w:val="20"/>
              </w:rPr>
              <w:t>on</w:t>
            </w:r>
            <w:r>
              <w:rPr>
                <w:spacing w:val="-4"/>
                <w:sz w:val="20"/>
              </w:rPr>
              <w:t xml:space="preserve"> </w:t>
            </w:r>
            <w:r>
              <w:rPr>
                <w:sz w:val="20"/>
              </w:rPr>
              <w:t>its</w:t>
            </w:r>
            <w:r>
              <w:rPr>
                <w:spacing w:val="-2"/>
                <w:sz w:val="20"/>
              </w:rPr>
              <w:t xml:space="preserve"> </w:t>
            </w:r>
            <w:r>
              <w:rPr>
                <w:sz w:val="20"/>
              </w:rPr>
              <w:t>website with the rationale for all votes against management. It is our policy not to engage with our investee companies in the three weeks prior to an AGM as our engagement is not limited to shareholder meeting topics.</w:t>
            </w:r>
          </w:p>
        </w:tc>
      </w:tr>
      <w:tr w:rsidR="00461912" w14:paraId="0CAE6AD7" w14:textId="77777777">
        <w:trPr>
          <w:trHeight w:val="1922"/>
        </w:trPr>
        <w:tc>
          <w:tcPr>
            <w:tcW w:w="10524" w:type="dxa"/>
            <w:gridSpan w:val="8"/>
          </w:tcPr>
          <w:p w14:paraId="09729AEF" w14:textId="77777777" w:rsidR="00461912" w:rsidRDefault="00000000">
            <w:pPr>
              <w:pStyle w:val="TableParagraph"/>
              <w:spacing w:before="3" w:line="235" w:lineRule="auto"/>
              <w:ind w:left="19" w:right="9"/>
              <w:jc w:val="center"/>
              <w:rPr>
                <w:sz w:val="20"/>
              </w:rPr>
            </w:pPr>
            <w:r>
              <w:rPr>
                <w:sz w:val="20"/>
              </w:rPr>
              <w:t>Rationale:</w:t>
            </w:r>
            <w:r>
              <w:rPr>
                <w:spacing w:val="-1"/>
                <w:sz w:val="20"/>
              </w:rPr>
              <w:t xml:space="preserve"> </w:t>
            </w:r>
            <w:r>
              <w:rPr>
                <w:sz w:val="20"/>
              </w:rPr>
              <w:t>Diversity:</w:t>
            </w:r>
            <w:r>
              <w:rPr>
                <w:spacing w:val="-1"/>
                <w:sz w:val="20"/>
              </w:rPr>
              <w:t xml:space="preserve"> </w:t>
            </w:r>
            <w:r>
              <w:rPr>
                <w:sz w:val="20"/>
              </w:rPr>
              <w:t>A</w:t>
            </w:r>
            <w:r>
              <w:rPr>
                <w:spacing w:val="-1"/>
                <w:sz w:val="20"/>
              </w:rPr>
              <w:t xml:space="preserve"> </w:t>
            </w:r>
            <w:r>
              <w:rPr>
                <w:sz w:val="20"/>
              </w:rPr>
              <w:t>vote</w:t>
            </w:r>
            <w:r>
              <w:rPr>
                <w:spacing w:val="-4"/>
                <w:sz w:val="20"/>
              </w:rPr>
              <w:t xml:space="preserve"> </w:t>
            </w:r>
            <w:r>
              <w:rPr>
                <w:sz w:val="20"/>
              </w:rPr>
              <w:t>against</w:t>
            </w:r>
            <w:r>
              <w:rPr>
                <w:spacing w:val="-1"/>
                <w:sz w:val="20"/>
              </w:rPr>
              <w:t xml:space="preserve"> </w:t>
            </w:r>
            <w:r>
              <w:rPr>
                <w:sz w:val="20"/>
              </w:rPr>
              <w:t>is</w:t>
            </w:r>
            <w:r>
              <w:rPr>
                <w:spacing w:val="-3"/>
                <w:sz w:val="20"/>
              </w:rPr>
              <w:t xml:space="preserve"> </w:t>
            </w:r>
            <w:r>
              <w:rPr>
                <w:sz w:val="20"/>
              </w:rPr>
              <w:t>applied</w:t>
            </w:r>
            <w:r>
              <w:rPr>
                <w:spacing w:val="-1"/>
                <w:sz w:val="20"/>
              </w:rPr>
              <w:t xml:space="preserve"> </w:t>
            </w:r>
            <w:r>
              <w:rPr>
                <w:sz w:val="20"/>
              </w:rPr>
              <w:t>due to the lack of</w:t>
            </w:r>
            <w:r>
              <w:rPr>
                <w:spacing w:val="-1"/>
                <w:sz w:val="20"/>
              </w:rPr>
              <w:t xml:space="preserve"> </w:t>
            </w:r>
            <w:r>
              <w:rPr>
                <w:sz w:val="20"/>
              </w:rPr>
              <w:t>gender</w:t>
            </w:r>
            <w:r>
              <w:rPr>
                <w:spacing w:val="-1"/>
                <w:sz w:val="20"/>
              </w:rPr>
              <w:t xml:space="preserve"> </w:t>
            </w:r>
            <w:r>
              <w:rPr>
                <w:sz w:val="20"/>
              </w:rPr>
              <w:t>diversity</w:t>
            </w:r>
            <w:r>
              <w:rPr>
                <w:spacing w:val="-3"/>
                <w:sz w:val="20"/>
              </w:rPr>
              <w:t xml:space="preserve"> </w:t>
            </w:r>
            <w:r>
              <w:rPr>
                <w:sz w:val="20"/>
              </w:rPr>
              <w:t>at</w:t>
            </w:r>
            <w:r>
              <w:rPr>
                <w:spacing w:val="-1"/>
                <w:sz w:val="20"/>
              </w:rPr>
              <w:t xml:space="preserve"> </w:t>
            </w:r>
            <w:r>
              <w:rPr>
                <w:sz w:val="20"/>
              </w:rPr>
              <w:t>executive leadership level. L&amp;G expects executives leadership teams to include at least one woman._x000D_ Average board tenure: A vote against is applied as L&amp;G expects a board to be regularly refreshed in order to maintain an appropriate mix of independence, relevant skills, experience,</w:t>
            </w:r>
            <w:r>
              <w:rPr>
                <w:spacing w:val="-6"/>
                <w:sz w:val="20"/>
              </w:rPr>
              <w:t xml:space="preserve"> </w:t>
            </w:r>
            <w:r>
              <w:rPr>
                <w:sz w:val="20"/>
              </w:rPr>
              <w:t>tenure,</w:t>
            </w:r>
            <w:r>
              <w:rPr>
                <w:spacing w:val="-6"/>
                <w:sz w:val="20"/>
              </w:rPr>
              <w:t xml:space="preserve"> </w:t>
            </w:r>
            <w:r>
              <w:rPr>
                <w:sz w:val="20"/>
              </w:rPr>
              <w:t>and</w:t>
            </w:r>
            <w:r>
              <w:rPr>
                <w:spacing w:val="-5"/>
                <w:sz w:val="20"/>
              </w:rPr>
              <w:t xml:space="preserve"> </w:t>
            </w:r>
            <w:r>
              <w:rPr>
                <w:sz w:val="20"/>
              </w:rPr>
              <w:t>background._x000D_</w:t>
            </w:r>
            <w:r>
              <w:rPr>
                <w:spacing w:val="-2"/>
                <w:sz w:val="20"/>
              </w:rPr>
              <w:t xml:space="preserve"> </w:t>
            </w:r>
            <w:r>
              <w:rPr>
                <w:sz w:val="20"/>
              </w:rPr>
              <w:t>Lead</w:t>
            </w:r>
            <w:r>
              <w:rPr>
                <w:spacing w:val="-2"/>
                <w:sz w:val="20"/>
              </w:rPr>
              <w:t xml:space="preserve"> </w:t>
            </w:r>
            <w:r>
              <w:rPr>
                <w:sz w:val="20"/>
              </w:rPr>
              <w:t>Independent</w:t>
            </w:r>
            <w:r>
              <w:rPr>
                <w:spacing w:val="-2"/>
                <w:sz w:val="20"/>
              </w:rPr>
              <w:t xml:space="preserve"> </w:t>
            </w:r>
            <w:r>
              <w:rPr>
                <w:sz w:val="20"/>
              </w:rPr>
              <w:t>Director -</w:t>
            </w:r>
            <w:r>
              <w:rPr>
                <w:spacing w:val="-6"/>
                <w:sz w:val="20"/>
              </w:rPr>
              <w:t xml:space="preserve"> </w:t>
            </w:r>
            <w:r>
              <w:rPr>
                <w:sz w:val="20"/>
              </w:rPr>
              <w:t>Accountability:</w:t>
            </w:r>
            <w:r>
              <w:rPr>
                <w:spacing w:val="-2"/>
                <w:sz w:val="20"/>
              </w:rPr>
              <w:t xml:space="preserve"> </w:t>
            </w:r>
            <w:r>
              <w:rPr>
                <w:sz w:val="20"/>
              </w:rPr>
              <w:t>A</w:t>
            </w:r>
            <w:r>
              <w:rPr>
                <w:spacing w:val="-2"/>
                <w:sz w:val="20"/>
              </w:rPr>
              <w:t xml:space="preserve"> </w:t>
            </w:r>
            <w:r>
              <w:rPr>
                <w:sz w:val="20"/>
              </w:rPr>
              <w:t>vote</w:t>
            </w:r>
            <w:r>
              <w:rPr>
                <w:spacing w:val="-1"/>
                <w:sz w:val="20"/>
              </w:rPr>
              <w:t xml:space="preserve"> </w:t>
            </w:r>
            <w:r>
              <w:rPr>
                <w:sz w:val="20"/>
              </w:rPr>
              <w:t>against</w:t>
            </w:r>
            <w:r>
              <w:rPr>
                <w:spacing w:val="-2"/>
                <w:sz w:val="20"/>
              </w:rPr>
              <w:t xml:space="preserve"> </w:t>
            </w:r>
            <w:r>
              <w:rPr>
                <w:sz w:val="20"/>
              </w:rPr>
              <w:t>is</w:t>
            </w:r>
            <w:r>
              <w:rPr>
                <w:spacing w:val="-4"/>
                <w:sz w:val="20"/>
              </w:rPr>
              <w:t xml:space="preserve"> </w:t>
            </w:r>
            <w:r>
              <w:rPr>
                <w:sz w:val="20"/>
              </w:rPr>
              <w:t>applied</w:t>
            </w:r>
            <w:r>
              <w:rPr>
                <w:spacing w:val="-5"/>
                <w:sz w:val="20"/>
              </w:rPr>
              <w:t xml:space="preserve"> </w:t>
            </w:r>
            <w:r>
              <w:rPr>
                <w:sz w:val="20"/>
              </w:rPr>
              <w:t>as L&amp;G expects companies to elect an independent lead director where there is a combined Board Chair and CEO._x000D_ Joint Chair/CEO: A vote against is applied as L&amp;G expects companies to separate the roles of Chair</w:t>
            </w:r>
            <w:r>
              <w:rPr>
                <w:spacing w:val="-2"/>
                <w:sz w:val="20"/>
              </w:rPr>
              <w:t xml:space="preserve"> </w:t>
            </w:r>
            <w:r>
              <w:rPr>
                <w:sz w:val="20"/>
              </w:rPr>
              <w:t>and CEO due to risk management and oversight concerns.</w:t>
            </w:r>
          </w:p>
        </w:tc>
      </w:tr>
      <w:tr w:rsidR="00461912" w14:paraId="7483FF0E" w14:textId="77777777">
        <w:trPr>
          <w:trHeight w:val="622"/>
        </w:trPr>
        <w:tc>
          <w:tcPr>
            <w:tcW w:w="10524" w:type="dxa"/>
            <w:gridSpan w:val="8"/>
          </w:tcPr>
          <w:p w14:paraId="1A456D6F" w14:textId="77777777" w:rsidR="00461912" w:rsidRDefault="00000000">
            <w:pPr>
              <w:pStyle w:val="TableParagraph"/>
              <w:spacing w:before="3" w:line="235" w:lineRule="auto"/>
              <w:ind w:left="2036" w:hanging="1869"/>
              <w:rPr>
                <w:sz w:val="20"/>
              </w:rPr>
            </w:pPr>
            <w:r>
              <w:rPr>
                <w:sz w:val="20"/>
              </w:rPr>
              <w:t>Implication:</w:t>
            </w:r>
            <w:r>
              <w:rPr>
                <w:spacing w:val="-3"/>
                <w:sz w:val="20"/>
              </w:rPr>
              <w:t xml:space="preserve"> </w:t>
            </w:r>
            <w:r>
              <w:rPr>
                <w:sz w:val="20"/>
              </w:rPr>
              <w:t>L&amp;G’s</w:t>
            </w:r>
            <w:r>
              <w:rPr>
                <w:spacing w:val="-4"/>
                <w:sz w:val="20"/>
              </w:rPr>
              <w:t xml:space="preserve"> </w:t>
            </w:r>
            <w:r>
              <w:rPr>
                <w:sz w:val="20"/>
              </w:rPr>
              <w:t>Asset</w:t>
            </w:r>
            <w:r>
              <w:rPr>
                <w:spacing w:val="-3"/>
                <w:sz w:val="20"/>
              </w:rPr>
              <w:t xml:space="preserve"> </w:t>
            </w:r>
            <w:r>
              <w:rPr>
                <w:sz w:val="20"/>
              </w:rPr>
              <w:t>Management</w:t>
            </w:r>
            <w:r>
              <w:rPr>
                <w:spacing w:val="-3"/>
                <w:sz w:val="20"/>
              </w:rPr>
              <w:t xml:space="preserve"> </w:t>
            </w:r>
            <w:r>
              <w:rPr>
                <w:sz w:val="20"/>
              </w:rPr>
              <w:t>business</w:t>
            </w:r>
            <w:r>
              <w:rPr>
                <w:spacing w:val="-8"/>
                <w:sz w:val="20"/>
              </w:rPr>
              <w:t xml:space="preserve"> </w:t>
            </w:r>
            <w:r>
              <w:rPr>
                <w:sz w:val="20"/>
              </w:rPr>
              <w:t>will</w:t>
            </w:r>
            <w:r>
              <w:rPr>
                <w:spacing w:val="-4"/>
                <w:sz w:val="20"/>
              </w:rPr>
              <w:t xml:space="preserve"> </w:t>
            </w:r>
            <w:r>
              <w:rPr>
                <w:sz w:val="20"/>
              </w:rPr>
              <w:t>continue</w:t>
            </w:r>
            <w:r>
              <w:rPr>
                <w:spacing w:val="-5"/>
                <w:sz w:val="20"/>
              </w:rPr>
              <w:t xml:space="preserve"> </w:t>
            </w:r>
            <w:r>
              <w:rPr>
                <w:sz w:val="20"/>
              </w:rPr>
              <w:t>to</w:t>
            </w:r>
            <w:r>
              <w:rPr>
                <w:spacing w:val="-5"/>
                <w:sz w:val="20"/>
              </w:rPr>
              <w:t xml:space="preserve"> </w:t>
            </w:r>
            <w:r>
              <w:rPr>
                <w:sz w:val="20"/>
              </w:rPr>
              <w:t>engage</w:t>
            </w:r>
            <w:r>
              <w:rPr>
                <w:spacing w:val="-2"/>
                <w:sz w:val="20"/>
              </w:rPr>
              <w:t xml:space="preserve"> </w:t>
            </w:r>
            <w:r>
              <w:rPr>
                <w:sz w:val="20"/>
              </w:rPr>
              <w:t>with</w:t>
            </w:r>
            <w:r>
              <w:rPr>
                <w:spacing w:val="-2"/>
                <w:sz w:val="20"/>
              </w:rPr>
              <w:t xml:space="preserve"> </w:t>
            </w:r>
            <w:r>
              <w:rPr>
                <w:sz w:val="20"/>
              </w:rPr>
              <w:t>our</w:t>
            </w:r>
            <w:r>
              <w:rPr>
                <w:spacing w:val="-3"/>
                <w:sz w:val="20"/>
              </w:rPr>
              <w:t xml:space="preserve"> </w:t>
            </w:r>
            <w:r>
              <w:rPr>
                <w:sz w:val="20"/>
              </w:rPr>
              <w:t>investee</w:t>
            </w:r>
            <w:r>
              <w:rPr>
                <w:spacing w:val="-2"/>
                <w:sz w:val="20"/>
              </w:rPr>
              <w:t xml:space="preserve"> </w:t>
            </w:r>
            <w:r>
              <w:rPr>
                <w:sz w:val="20"/>
              </w:rPr>
              <w:t>companies,</w:t>
            </w:r>
            <w:r>
              <w:rPr>
                <w:spacing w:val="-3"/>
                <w:sz w:val="20"/>
              </w:rPr>
              <w:t xml:space="preserve"> </w:t>
            </w:r>
            <w:r>
              <w:rPr>
                <w:sz w:val="20"/>
              </w:rPr>
              <w:t>publicly</w:t>
            </w:r>
            <w:r>
              <w:rPr>
                <w:spacing w:val="-4"/>
                <w:sz w:val="20"/>
              </w:rPr>
              <w:t xml:space="preserve"> </w:t>
            </w:r>
            <w:r>
              <w:rPr>
                <w:sz w:val="20"/>
              </w:rPr>
              <w:t>advocate our position on this issue and monitor company and market-level progress.</w:t>
            </w:r>
          </w:p>
        </w:tc>
      </w:tr>
    </w:tbl>
    <w:p w14:paraId="06DCC416" w14:textId="77777777" w:rsidR="00461912" w:rsidRDefault="00461912">
      <w:pPr>
        <w:pStyle w:val="BodyText"/>
        <w:rPr>
          <w:b w:val="0"/>
        </w:rPr>
      </w:pPr>
    </w:p>
    <w:p w14:paraId="5E5B272E" w14:textId="77777777" w:rsidR="00461912" w:rsidRDefault="00461912">
      <w:pPr>
        <w:pStyle w:val="BodyText"/>
        <w:spacing w:before="191"/>
        <w:rPr>
          <w:b w:val="0"/>
        </w:rPr>
      </w:pPr>
    </w:p>
    <w:p w14:paraId="69FAE979" w14:textId="77777777" w:rsidR="00461912" w:rsidRDefault="00000000">
      <w:pPr>
        <w:pStyle w:val="BodyText"/>
        <w:ind w:left="113"/>
        <w:rPr>
          <w:b w:val="0"/>
        </w:rPr>
      </w:pPr>
      <w:r>
        <w:rPr>
          <w:b w:val="0"/>
          <w:u w:val="single"/>
        </w:rPr>
        <w:t>Baillie</w:t>
      </w:r>
      <w:r>
        <w:rPr>
          <w:b w:val="0"/>
          <w:spacing w:val="-3"/>
          <w:u w:val="single"/>
        </w:rPr>
        <w:t xml:space="preserve"> </w:t>
      </w:r>
      <w:r>
        <w:rPr>
          <w:b w:val="0"/>
          <w:u w:val="single"/>
        </w:rPr>
        <w:t>Gifford Defensive</w:t>
      </w:r>
      <w:r>
        <w:rPr>
          <w:b w:val="0"/>
          <w:spacing w:val="-2"/>
          <w:u w:val="single"/>
        </w:rPr>
        <w:t xml:space="preserve"> </w:t>
      </w:r>
      <w:r>
        <w:rPr>
          <w:b w:val="0"/>
          <w:u w:val="single"/>
        </w:rPr>
        <w:t>Growth</w:t>
      </w:r>
      <w:r>
        <w:rPr>
          <w:b w:val="0"/>
          <w:spacing w:val="1"/>
          <w:u w:val="single"/>
        </w:rPr>
        <w:t xml:space="preserve"> </w:t>
      </w:r>
      <w:r>
        <w:rPr>
          <w:b w:val="0"/>
          <w:spacing w:val="-4"/>
          <w:u w:val="single"/>
        </w:rPr>
        <w:t>Fund</w:t>
      </w:r>
    </w:p>
    <w:p w14:paraId="59DBB806" w14:textId="77777777" w:rsidR="00461912" w:rsidRDefault="00461912">
      <w:pPr>
        <w:pStyle w:val="BodyText"/>
        <w:rPr>
          <w:b w:val="0"/>
        </w:rPr>
        <w:sectPr w:rsidR="00461912">
          <w:pgSz w:w="11910" w:h="16840"/>
          <w:pgMar w:top="1840" w:right="566" w:bottom="760" w:left="566" w:header="634" w:footer="568" w:gutter="0"/>
          <w:cols w:space="720"/>
        </w:sectPr>
      </w:pPr>
    </w:p>
    <w:p w14:paraId="5D2F9BB0" w14:textId="77777777" w:rsidR="00461912" w:rsidRDefault="00461912">
      <w:pPr>
        <w:pStyle w:val="BodyText"/>
        <w:spacing w:before="10"/>
        <w:rPr>
          <w:b w:val="0"/>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0"/>
      </w:tblGrid>
      <w:tr w:rsidR="00461912" w14:paraId="43A3DE71" w14:textId="77777777">
        <w:trPr>
          <w:trHeight w:val="470"/>
        </w:trPr>
        <w:tc>
          <w:tcPr>
            <w:tcW w:w="10540" w:type="dxa"/>
            <w:shd w:val="clear" w:color="auto" w:fill="00AFEF"/>
          </w:tcPr>
          <w:p w14:paraId="0674A328" w14:textId="77777777" w:rsidR="00461912" w:rsidRDefault="00000000">
            <w:pPr>
              <w:pStyle w:val="TableParagraph"/>
              <w:spacing w:before="3"/>
              <w:jc w:val="center"/>
              <w:rPr>
                <w:sz w:val="20"/>
              </w:rPr>
            </w:pPr>
            <w:r w:rsidRPr="003D7972">
              <w:rPr>
                <w:sz w:val="20"/>
              </w:rPr>
              <w:t xml:space="preserve">Baillie </w:t>
            </w:r>
            <w:r w:rsidRPr="003D7972">
              <w:rPr>
                <w:spacing w:val="-2"/>
                <w:sz w:val="20"/>
              </w:rPr>
              <w:t>Gifford</w:t>
            </w:r>
          </w:p>
        </w:tc>
      </w:tr>
      <w:tr w:rsidR="00461912" w14:paraId="1A42A6DD" w14:textId="77777777">
        <w:trPr>
          <w:trHeight w:val="465"/>
        </w:trPr>
        <w:tc>
          <w:tcPr>
            <w:tcW w:w="10540" w:type="dxa"/>
            <w:shd w:val="clear" w:color="auto" w:fill="00AFEF"/>
          </w:tcPr>
          <w:p w14:paraId="009975A3" w14:textId="77777777" w:rsidR="00461912" w:rsidRDefault="00000000">
            <w:pPr>
              <w:pStyle w:val="TableParagraph"/>
              <w:spacing w:line="265" w:lineRule="exact"/>
              <w:ind w:left="5"/>
              <w:jc w:val="center"/>
              <w:rPr>
                <w:sz w:val="20"/>
              </w:rPr>
            </w:pPr>
            <w:r w:rsidRPr="003D7972">
              <w:rPr>
                <w:sz w:val="20"/>
              </w:rPr>
              <w:t>Investment manager</w:t>
            </w:r>
            <w:r w:rsidRPr="003D7972">
              <w:rPr>
                <w:spacing w:val="-4"/>
                <w:sz w:val="20"/>
              </w:rPr>
              <w:t xml:space="preserve"> </w:t>
            </w:r>
            <w:r w:rsidRPr="003D7972">
              <w:rPr>
                <w:sz w:val="20"/>
              </w:rPr>
              <w:t>client</w:t>
            </w:r>
            <w:r w:rsidRPr="003D7972">
              <w:rPr>
                <w:spacing w:val="-4"/>
                <w:sz w:val="20"/>
              </w:rPr>
              <w:t xml:space="preserve"> </w:t>
            </w:r>
            <w:r w:rsidRPr="003D7972">
              <w:rPr>
                <w:sz w:val="20"/>
              </w:rPr>
              <w:t>consultation</w:t>
            </w:r>
            <w:r w:rsidRPr="003D7972">
              <w:rPr>
                <w:spacing w:val="1"/>
                <w:sz w:val="20"/>
              </w:rPr>
              <w:t xml:space="preserve"> </w:t>
            </w:r>
            <w:r w:rsidRPr="003D7972">
              <w:rPr>
                <w:sz w:val="20"/>
              </w:rPr>
              <w:t>policy</w:t>
            </w:r>
            <w:r w:rsidRPr="003D7972">
              <w:rPr>
                <w:spacing w:val="-6"/>
                <w:sz w:val="20"/>
              </w:rPr>
              <w:t xml:space="preserve"> </w:t>
            </w:r>
            <w:r w:rsidRPr="003D7972">
              <w:rPr>
                <w:sz w:val="20"/>
              </w:rPr>
              <w:t>on</w:t>
            </w:r>
            <w:r w:rsidRPr="003D7972">
              <w:rPr>
                <w:spacing w:val="2"/>
                <w:sz w:val="20"/>
              </w:rPr>
              <w:t xml:space="preserve"> </w:t>
            </w:r>
            <w:r w:rsidRPr="003D7972">
              <w:rPr>
                <w:spacing w:val="-2"/>
                <w:sz w:val="20"/>
              </w:rPr>
              <w:t>voting</w:t>
            </w:r>
          </w:p>
        </w:tc>
      </w:tr>
      <w:tr w:rsidR="00461912" w14:paraId="5DFA8632" w14:textId="77777777">
        <w:trPr>
          <w:trHeight w:val="1234"/>
        </w:trPr>
        <w:tc>
          <w:tcPr>
            <w:tcW w:w="10540" w:type="dxa"/>
          </w:tcPr>
          <w:p w14:paraId="0A082C0E" w14:textId="77777777" w:rsidR="00461912" w:rsidRDefault="00000000">
            <w:pPr>
              <w:pStyle w:val="TableParagraph"/>
              <w:spacing w:before="3" w:line="278" w:lineRule="auto"/>
              <w:ind w:left="11" w:right="25"/>
              <w:jc w:val="center"/>
              <w:rPr>
                <w:sz w:val="20"/>
              </w:rPr>
            </w:pPr>
            <w:r>
              <w:rPr>
                <w:sz w:val="20"/>
              </w:rPr>
              <w:t>All</w:t>
            </w:r>
            <w:r>
              <w:rPr>
                <w:spacing w:val="-4"/>
                <w:sz w:val="20"/>
              </w:rPr>
              <w:t xml:space="preserve"> </w:t>
            </w:r>
            <w:r>
              <w:rPr>
                <w:sz w:val="20"/>
              </w:rPr>
              <w:t>voting</w:t>
            </w:r>
            <w:r>
              <w:rPr>
                <w:spacing w:val="-5"/>
                <w:sz w:val="20"/>
              </w:rPr>
              <w:t xml:space="preserve"> </w:t>
            </w:r>
            <w:r>
              <w:rPr>
                <w:sz w:val="20"/>
              </w:rPr>
              <w:t>decisions</w:t>
            </w:r>
            <w:r>
              <w:rPr>
                <w:spacing w:val="-4"/>
                <w:sz w:val="20"/>
              </w:rPr>
              <w:t xml:space="preserve"> </w:t>
            </w:r>
            <w:r>
              <w:rPr>
                <w:sz w:val="20"/>
              </w:rPr>
              <w:t>are</w:t>
            </w:r>
            <w:r>
              <w:rPr>
                <w:spacing w:val="-2"/>
                <w:sz w:val="20"/>
              </w:rPr>
              <w:t xml:space="preserve"> </w:t>
            </w:r>
            <w:r>
              <w:rPr>
                <w:sz w:val="20"/>
              </w:rPr>
              <w:t>made</w:t>
            </w:r>
            <w:r>
              <w:rPr>
                <w:spacing w:val="-5"/>
                <w:sz w:val="20"/>
              </w:rPr>
              <w:t xml:space="preserve"> </w:t>
            </w:r>
            <w:r>
              <w:rPr>
                <w:sz w:val="20"/>
              </w:rPr>
              <w:t>by</w:t>
            </w:r>
            <w:r>
              <w:rPr>
                <w:spacing w:val="-4"/>
                <w:sz w:val="20"/>
              </w:rPr>
              <w:t xml:space="preserve"> </w:t>
            </w:r>
            <w:r>
              <w:rPr>
                <w:sz w:val="20"/>
              </w:rPr>
              <w:t>our</w:t>
            </w:r>
            <w:r>
              <w:rPr>
                <w:spacing w:val="-3"/>
                <w:sz w:val="20"/>
              </w:rPr>
              <w:t xml:space="preserve"> </w:t>
            </w:r>
            <w:r>
              <w:rPr>
                <w:sz w:val="20"/>
              </w:rPr>
              <w:t>ESG</w:t>
            </w:r>
            <w:r>
              <w:rPr>
                <w:spacing w:val="-6"/>
                <w:sz w:val="20"/>
              </w:rPr>
              <w:t xml:space="preserve"> </w:t>
            </w:r>
            <w:r>
              <w:rPr>
                <w:sz w:val="20"/>
              </w:rPr>
              <w:t>team</w:t>
            </w:r>
            <w:r>
              <w:rPr>
                <w:spacing w:val="-11"/>
                <w:sz w:val="20"/>
              </w:rPr>
              <w:t xml:space="preserve"> </w:t>
            </w:r>
            <w:r>
              <w:rPr>
                <w:sz w:val="20"/>
              </w:rPr>
              <w:t>in</w:t>
            </w:r>
            <w:r>
              <w:rPr>
                <w:spacing w:val="-2"/>
                <w:sz w:val="20"/>
              </w:rPr>
              <w:t xml:space="preserve"> </w:t>
            </w:r>
            <w:r>
              <w:rPr>
                <w:sz w:val="20"/>
              </w:rPr>
              <w:t>conjunction</w:t>
            </w:r>
            <w:r>
              <w:rPr>
                <w:spacing w:val="-2"/>
                <w:sz w:val="20"/>
              </w:rPr>
              <w:t xml:space="preserve"> </w:t>
            </w:r>
            <w:r>
              <w:rPr>
                <w:sz w:val="20"/>
              </w:rPr>
              <w:t>with</w:t>
            </w:r>
            <w:r>
              <w:rPr>
                <w:spacing w:val="-4"/>
                <w:sz w:val="20"/>
              </w:rPr>
              <w:t xml:space="preserve"> </w:t>
            </w:r>
            <w:r>
              <w:rPr>
                <w:sz w:val="20"/>
              </w:rPr>
              <w:t>investment</w:t>
            </w:r>
            <w:r>
              <w:rPr>
                <w:spacing w:val="-3"/>
                <w:sz w:val="20"/>
              </w:rPr>
              <w:t xml:space="preserve"> </w:t>
            </w:r>
            <w:r>
              <w:rPr>
                <w:sz w:val="20"/>
              </w:rPr>
              <w:t>managers.</w:t>
            </w:r>
            <w:r>
              <w:rPr>
                <w:spacing w:val="-3"/>
                <w:sz w:val="20"/>
              </w:rPr>
              <w:t xml:space="preserve"> </w:t>
            </w:r>
            <w:r>
              <w:rPr>
                <w:sz w:val="20"/>
              </w:rPr>
              <w:t>We</w:t>
            </w:r>
            <w:r>
              <w:rPr>
                <w:spacing w:val="-2"/>
                <w:sz w:val="20"/>
              </w:rPr>
              <w:t xml:space="preserve"> </w:t>
            </w:r>
            <w:r>
              <w:rPr>
                <w:sz w:val="20"/>
              </w:rPr>
              <w:t>do</w:t>
            </w:r>
            <w:r>
              <w:rPr>
                <w:spacing w:val="-2"/>
                <w:sz w:val="20"/>
              </w:rPr>
              <w:t xml:space="preserve"> </w:t>
            </w:r>
            <w:r>
              <w:rPr>
                <w:sz w:val="20"/>
              </w:rPr>
              <w:t>not</w:t>
            </w:r>
            <w:r>
              <w:rPr>
                <w:spacing w:val="-3"/>
                <w:sz w:val="20"/>
              </w:rPr>
              <w:t xml:space="preserve"> </w:t>
            </w:r>
            <w:r>
              <w:rPr>
                <w:sz w:val="20"/>
              </w:rPr>
              <w:t>regularly</w:t>
            </w:r>
            <w:r>
              <w:rPr>
                <w:spacing w:val="-4"/>
                <w:sz w:val="20"/>
              </w:rPr>
              <w:t xml:space="preserve"> </w:t>
            </w:r>
            <w:r>
              <w:rPr>
                <w:sz w:val="20"/>
              </w:rPr>
              <w:t>engage</w:t>
            </w:r>
            <w:r>
              <w:rPr>
                <w:spacing w:val="-2"/>
                <w:sz w:val="20"/>
              </w:rPr>
              <w:t xml:space="preserve"> </w:t>
            </w:r>
            <w:r>
              <w:rPr>
                <w:sz w:val="20"/>
              </w:rPr>
              <w:t>with clients prior to submitting votes, however if a segregated client has a specific view on a vote, then we will engage with them on this. If a vote is particularly contentious, we may reach out to clients prior to voting to advise them</w:t>
            </w:r>
            <w:r>
              <w:rPr>
                <w:spacing w:val="-1"/>
                <w:sz w:val="20"/>
              </w:rPr>
              <w:t xml:space="preserve"> </w:t>
            </w:r>
            <w:r>
              <w:rPr>
                <w:sz w:val="20"/>
              </w:rPr>
              <w:t>of this or</w:t>
            </w:r>
          </w:p>
          <w:p w14:paraId="768EC3CD" w14:textId="77777777" w:rsidR="00461912" w:rsidRDefault="00000000">
            <w:pPr>
              <w:pStyle w:val="TableParagraph"/>
              <w:spacing w:line="265" w:lineRule="exact"/>
              <w:ind w:left="2"/>
              <w:jc w:val="center"/>
              <w:rPr>
                <w:sz w:val="20"/>
              </w:rPr>
            </w:pPr>
            <w:r>
              <w:rPr>
                <w:sz w:val="20"/>
              </w:rPr>
              <w:t>request</w:t>
            </w:r>
            <w:r>
              <w:rPr>
                <w:spacing w:val="-2"/>
                <w:sz w:val="20"/>
              </w:rPr>
              <w:t xml:space="preserve"> </w:t>
            </w:r>
            <w:r>
              <w:rPr>
                <w:sz w:val="20"/>
              </w:rPr>
              <w:t>them</w:t>
            </w:r>
            <w:r>
              <w:rPr>
                <w:spacing w:val="-7"/>
                <w:sz w:val="20"/>
              </w:rPr>
              <w:t xml:space="preserve"> </w:t>
            </w:r>
            <w:r>
              <w:rPr>
                <w:sz w:val="20"/>
              </w:rPr>
              <w:t>to</w:t>
            </w:r>
            <w:r>
              <w:rPr>
                <w:spacing w:val="-1"/>
                <w:sz w:val="20"/>
              </w:rPr>
              <w:t xml:space="preserve"> </w:t>
            </w:r>
            <w:r>
              <w:rPr>
                <w:sz w:val="20"/>
              </w:rPr>
              <w:t>recall</w:t>
            </w:r>
            <w:r>
              <w:rPr>
                <w:spacing w:val="-3"/>
                <w:sz w:val="20"/>
              </w:rPr>
              <w:t xml:space="preserve"> </w:t>
            </w:r>
            <w:r>
              <w:rPr>
                <w:sz w:val="20"/>
              </w:rPr>
              <w:t>any</w:t>
            </w:r>
            <w:r>
              <w:rPr>
                <w:spacing w:val="-4"/>
                <w:sz w:val="20"/>
              </w:rPr>
              <w:t xml:space="preserve"> </w:t>
            </w:r>
            <w:r>
              <w:rPr>
                <w:sz w:val="20"/>
              </w:rPr>
              <w:t>stock</w:t>
            </w:r>
            <w:r>
              <w:rPr>
                <w:spacing w:val="-5"/>
                <w:sz w:val="20"/>
              </w:rPr>
              <w:t xml:space="preserve"> </w:t>
            </w:r>
            <w:r>
              <w:rPr>
                <w:sz w:val="20"/>
              </w:rPr>
              <w:t xml:space="preserve">on </w:t>
            </w:r>
            <w:r>
              <w:rPr>
                <w:spacing w:val="-4"/>
                <w:sz w:val="20"/>
              </w:rPr>
              <w:t>loan.</w:t>
            </w:r>
          </w:p>
        </w:tc>
      </w:tr>
      <w:tr w:rsidR="00461912" w14:paraId="30EE1158" w14:textId="77777777">
        <w:trPr>
          <w:trHeight w:val="466"/>
        </w:trPr>
        <w:tc>
          <w:tcPr>
            <w:tcW w:w="10540" w:type="dxa"/>
            <w:shd w:val="clear" w:color="auto" w:fill="00AFEF"/>
          </w:tcPr>
          <w:p w14:paraId="6EFB11FD" w14:textId="77777777" w:rsidR="00461912" w:rsidRDefault="00000000">
            <w:pPr>
              <w:pStyle w:val="TableParagraph"/>
              <w:spacing w:line="265" w:lineRule="exact"/>
              <w:ind w:left="1"/>
              <w:jc w:val="center"/>
              <w:rPr>
                <w:sz w:val="20"/>
              </w:rPr>
            </w:pPr>
            <w:r w:rsidRPr="003D7972">
              <w:rPr>
                <w:sz w:val="20"/>
              </w:rPr>
              <w:t>Investment</w:t>
            </w:r>
            <w:r w:rsidRPr="003D7972">
              <w:rPr>
                <w:spacing w:val="-2"/>
                <w:sz w:val="20"/>
              </w:rPr>
              <w:t xml:space="preserve"> </w:t>
            </w:r>
            <w:r w:rsidRPr="003D7972">
              <w:rPr>
                <w:sz w:val="20"/>
              </w:rPr>
              <w:t>manager</w:t>
            </w:r>
            <w:r w:rsidRPr="003D7972">
              <w:rPr>
                <w:spacing w:val="-6"/>
                <w:sz w:val="20"/>
              </w:rPr>
              <w:t xml:space="preserve"> </w:t>
            </w:r>
            <w:r w:rsidRPr="003D7972">
              <w:rPr>
                <w:sz w:val="20"/>
              </w:rPr>
              <w:t>process</w:t>
            </w:r>
            <w:r w:rsidRPr="003D7972">
              <w:rPr>
                <w:spacing w:val="-3"/>
                <w:sz w:val="20"/>
              </w:rPr>
              <w:t xml:space="preserve"> </w:t>
            </w:r>
            <w:r w:rsidRPr="003D7972">
              <w:rPr>
                <w:sz w:val="20"/>
              </w:rPr>
              <w:t>to</w:t>
            </w:r>
            <w:r w:rsidRPr="003D7972">
              <w:rPr>
                <w:spacing w:val="-1"/>
                <w:sz w:val="20"/>
              </w:rPr>
              <w:t xml:space="preserve"> </w:t>
            </w:r>
            <w:r w:rsidRPr="003D7972">
              <w:rPr>
                <w:sz w:val="20"/>
              </w:rPr>
              <w:t>determine</w:t>
            </w:r>
            <w:r w:rsidRPr="003D7972">
              <w:rPr>
                <w:spacing w:val="-1"/>
                <w:sz w:val="20"/>
              </w:rPr>
              <w:t xml:space="preserve"> </w:t>
            </w:r>
            <w:r w:rsidRPr="003D7972">
              <w:rPr>
                <w:sz w:val="20"/>
              </w:rPr>
              <w:t>how</w:t>
            </w:r>
            <w:r w:rsidRPr="003D7972">
              <w:rPr>
                <w:spacing w:val="-6"/>
                <w:sz w:val="20"/>
              </w:rPr>
              <w:t xml:space="preserve"> </w:t>
            </w:r>
            <w:r w:rsidRPr="003D7972">
              <w:rPr>
                <w:sz w:val="20"/>
              </w:rPr>
              <w:t>to</w:t>
            </w:r>
            <w:r w:rsidRPr="003D7972">
              <w:rPr>
                <w:spacing w:val="1"/>
                <w:sz w:val="20"/>
              </w:rPr>
              <w:t xml:space="preserve"> </w:t>
            </w:r>
            <w:r w:rsidRPr="003D7972">
              <w:rPr>
                <w:spacing w:val="-4"/>
                <w:sz w:val="20"/>
              </w:rPr>
              <w:t>vote</w:t>
            </w:r>
          </w:p>
        </w:tc>
      </w:tr>
      <w:tr w:rsidR="00461912" w14:paraId="14620B56" w14:textId="77777777">
        <w:trPr>
          <w:trHeight w:val="2466"/>
        </w:trPr>
        <w:tc>
          <w:tcPr>
            <w:tcW w:w="10540" w:type="dxa"/>
          </w:tcPr>
          <w:p w14:paraId="381C2F51" w14:textId="77777777" w:rsidR="00461912" w:rsidRDefault="00000000">
            <w:pPr>
              <w:pStyle w:val="TableParagraph"/>
              <w:spacing w:before="3" w:line="278" w:lineRule="auto"/>
              <w:ind w:left="27" w:right="36"/>
              <w:jc w:val="center"/>
              <w:rPr>
                <w:sz w:val="20"/>
              </w:rPr>
            </w:pPr>
            <w:r>
              <w:rPr>
                <w:sz w:val="20"/>
              </w:rPr>
              <w:t>Thoughtful voting of our clients’ holdings is an integral part of our commitment to stewardship. We believe that voting should be investment led, because how we vote is an important part of the long-term investment process, which is why our</w:t>
            </w:r>
            <w:r>
              <w:rPr>
                <w:spacing w:val="-2"/>
                <w:sz w:val="20"/>
              </w:rPr>
              <w:t xml:space="preserve"> </w:t>
            </w:r>
            <w:r>
              <w:rPr>
                <w:sz w:val="20"/>
              </w:rPr>
              <w:t>strong</w:t>
            </w:r>
            <w:r>
              <w:rPr>
                <w:spacing w:val="-2"/>
                <w:sz w:val="20"/>
              </w:rPr>
              <w:t xml:space="preserve"> </w:t>
            </w:r>
            <w:r>
              <w:rPr>
                <w:sz w:val="20"/>
              </w:rPr>
              <w:t>preference</w:t>
            </w:r>
            <w:r>
              <w:rPr>
                <w:spacing w:val="-5"/>
                <w:sz w:val="20"/>
              </w:rPr>
              <w:t xml:space="preserve"> </w:t>
            </w:r>
            <w:r>
              <w:rPr>
                <w:sz w:val="20"/>
              </w:rPr>
              <w:t>is</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given</w:t>
            </w:r>
            <w:r>
              <w:rPr>
                <w:spacing w:val="-5"/>
                <w:sz w:val="20"/>
              </w:rPr>
              <w:t xml:space="preserve"> </w:t>
            </w:r>
            <w:r>
              <w:rPr>
                <w:sz w:val="20"/>
              </w:rPr>
              <w:t>this</w:t>
            </w:r>
            <w:r>
              <w:rPr>
                <w:spacing w:val="-4"/>
                <w:sz w:val="20"/>
              </w:rPr>
              <w:t xml:space="preserve"> </w:t>
            </w:r>
            <w:r>
              <w:rPr>
                <w:sz w:val="20"/>
              </w:rPr>
              <w:t>responsibility</w:t>
            </w:r>
            <w:r>
              <w:rPr>
                <w:spacing w:val="-4"/>
                <w:sz w:val="20"/>
              </w:rPr>
              <w:t xml:space="preserve"> </w:t>
            </w:r>
            <w:r>
              <w:rPr>
                <w:sz w:val="20"/>
              </w:rPr>
              <w:t>by</w:t>
            </w:r>
            <w:r>
              <w:rPr>
                <w:spacing w:val="-4"/>
                <w:sz w:val="20"/>
              </w:rPr>
              <w:t xml:space="preserve"> </w:t>
            </w:r>
            <w:r>
              <w:rPr>
                <w:sz w:val="20"/>
              </w:rPr>
              <w:t>our</w:t>
            </w:r>
            <w:r>
              <w:rPr>
                <w:spacing w:val="-2"/>
                <w:sz w:val="20"/>
              </w:rPr>
              <w:t xml:space="preserve"> </w:t>
            </w:r>
            <w:r>
              <w:rPr>
                <w:sz w:val="20"/>
              </w:rPr>
              <w:t>clients.</w:t>
            </w:r>
            <w:r>
              <w:rPr>
                <w:spacing w:val="-2"/>
                <w:sz w:val="20"/>
              </w:rPr>
              <w:t xml:space="preserve"> </w:t>
            </w:r>
            <w:r>
              <w:rPr>
                <w:sz w:val="20"/>
              </w:rPr>
              <w:t>The</w:t>
            </w:r>
            <w:r>
              <w:rPr>
                <w:spacing w:val="-5"/>
                <w:sz w:val="20"/>
              </w:rPr>
              <w:t xml:space="preserve"> </w:t>
            </w:r>
            <w:r>
              <w:rPr>
                <w:sz w:val="20"/>
              </w:rPr>
              <w:t>ability</w:t>
            </w:r>
            <w:r>
              <w:rPr>
                <w:spacing w:val="-4"/>
                <w:sz w:val="20"/>
              </w:rPr>
              <w:t xml:space="preserve"> </w:t>
            </w:r>
            <w:r>
              <w:rPr>
                <w:sz w:val="20"/>
              </w:rPr>
              <w:t>to</w:t>
            </w:r>
            <w:r>
              <w:rPr>
                <w:spacing w:val="-5"/>
                <w:sz w:val="20"/>
              </w:rPr>
              <w:t xml:space="preserve"> </w:t>
            </w:r>
            <w:r>
              <w:rPr>
                <w:sz w:val="20"/>
              </w:rPr>
              <w:t>vote</w:t>
            </w:r>
            <w:r>
              <w:rPr>
                <w:spacing w:val="-1"/>
                <w:sz w:val="20"/>
              </w:rPr>
              <w:t xml:space="preserve"> </w:t>
            </w:r>
            <w:r>
              <w:rPr>
                <w:sz w:val="20"/>
              </w:rPr>
              <w:t>our</w:t>
            </w:r>
            <w:r>
              <w:rPr>
                <w:spacing w:val="-6"/>
                <w:sz w:val="20"/>
              </w:rPr>
              <w:t xml:space="preserve"> </w:t>
            </w:r>
            <w:r>
              <w:rPr>
                <w:sz w:val="20"/>
              </w:rPr>
              <w:t>clients’</w:t>
            </w:r>
            <w:r>
              <w:rPr>
                <w:spacing w:val="-3"/>
                <w:sz w:val="20"/>
              </w:rPr>
              <w:t xml:space="preserve"> </w:t>
            </w:r>
            <w:r>
              <w:rPr>
                <w:sz w:val="20"/>
              </w:rPr>
              <w:t>shares</w:t>
            </w:r>
            <w:r>
              <w:rPr>
                <w:spacing w:val="-4"/>
                <w:sz w:val="20"/>
              </w:rPr>
              <w:t xml:space="preserve"> </w:t>
            </w:r>
            <w:r>
              <w:rPr>
                <w:sz w:val="20"/>
              </w:rPr>
              <w:t>also</w:t>
            </w:r>
            <w:r>
              <w:rPr>
                <w:spacing w:val="-1"/>
                <w:sz w:val="20"/>
              </w:rPr>
              <w:t xml:space="preserve"> </w:t>
            </w:r>
            <w:r>
              <w:rPr>
                <w:sz w:val="20"/>
              </w:rPr>
              <w:t>strengthens our position when engaging with investee companies. Our ESG team oversees our voting analysis and execution in conjunction with our investment managers. Unlike many</w:t>
            </w:r>
            <w:r>
              <w:rPr>
                <w:spacing w:val="-1"/>
                <w:sz w:val="20"/>
              </w:rPr>
              <w:t xml:space="preserve"> </w:t>
            </w:r>
            <w:r>
              <w:rPr>
                <w:sz w:val="20"/>
              </w:rPr>
              <w:t xml:space="preserve">of our peers, we do not outsource any part of the responsibility for voting to third-party suppliers. We </w:t>
            </w:r>
            <w:proofErr w:type="spellStart"/>
            <w:r>
              <w:rPr>
                <w:sz w:val="20"/>
              </w:rPr>
              <w:t>utilise</w:t>
            </w:r>
            <w:proofErr w:type="spellEnd"/>
            <w:r>
              <w:rPr>
                <w:sz w:val="20"/>
              </w:rPr>
              <w:t xml:space="preserve"> research from</w:t>
            </w:r>
            <w:r>
              <w:rPr>
                <w:spacing w:val="-1"/>
                <w:sz w:val="20"/>
              </w:rPr>
              <w:t xml:space="preserve"> </w:t>
            </w:r>
            <w:r>
              <w:rPr>
                <w:sz w:val="20"/>
              </w:rPr>
              <w:t xml:space="preserve">proxy advisers for information only. Baillie Gifford analyses all meetings in-house in line with our ESG Principles and Guidelines and we </w:t>
            </w:r>
            <w:proofErr w:type="spellStart"/>
            <w:r>
              <w:rPr>
                <w:sz w:val="20"/>
              </w:rPr>
              <w:t>endeavour</w:t>
            </w:r>
            <w:proofErr w:type="spellEnd"/>
            <w:r>
              <w:rPr>
                <w:sz w:val="20"/>
              </w:rPr>
              <w:t xml:space="preserve"> to vote every one of our clients’</w:t>
            </w:r>
          </w:p>
          <w:p w14:paraId="2C5001CE" w14:textId="77777777" w:rsidR="00461912" w:rsidRDefault="00000000">
            <w:pPr>
              <w:pStyle w:val="TableParagraph"/>
              <w:spacing w:line="263" w:lineRule="exact"/>
              <w:ind w:left="1"/>
              <w:jc w:val="center"/>
              <w:rPr>
                <w:sz w:val="20"/>
              </w:rPr>
            </w:pPr>
            <w:r>
              <w:rPr>
                <w:sz w:val="20"/>
              </w:rPr>
              <w:t>holdings</w:t>
            </w:r>
            <w:r>
              <w:rPr>
                <w:spacing w:val="-3"/>
                <w:sz w:val="20"/>
              </w:rPr>
              <w:t xml:space="preserve"> </w:t>
            </w:r>
            <w:r>
              <w:rPr>
                <w:sz w:val="20"/>
              </w:rPr>
              <w:t>in all</w:t>
            </w:r>
            <w:r>
              <w:rPr>
                <w:spacing w:val="-1"/>
                <w:sz w:val="20"/>
              </w:rPr>
              <w:t xml:space="preserve"> </w:t>
            </w:r>
            <w:r>
              <w:rPr>
                <w:spacing w:val="-2"/>
                <w:sz w:val="20"/>
              </w:rPr>
              <w:t>markets.</w:t>
            </w:r>
          </w:p>
        </w:tc>
      </w:tr>
      <w:tr w:rsidR="00461912" w14:paraId="5BF635CB" w14:textId="77777777">
        <w:trPr>
          <w:trHeight w:val="470"/>
        </w:trPr>
        <w:tc>
          <w:tcPr>
            <w:tcW w:w="10540" w:type="dxa"/>
            <w:shd w:val="clear" w:color="auto" w:fill="00AFEF"/>
          </w:tcPr>
          <w:p w14:paraId="1059B15F" w14:textId="77777777" w:rsidR="00461912" w:rsidRDefault="00000000">
            <w:pPr>
              <w:pStyle w:val="TableParagraph"/>
              <w:spacing w:before="3"/>
              <w:ind w:left="3"/>
              <w:jc w:val="center"/>
              <w:rPr>
                <w:sz w:val="20"/>
              </w:rPr>
            </w:pPr>
            <w:r w:rsidRPr="003D7972">
              <w:rPr>
                <w:sz w:val="20"/>
              </w:rPr>
              <w:t>How</w:t>
            </w:r>
            <w:r w:rsidRPr="003D7972">
              <w:rPr>
                <w:spacing w:val="-3"/>
                <w:sz w:val="20"/>
              </w:rPr>
              <w:t xml:space="preserve"> </w:t>
            </w:r>
            <w:r w:rsidRPr="003D7972">
              <w:rPr>
                <w:sz w:val="20"/>
              </w:rPr>
              <w:t>does</w:t>
            </w:r>
            <w:r w:rsidRPr="003D7972">
              <w:rPr>
                <w:spacing w:val="-5"/>
                <w:sz w:val="20"/>
              </w:rPr>
              <w:t xml:space="preserve"> </w:t>
            </w:r>
            <w:r w:rsidRPr="003D7972">
              <w:rPr>
                <w:sz w:val="20"/>
              </w:rPr>
              <w:t>this</w:t>
            </w:r>
            <w:r w:rsidRPr="003D7972">
              <w:rPr>
                <w:spacing w:val="-5"/>
                <w:sz w:val="20"/>
              </w:rPr>
              <w:t xml:space="preserve"> </w:t>
            </w:r>
            <w:r w:rsidRPr="003D7972">
              <w:rPr>
                <w:sz w:val="20"/>
              </w:rPr>
              <w:t>manager</w:t>
            </w:r>
            <w:r w:rsidRPr="003D7972">
              <w:rPr>
                <w:spacing w:val="-2"/>
                <w:sz w:val="20"/>
              </w:rPr>
              <w:t xml:space="preserve"> </w:t>
            </w:r>
            <w:r w:rsidRPr="003D7972">
              <w:rPr>
                <w:sz w:val="20"/>
              </w:rPr>
              <w:t>determine</w:t>
            </w:r>
            <w:r w:rsidRPr="003D7972">
              <w:rPr>
                <w:spacing w:val="-2"/>
                <w:sz w:val="20"/>
              </w:rPr>
              <w:t xml:space="preserve"> </w:t>
            </w:r>
            <w:r w:rsidRPr="003D7972">
              <w:rPr>
                <w:sz w:val="20"/>
              </w:rPr>
              <w:t>what</w:t>
            </w:r>
            <w:r w:rsidRPr="003D7972">
              <w:rPr>
                <w:spacing w:val="-3"/>
                <w:sz w:val="20"/>
              </w:rPr>
              <w:t xml:space="preserve"> </w:t>
            </w:r>
            <w:r w:rsidRPr="003D7972">
              <w:rPr>
                <w:sz w:val="20"/>
              </w:rPr>
              <w:t>constitutes</w:t>
            </w:r>
            <w:r w:rsidRPr="003D7972">
              <w:rPr>
                <w:spacing w:val="-5"/>
                <w:sz w:val="20"/>
              </w:rPr>
              <w:t xml:space="preserve"> </w:t>
            </w:r>
            <w:r w:rsidRPr="003D7972">
              <w:rPr>
                <w:sz w:val="20"/>
              </w:rPr>
              <w:t>a</w:t>
            </w:r>
            <w:r w:rsidRPr="003D7972">
              <w:rPr>
                <w:spacing w:val="2"/>
                <w:sz w:val="20"/>
              </w:rPr>
              <w:t xml:space="preserve"> </w:t>
            </w:r>
            <w:r w:rsidRPr="003D7972">
              <w:rPr>
                <w:sz w:val="20"/>
              </w:rPr>
              <w:t>'significant'</w:t>
            </w:r>
            <w:r w:rsidRPr="003D7972">
              <w:rPr>
                <w:spacing w:val="-1"/>
                <w:sz w:val="20"/>
              </w:rPr>
              <w:t xml:space="preserve"> </w:t>
            </w:r>
            <w:r w:rsidRPr="003D7972">
              <w:rPr>
                <w:spacing w:val="-2"/>
                <w:sz w:val="20"/>
              </w:rPr>
              <w:t>vote?</w:t>
            </w:r>
          </w:p>
        </w:tc>
      </w:tr>
      <w:tr w:rsidR="00461912" w14:paraId="658B0113" w14:textId="77777777">
        <w:trPr>
          <w:trHeight w:val="1846"/>
        </w:trPr>
        <w:tc>
          <w:tcPr>
            <w:tcW w:w="10540" w:type="dxa"/>
          </w:tcPr>
          <w:p w14:paraId="0F7A9400" w14:textId="77777777" w:rsidR="00461912" w:rsidRDefault="00000000">
            <w:pPr>
              <w:pStyle w:val="TableParagraph"/>
              <w:spacing w:line="278" w:lineRule="auto"/>
              <w:ind w:left="87" w:right="90" w:firstLine="5"/>
              <w:jc w:val="center"/>
              <w:rPr>
                <w:sz w:val="20"/>
              </w:rPr>
            </w:pPr>
            <w:r>
              <w:rPr>
                <w:sz w:val="20"/>
              </w:rPr>
              <w:t>- Baillie Gifford’s voting</w:t>
            </w:r>
            <w:r>
              <w:rPr>
                <w:spacing w:val="-1"/>
                <w:sz w:val="20"/>
              </w:rPr>
              <w:t xml:space="preserve"> </w:t>
            </w:r>
            <w:r>
              <w:rPr>
                <w:sz w:val="20"/>
              </w:rPr>
              <w:t>decision</w:t>
            </w:r>
            <w:r>
              <w:rPr>
                <w:spacing w:val="-1"/>
                <w:sz w:val="20"/>
              </w:rPr>
              <w:t xml:space="preserve"> </w:t>
            </w:r>
            <w:r>
              <w:rPr>
                <w:sz w:val="20"/>
              </w:rPr>
              <w:t>had</w:t>
            </w:r>
            <w:r>
              <w:rPr>
                <w:spacing w:val="-2"/>
                <w:sz w:val="20"/>
              </w:rPr>
              <w:t xml:space="preserve"> </w:t>
            </w:r>
            <w:r>
              <w:rPr>
                <w:sz w:val="20"/>
              </w:rPr>
              <w:t>a material</w:t>
            </w:r>
            <w:r>
              <w:rPr>
                <w:spacing w:val="-3"/>
                <w:sz w:val="20"/>
              </w:rPr>
              <w:t xml:space="preserve"> </w:t>
            </w:r>
            <w:r>
              <w:rPr>
                <w:sz w:val="20"/>
              </w:rPr>
              <w:t>impact on</w:t>
            </w:r>
            <w:r>
              <w:rPr>
                <w:spacing w:val="-1"/>
                <w:sz w:val="20"/>
              </w:rPr>
              <w:t xml:space="preserve"> </w:t>
            </w:r>
            <w:r>
              <w:rPr>
                <w:sz w:val="20"/>
              </w:rPr>
              <w:t>the</w:t>
            </w:r>
            <w:r>
              <w:rPr>
                <w:spacing w:val="-1"/>
                <w:sz w:val="20"/>
              </w:rPr>
              <w:t xml:space="preserve"> </w:t>
            </w:r>
            <w:r>
              <w:rPr>
                <w:sz w:val="20"/>
              </w:rPr>
              <w:t>outcome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meeting.</w:t>
            </w:r>
            <w:r>
              <w:rPr>
                <w:spacing w:val="80"/>
                <w:sz w:val="20"/>
              </w:rPr>
              <w:t xml:space="preserve"> </w:t>
            </w:r>
            <w:r>
              <w:rPr>
                <w:sz w:val="20"/>
              </w:rPr>
              <w:t>- Management</w:t>
            </w:r>
            <w:r>
              <w:rPr>
                <w:spacing w:val="-2"/>
                <w:sz w:val="20"/>
              </w:rPr>
              <w:t xml:space="preserve"> </w:t>
            </w:r>
            <w:r>
              <w:rPr>
                <w:sz w:val="20"/>
              </w:rPr>
              <w:t>resolutions that received 20 percent or more opposition. - Misaligned remuneration. - Contentious equity issuance. - Shareholder resolutions that received 20 percent or more support from shareholders. - Where there has been a significant reported audit failing. - Mergers and acquisitions. - Where we have opposed the financial statements/annual report. - Where we have</w:t>
            </w:r>
            <w:r>
              <w:rPr>
                <w:spacing w:val="-2"/>
                <w:sz w:val="20"/>
              </w:rPr>
              <w:t xml:space="preserve"> </w:t>
            </w:r>
            <w:r>
              <w:rPr>
                <w:sz w:val="20"/>
              </w:rPr>
              <w:t>opposed</w:t>
            </w:r>
            <w:r>
              <w:rPr>
                <w:spacing w:val="-3"/>
                <w:sz w:val="20"/>
              </w:rPr>
              <w:t xml:space="preserve"> </w:t>
            </w:r>
            <w:r>
              <w:rPr>
                <w:sz w:val="20"/>
              </w:rPr>
              <w:t>the</w:t>
            </w:r>
            <w:r>
              <w:rPr>
                <w:spacing w:val="-2"/>
                <w:sz w:val="20"/>
              </w:rPr>
              <w:t xml:space="preserve"> </w:t>
            </w:r>
            <w:r>
              <w:rPr>
                <w:sz w:val="20"/>
              </w:rPr>
              <w:t>ratification</w:t>
            </w:r>
            <w:r>
              <w:rPr>
                <w:spacing w:val="-6"/>
                <w:sz w:val="20"/>
              </w:rPr>
              <w:t xml:space="preserve"> </w:t>
            </w:r>
            <w:r>
              <w:rPr>
                <w:sz w:val="20"/>
              </w:rPr>
              <w:t>or</w:t>
            </w:r>
            <w:r>
              <w:rPr>
                <w:spacing w:val="-6"/>
                <w:sz w:val="20"/>
              </w:rPr>
              <w:t xml:space="preserve"> </w:t>
            </w:r>
            <w:r>
              <w:rPr>
                <w:sz w:val="20"/>
              </w:rPr>
              <w:t>election</w:t>
            </w:r>
            <w:r>
              <w:rPr>
                <w:spacing w:val="-2"/>
                <w:sz w:val="20"/>
              </w:rPr>
              <w:t xml:space="preserve"> </w:t>
            </w:r>
            <w:r>
              <w:rPr>
                <w:sz w:val="20"/>
              </w:rPr>
              <w:t>of</w:t>
            </w:r>
            <w:r>
              <w:rPr>
                <w:spacing w:val="-3"/>
                <w:sz w:val="20"/>
              </w:rPr>
              <w:t xml:space="preserve"> </w:t>
            </w:r>
            <w:r>
              <w:rPr>
                <w:sz w:val="20"/>
              </w:rPr>
              <w:t>directors.</w:t>
            </w:r>
            <w:r>
              <w:rPr>
                <w:spacing w:val="-2"/>
                <w:sz w:val="20"/>
              </w:rPr>
              <w:t xml:space="preserve"> </w:t>
            </w:r>
            <w:r>
              <w:rPr>
                <w:sz w:val="20"/>
              </w:rPr>
              <w:t>-</w:t>
            </w:r>
            <w:r>
              <w:rPr>
                <w:spacing w:val="-6"/>
                <w:sz w:val="20"/>
              </w:rPr>
              <w:t xml:space="preserve"> </w:t>
            </w:r>
            <w:r>
              <w:rPr>
                <w:sz w:val="20"/>
              </w:rPr>
              <w:t>Where</w:t>
            </w:r>
            <w:r>
              <w:rPr>
                <w:spacing w:val="-6"/>
                <w:sz w:val="20"/>
              </w:rPr>
              <w:t xml:space="preserve"> </w:t>
            </w:r>
            <w:r>
              <w:rPr>
                <w:sz w:val="20"/>
              </w:rPr>
              <w:t>we</w:t>
            </w:r>
            <w:r>
              <w:rPr>
                <w:spacing w:val="-6"/>
                <w:sz w:val="20"/>
              </w:rPr>
              <w:t xml:space="preserve"> </w:t>
            </w:r>
            <w:r>
              <w:rPr>
                <w:sz w:val="20"/>
              </w:rPr>
              <w:t>identified</w:t>
            </w:r>
            <w:r>
              <w:rPr>
                <w:spacing w:val="-3"/>
                <w:sz w:val="20"/>
              </w:rPr>
              <w:t xml:space="preserve"> </w:t>
            </w:r>
            <w:r>
              <w:rPr>
                <w:sz w:val="20"/>
              </w:rPr>
              <w:t>material</w:t>
            </w:r>
            <w:r>
              <w:rPr>
                <w:spacing w:val="-4"/>
                <w:sz w:val="20"/>
              </w:rPr>
              <w:t xml:space="preserve"> </w:t>
            </w:r>
            <w:proofErr w:type="gramStart"/>
            <w:r>
              <w:rPr>
                <w:sz w:val="20"/>
              </w:rPr>
              <w:t>environmental</w:t>
            </w:r>
            <w:proofErr w:type="gramEnd"/>
            <w:r>
              <w:rPr>
                <w:sz w:val="20"/>
              </w:rPr>
              <w:t>,</w:t>
            </w:r>
            <w:r>
              <w:rPr>
                <w:spacing w:val="-3"/>
                <w:sz w:val="20"/>
              </w:rPr>
              <w:t xml:space="preserve"> </w:t>
            </w:r>
            <w:r>
              <w:rPr>
                <w:sz w:val="20"/>
              </w:rPr>
              <w:t>social</w:t>
            </w:r>
            <w:r>
              <w:rPr>
                <w:spacing w:val="-4"/>
                <w:sz w:val="20"/>
              </w:rPr>
              <w:t xml:space="preserve"> </w:t>
            </w:r>
            <w:r>
              <w:rPr>
                <w:sz w:val="20"/>
              </w:rPr>
              <w:t>or</w:t>
            </w:r>
            <w:r>
              <w:rPr>
                <w:spacing w:val="-6"/>
                <w:sz w:val="20"/>
              </w:rPr>
              <w:t xml:space="preserve"> </w:t>
            </w:r>
            <w:r>
              <w:rPr>
                <w:sz w:val="20"/>
              </w:rPr>
              <w:t>governance</w:t>
            </w:r>
          </w:p>
          <w:p w14:paraId="6C8C8303" w14:textId="77777777" w:rsidR="00461912" w:rsidRDefault="00000000">
            <w:pPr>
              <w:pStyle w:val="TableParagraph"/>
              <w:spacing w:line="263" w:lineRule="exact"/>
              <w:jc w:val="center"/>
              <w:rPr>
                <w:sz w:val="20"/>
              </w:rPr>
            </w:pPr>
            <w:r>
              <w:rPr>
                <w:sz w:val="20"/>
              </w:rPr>
              <w:t>(ESG)</w:t>
            </w:r>
            <w:r>
              <w:rPr>
                <w:spacing w:val="-6"/>
                <w:sz w:val="20"/>
              </w:rPr>
              <w:t xml:space="preserve"> </w:t>
            </w:r>
            <w:r>
              <w:rPr>
                <w:sz w:val="20"/>
              </w:rPr>
              <w:t>factors</w:t>
            </w:r>
            <w:r>
              <w:rPr>
                <w:spacing w:val="-4"/>
                <w:sz w:val="20"/>
              </w:rPr>
              <w:t xml:space="preserve"> </w:t>
            </w:r>
            <w:r>
              <w:rPr>
                <w:sz w:val="20"/>
              </w:rPr>
              <w:t>that</w:t>
            </w:r>
            <w:r>
              <w:rPr>
                <w:spacing w:val="-6"/>
                <w:sz w:val="20"/>
              </w:rPr>
              <w:t xml:space="preserve"> </w:t>
            </w:r>
            <w:r>
              <w:rPr>
                <w:sz w:val="20"/>
              </w:rPr>
              <w:t>resulted</w:t>
            </w:r>
            <w:r>
              <w:rPr>
                <w:spacing w:val="-2"/>
                <w:sz w:val="20"/>
              </w:rPr>
              <w:t xml:space="preserve"> </w:t>
            </w:r>
            <w:r>
              <w:rPr>
                <w:sz w:val="20"/>
              </w:rPr>
              <w:t>in</w:t>
            </w:r>
            <w:r>
              <w:rPr>
                <w:spacing w:val="-6"/>
                <w:sz w:val="20"/>
              </w:rPr>
              <w:t xml:space="preserve"> </w:t>
            </w:r>
            <w:r>
              <w:rPr>
                <w:sz w:val="20"/>
              </w:rPr>
              <w:t>Baillie</w:t>
            </w:r>
            <w:r>
              <w:rPr>
                <w:spacing w:val="-1"/>
                <w:sz w:val="20"/>
              </w:rPr>
              <w:t xml:space="preserve"> </w:t>
            </w:r>
            <w:r>
              <w:rPr>
                <w:sz w:val="20"/>
              </w:rPr>
              <w:t>Gifford</w:t>
            </w:r>
            <w:r>
              <w:rPr>
                <w:spacing w:val="-5"/>
                <w:sz w:val="20"/>
              </w:rPr>
              <w:t xml:space="preserve"> </w:t>
            </w:r>
            <w:r>
              <w:rPr>
                <w:sz w:val="20"/>
              </w:rPr>
              <w:t>opposing</w:t>
            </w:r>
            <w:r>
              <w:rPr>
                <w:spacing w:val="-2"/>
                <w:sz w:val="20"/>
              </w:rPr>
              <w:t xml:space="preserve"> management.</w:t>
            </w:r>
          </w:p>
        </w:tc>
      </w:tr>
      <w:tr w:rsidR="00461912" w14:paraId="5FB92035" w14:textId="77777777">
        <w:trPr>
          <w:trHeight w:val="470"/>
        </w:trPr>
        <w:tc>
          <w:tcPr>
            <w:tcW w:w="10540" w:type="dxa"/>
            <w:shd w:val="clear" w:color="auto" w:fill="00AFEF"/>
          </w:tcPr>
          <w:p w14:paraId="20B520D4" w14:textId="77777777" w:rsidR="00461912" w:rsidRDefault="00000000">
            <w:pPr>
              <w:pStyle w:val="TableParagraph"/>
              <w:spacing w:before="3"/>
              <w:ind w:right="1"/>
              <w:jc w:val="center"/>
              <w:rPr>
                <w:sz w:val="20"/>
              </w:rPr>
            </w:pPr>
            <w:r w:rsidRPr="003D7972">
              <w:rPr>
                <w:sz w:val="20"/>
              </w:rPr>
              <w:t>Does</w:t>
            </w:r>
            <w:r w:rsidRPr="003D7972">
              <w:rPr>
                <w:spacing w:val="-4"/>
                <w:sz w:val="20"/>
              </w:rPr>
              <w:t xml:space="preserve"> </w:t>
            </w:r>
            <w:r w:rsidRPr="003D7972">
              <w:rPr>
                <w:sz w:val="20"/>
              </w:rPr>
              <w:t>the manager</w:t>
            </w:r>
            <w:r w:rsidRPr="003D7972">
              <w:rPr>
                <w:spacing w:val="-5"/>
                <w:sz w:val="20"/>
              </w:rPr>
              <w:t xml:space="preserve"> </w:t>
            </w:r>
            <w:proofErr w:type="spellStart"/>
            <w:r w:rsidRPr="003D7972">
              <w:rPr>
                <w:sz w:val="20"/>
              </w:rPr>
              <w:t>utilise</w:t>
            </w:r>
            <w:proofErr w:type="spellEnd"/>
            <w:r w:rsidRPr="003D7972">
              <w:rPr>
                <w:spacing w:val="-1"/>
                <w:sz w:val="20"/>
              </w:rPr>
              <w:t xml:space="preserve"> </w:t>
            </w:r>
            <w:r w:rsidRPr="003D7972">
              <w:rPr>
                <w:sz w:val="20"/>
              </w:rPr>
              <w:t>a</w:t>
            </w:r>
            <w:r w:rsidRPr="003D7972">
              <w:rPr>
                <w:spacing w:val="2"/>
                <w:sz w:val="20"/>
              </w:rPr>
              <w:t xml:space="preserve"> </w:t>
            </w:r>
            <w:r w:rsidRPr="003D7972">
              <w:rPr>
                <w:sz w:val="20"/>
              </w:rPr>
              <w:t>proxy</w:t>
            </w:r>
            <w:r w:rsidRPr="003D7972">
              <w:rPr>
                <w:spacing w:val="-4"/>
                <w:sz w:val="20"/>
              </w:rPr>
              <w:t xml:space="preserve"> </w:t>
            </w:r>
            <w:r w:rsidRPr="003D7972">
              <w:rPr>
                <w:sz w:val="20"/>
              </w:rPr>
              <w:t>voting</w:t>
            </w:r>
            <w:r w:rsidRPr="003D7972">
              <w:rPr>
                <w:spacing w:val="-4"/>
                <w:sz w:val="20"/>
              </w:rPr>
              <w:t xml:space="preserve"> </w:t>
            </w:r>
            <w:r w:rsidRPr="003D7972">
              <w:rPr>
                <w:sz w:val="20"/>
              </w:rPr>
              <w:t>system?</w:t>
            </w:r>
            <w:r w:rsidRPr="003D7972">
              <w:rPr>
                <w:spacing w:val="-1"/>
                <w:sz w:val="20"/>
              </w:rPr>
              <w:t xml:space="preserve"> </w:t>
            </w:r>
            <w:r w:rsidRPr="003D7972">
              <w:rPr>
                <w:sz w:val="20"/>
              </w:rPr>
              <w:t>If</w:t>
            </w:r>
            <w:r w:rsidRPr="003D7972">
              <w:rPr>
                <w:spacing w:val="-2"/>
                <w:sz w:val="20"/>
              </w:rPr>
              <w:t xml:space="preserve"> </w:t>
            </w:r>
            <w:r w:rsidRPr="003D7972">
              <w:rPr>
                <w:sz w:val="20"/>
              </w:rPr>
              <w:t>so,</w:t>
            </w:r>
            <w:r w:rsidRPr="003D7972">
              <w:rPr>
                <w:spacing w:val="-1"/>
                <w:sz w:val="20"/>
              </w:rPr>
              <w:t xml:space="preserve"> </w:t>
            </w:r>
            <w:r w:rsidRPr="003D7972">
              <w:rPr>
                <w:sz w:val="20"/>
              </w:rPr>
              <w:t>please</w:t>
            </w:r>
            <w:r w:rsidRPr="003D7972">
              <w:rPr>
                <w:spacing w:val="-4"/>
                <w:sz w:val="20"/>
              </w:rPr>
              <w:t xml:space="preserve"> </w:t>
            </w:r>
            <w:r w:rsidRPr="003D7972">
              <w:rPr>
                <w:spacing w:val="-2"/>
                <w:sz w:val="20"/>
              </w:rPr>
              <w:t>detail</w:t>
            </w:r>
          </w:p>
        </w:tc>
      </w:tr>
      <w:tr w:rsidR="00461912" w14:paraId="3B7B6AF2" w14:textId="77777777">
        <w:trPr>
          <w:trHeight w:val="1538"/>
        </w:trPr>
        <w:tc>
          <w:tcPr>
            <w:tcW w:w="10540" w:type="dxa"/>
          </w:tcPr>
          <w:p w14:paraId="5C157E20" w14:textId="77777777" w:rsidR="00461912" w:rsidRDefault="00000000">
            <w:pPr>
              <w:pStyle w:val="TableParagraph"/>
              <w:spacing w:before="3" w:line="278" w:lineRule="auto"/>
              <w:ind w:left="14" w:right="20"/>
              <w:jc w:val="center"/>
              <w:rPr>
                <w:sz w:val="20"/>
              </w:rPr>
            </w:pPr>
            <w:r>
              <w:rPr>
                <w:sz w:val="20"/>
              </w:rPr>
              <w:t>Whilst</w:t>
            </w:r>
            <w:r>
              <w:rPr>
                <w:spacing w:val="-3"/>
                <w:sz w:val="20"/>
              </w:rPr>
              <w:t xml:space="preserve"> </w:t>
            </w:r>
            <w:r>
              <w:rPr>
                <w:sz w:val="20"/>
              </w:rPr>
              <w:t>we</w:t>
            </w:r>
            <w:r>
              <w:rPr>
                <w:spacing w:val="-2"/>
                <w:sz w:val="20"/>
              </w:rPr>
              <w:t xml:space="preserve"> </w:t>
            </w:r>
            <w:r>
              <w:rPr>
                <w:sz w:val="20"/>
              </w:rPr>
              <w:t>are</w:t>
            </w:r>
            <w:r>
              <w:rPr>
                <w:spacing w:val="-6"/>
                <w:sz w:val="20"/>
              </w:rPr>
              <w:t xml:space="preserve"> </w:t>
            </w:r>
            <w:proofErr w:type="spellStart"/>
            <w:r>
              <w:rPr>
                <w:sz w:val="20"/>
              </w:rPr>
              <w:t>cognisant</w:t>
            </w:r>
            <w:proofErr w:type="spellEnd"/>
            <w:r>
              <w:rPr>
                <w:spacing w:val="-7"/>
                <w:sz w:val="20"/>
              </w:rPr>
              <w:t xml:space="preserve"> </w:t>
            </w:r>
            <w:r>
              <w:rPr>
                <w:sz w:val="20"/>
              </w:rPr>
              <w:t>of</w:t>
            </w:r>
            <w:r>
              <w:rPr>
                <w:spacing w:val="-6"/>
                <w:sz w:val="20"/>
              </w:rPr>
              <w:t xml:space="preserve"> </w:t>
            </w:r>
            <w:r>
              <w:rPr>
                <w:sz w:val="20"/>
              </w:rPr>
              <w:t>proxy</w:t>
            </w:r>
            <w:r>
              <w:rPr>
                <w:spacing w:val="-5"/>
                <w:sz w:val="20"/>
              </w:rPr>
              <w:t xml:space="preserve"> </w:t>
            </w:r>
            <w:r>
              <w:rPr>
                <w:sz w:val="20"/>
              </w:rPr>
              <w:t>advisers’</w:t>
            </w:r>
            <w:r>
              <w:rPr>
                <w:spacing w:val="-4"/>
                <w:sz w:val="20"/>
              </w:rPr>
              <w:t xml:space="preserve"> </w:t>
            </w:r>
            <w:r>
              <w:rPr>
                <w:sz w:val="20"/>
              </w:rPr>
              <w:t>voting</w:t>
            </w:r>
            <w:r>
              <w:rPr>
                <w:spacing w:val="-3"/>
                <w:sz w:val="20"/>
              </w:rPr>
              <w:t xml:space="preserve"> </w:t>
            </w:r>
            <w:r>
              <w:rPr>
                <w:sz w:val="20"/>
              </w:rPr>
              <w:t>recommendations</w:t>
            </w:r>
            <w:r>
              <w:rPr>
                <w:spacing w:val="-5"/>
                <w:sz w:val="20"/>
              </w:rPr>
              <w:t xml:space="preserve"> </w:t>
            </w:r>
            <w:r>
              <w:rPr>
                <w:sz w:val="20"/>
              </w:rPr>
              <w:t>(ISS</w:t>
            </w:r>
            <w:r>
              <w:rPr>
                <w:spacing w:val="-3"/>
                <w:sz w:val="20"/>
              </w:rPr>
              <w:t xml:space="preserve"> </w:t>
            </w:r>
            <w:r>
              <w:rPr>
                <w:sz w:val="20"/>
              </w:rPr>
              <w:t>and</w:t>
            </w:r>
            <w:r>
              <w:rPr>
                <w:spacing w:val="-3"/>
                <w:sz w:val="20"/>
              </w:rPr>
              <w:t xml:space="preserve"> </w:t>
            </w:r>
            <w:r>
              <w:rPr>
                <w:sz w:val="20"/>
              </w:rPr>
              <w:t>Glass</w:t>
            </w:r>
            <w:r>
              <w:rPr>
                <w:spacing w:val="-5"/>
                <w:sz w:val="20"/>
              </w:rPr>
              <w:t xml:space="preserve"> </w:t>
            </w:r>
            <w:r>
              <w:rPr>
                <w:sz w:val="20"/>
              </w:rPr>
              <w:t>Lewis),</w:t>
            </w:r>
            <w:r>
              <w:rPr>
                <w:spacing w:val="-3"/>
                <w:sz w:val="20"/>
              </w:rPr>
              <w:t xml:space="preserve"> </w:t>
            </w:r>
            <w:r>
              <w:rPr>
                <w:sz w:val="20"/>
              </w:rPr>
              <w:t>we</w:t>
            </w:r>
            <w:r>
              <w:rPr>
                <w:spacing w:val="-6"/>
                <w:sz w:val="20"/>
              </w:rPr>
              <w:t xml:space="preserve"> </w:t>
            </w:r>
            <w:r>
              <w:rPr>
                <w:sz w:val="20"/>
              </w:rPr>
              <w:t>do</w:t>
            </w:r>
            <w:r>
              <w:rPr>
                <w:spacing w:val="-2"/>
                <w:sz w:val="20"/>
              </w:rPr>
              <w:t xml:space="preserve"> </w:t>
            </w:r>
            <w:r>
              <w:rPr>
                <w:sz w:val="20"/>
              </w:rPr>
              <w:t>not</w:t>
            </w:r>
            <w:r>
              <w:rPr>
                <w:spacing w:val="-3"/>
                <w:sz w:val="20"/>
              </w:rPr>
              <w:t xml:space="preserve"> </w:t>
            </w:r>
            <w:r>
              <w:rPr>
                <w:sz w:val="20"/>
              </w:rPr>
              <w:t>delegate</w:t>
            </w:r>
            <w:r>
              <w:rPr>
                <w:spacing w:val="-2"/>
                <w:sz w:val="20"/>
              </w:rPr>
              <w:t xml:space="preserve"> </w:t>
            </w:r>
            <w:r>
              <w:rPr>
                <w:sz w:val="20"/>
              </w:rPr>
              <w:t>or</w:t>
            </w:r>
            <w:r>
              <w:rPr>
                <w:spacing w:val="-7"/>
                <w:sz w:val="20"/>
              </w:rPr>
              <w:t xml:space="preserve"> </w:t>
            </w:r>
            <w:r>
              <w:rPr>
                <w:sz w:val="20"/>
              </w:rPr>
              <w:t>outsource any of our stewardship activities or follow or rely upon their recommendations when deciding how to vote on our clients’ shares. All client voting decisions are made in-house. We vote in line with our in-house policy and not with the proxy voting providers’ policies. We also have specialist proxy advisors in the Chinese and Indian markets to provide us with</w:t>
            </w:r>
          </w:p>
          <w:p w14:paraId="3F94688B" w14:textId="77777777" w:rsidR="00461912" w:rsidRDefault="00000000">
            <w:pPr>
              <w:pStyle w:val="TableParagraph"/>
              <w:spacing w:line="264" w:lineRule="exact"/>
              <w:ind w:left="3"/>
              <w:jc w:val="center"/>
              <w:rPr>
                <w:sz w:val="20"/>
              </w:rPr>
            </w:pPr>
            <w:r>
              <w:rPr>
                <w:sz w:val="20"/>
              </w:rPr>
              <w:t>more</w:t>
            </w:r>
            <w:r>
              <w:rPr>
                <w:spacing w:val="-4"/>
                <w:sz w:val="20"/>
              </w:rPr>
              <w:t xml:space="preserve"> </w:t>
            </w:r>
            <w:r>
              <w:rPr>
                <w:sz w:val="20"/>
              </w:rPr>
              <w:t>nuanced</w:t>
            </w:r>
            <w:r>
              <w:rPr>
                <w:spacing w:val="-4"/>
                <w:sz w:val="20"/>
              </w:rPr>
              <w:t xml:space="preserve"> </w:t>
            </w:r>
            <w:r>
              <w:rPr>
                <w:sz w:val="20"/>
              </w:rPr>
              <w:t>market</w:t>
            </w:r>
            <w:r>
              <w:rPr>
                <w:spacing w:val="-4"/>
                <w:sz w:val="20"/>
              </w:rPr>
              <w:t xml:space="preserve"> </w:t>
            </w:r>
            <w:r>
              <w:rPr>
                <w:sz w:val="20"/>
              </w:rPr>
              <w:t>specific</w:t>
            </w:r>
            <w:r>
              <w:rPr>
                <w:spacing w:val="-7"/>
                <w:sz w:val="20"/>
              </w:rPr>
              <w:t xml:space="preserve"> </w:t>
            </w:r>
            <w:r>
              <w:rPr>
                <w:spacing w:val="-2"/>
                <w:sz w:val="20"/>
              </w:rPr>
              <w:t>information.</w:t>
            </w:r>
          </w:p>
        </w:tc>
      </w:tr>
    </w:tbl>
    <w:p w14:paraId="08C2A693" w14:textId="77777777" w:rsidR="00461912" w:rsidRDefault="00461912">
      <w:pPr>
        <w:pStyle w:val="BodyText"/>
        <w:spacing w:before="98" w:after="1"/>
        <w:rPr>
          <w:b w:val="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1837"/>
        <w:gridCol w:w="1561"/>
        <w:gridCol w:w="1277"/>
        <w:gridCol w:w="1557"/>
        <w:gridCol w:w="1329"/>
        <w:gridCol w:w="1701"/>
      </w:tblGrid>
      <w:tr w:rsidR="00461912" w14:paraId="0F9C1C76" w14:textId="77777777">
        <w:trPr>
          <w:trHeight w:val="470"/>
        </w:trPr>
        <w:tc>
          <w:tcPr>
            <w:tcW w:w="10531" w:type="dxa"/>
            <w:gridSpan w:val="7"/>
            <w:shd w:val="clear" w:color="auto" w:fill="00AFEF"/>
          </w:tcPr>
          <w:p w14:paraId="2E7D1505" w14:textId="77777777" w:rsidR="00461912" w:rsidRDefault="00000000">
            <w:pPr>
              <w:pStyle w:val="TableParagraph"/>
              <w:spacing w:before="3"/>
              <w:ind w:left="6" w:right="1"/>
              <w:jc w:val="center"/>
              <w:rPr>
                <w:sz w:val="20"/>
              </w:rPr>
            </w:pPr>
            <w:r w:rsidRPr="003D7972">
              <w:rPr>
                <w:sz w:val="20"/>
              </w:rPr>
              <w:t>Voting</w:t>
            </w:r>
            <w:r w:rsidRPr="003D7972">
              <w:rPr>
                <w:spacing w:val="-13"/>
                <w:sz w:val="20"/>
              </w:rPr>
              <w:t xml:space="preserve"> </w:t>
            </w:r>
            <w:r w:rsidRPr="003D7972">
              <w:rPr>
                <w:spacing w:val="-2"/>
                <w:sz w:val="20"/>
              </w:rPr>
              <w:t>information</w:t>
            </w:r>
          </w:p>
        </w:tc>
      </w:tr>
      <w:tr w:rsidR="00461912" w14:paraId="614BF0D7" w14:textId="77777777">
        <w:trPr>
          <w:trHeight w:val="466"/>
        </w:trPr>
        <w:tc>
          <w:tcPr>
            <w:tcW w:w="10531" w:type="dxa"/>
            <w:gridSpan w:val="7"/>
          </w:tcPr>
          <w:p w14:paraId="72FCA4D2" w14:textId="77777777" w:rsidR="00461912" w:rsidRDefault="00000000">
            <w:pPr>
              <w:pStyle w:val="TableParagraph"/>
              <w:spacing w:line="265" w:lineRule="exact"/>
              <w:ind w:left="5" w:right="4"/>
              <w:jc w:val="center"/>
              <w:rPr>
                <w:sz w:val="20"/>
              </w:rPr>
            </w:pPr>
            <w:r>
              <w:rPr>
                <w:sz w:val="20"/>
              </w:rPr>
              <w:t>Baillie</w:t>
            </w:r>
            <w:r>
              <w:rPr>
                <w:spacing w:val="-2"/>
                <w:sz w:val="20"/>
              </w:rPr>
              <w:t xml:space="preserve"> </w:t>
            </w:r>
            <w:r>
              <w:rPr>
                <w:sz w:val="20"/>
              </w:rPr>
              <w:t>Gifford</w:t>
            </w:r>
            <w:r>
              <w:rPr>
                <w:spacing w:val="-5"/>
                <w:sz w:val="20"/>
              </w:rPr>
              <w:t xml:space="preserve"> </w:t>
            </w:r>
            <w:r>
              <w:rPr>
                <w:sz w:val="20"/>
              </w:rPr>
              <w:t>-</w:t>
            </w:r>
            <w:r>
              <w:rPr>
                <w:spacing w:val="-3"/>
                <w:sz w:val="20"/>
              </w:rPr>
              <w:t xml:space="preserve"> </w:t>
            </w:r>
            <w:r>
              <w:rPr>
                <w:sz w:val="20"/>
              </w:rPr>
              <w:t>Defensive</w:t>
            </w:r>
            <w:r>
              <w:rPr>
                <w:spacing w:val="-2"/>
                <w:sz w:val="20"/>
              </w:rPr>
              <w:t xml:space="preserve"> </w:t>
            </w:r>
            <w:r>
              <w:rPr>
                <w:sz w:val="20"/>
              </w:rPr>
              <w:t>Growth</w:t>
            </w:r>
            <w:r>
              <w:rPr>
                <w:spacing w:val="-1"/>
                <w:sz w:val="20"/>
              </w:rPr>
              <w:t xml:space="preserve"> </w:t>
            </w:r>
            <w:r>
              <w:rPr>
                <w:spacing w:val="-4"/>
                <w:sz w:val="20"/>
              </w:rPr>
              <w:t>Fund</w:t>
            </w:r>
          </w:p>
        </w:tc>
      </w:tr>
      <w:tr w:rsidR="00461912" w14:paraId="344C7FE4" w14:textId="77777777">
        <w:trPr>
          <w:trHeight w:val="470"/>
        </w:trPr>
        <w:tc>
          <w:tcPr>
            <w:tcW w:w="10531" w:type="dxa"/>
            <w:gridSpan w:val="7"/>
          </w:tcPr>
          <w:p w14:paraId="39635F51" w14:textId="77777777" w:rsidR="00461912" w:rsidRDefault="00000000">
            <w:pPr>
              <w:pStyle w:val="TableParagraph"/>
              <w:spacing w:before="3"/>
              <w:ind w:left="5" w:right="5"/>
              <w:jc w:val="center"/>
              <w:rPr>
                <w:sz w:val="20"/>
              </w:rPr>
            </w:pPr>
            <w:r>
              <w:rPr>
                <w:sz w:val="20"/>
              </w:rPr>
              <w:t>The</w:t>
            </w:r>
            <w:r>
              <w:rPr>
                <w:spacing w:val="-2"/>
                <w:sz w:val="20"/>
              </w:rPr>
              <w:t xml:space="preserve"> </w:t>
            </w:r>
            <w:r>
              <w:rPr>
                <w:sz w:val="20"/>
              </w:rPr>
              <w:t>manager</w:t>
            </w:r>
            <w:r>
              <w:rPr>
                <w:spacing w:val="-6"/>
                <w:sz w:val="20"/>
              </w:rPr>
              <w:t xml:space="preserve"> </w:t>
            </w:r>
            <w:r>
              <w:rPr>
                <w:sz w:val="20"/>
              </w:rPr>
              <w:t>voted</w:t>
            </w:r>
            <w:r>
              <w:rPr>
                <w:spacing w:val="-5"/>
                <w:sz w:val="20"/>
              </w:rPr>
              <w:t xml:space="preserve"> </w:t>
            </w:r>
            <w:r>
              <w:rPr>
                <w:sz w:val="20"/>
              </w:rPr>
              <w:t>on</w:t>
            </w:r>
            <w:r>
              <w:rPr>
                <w:spacing w:val="-2"/>
                <w:sz w:val="20"/>
              </w:rPr>
              <w:t xml:space="preserve"> </w:t>
            </w:r>
            <w:r>
              <w:rPr>
                <w:sz w:val="20"/>
              </w:rPr>
              <w:t>96.35%</w:t>
            </w:r>
            <w:r>
              <w:rPr>
                <w:spacing w:val="-3"/>
                <w:sz w:val="20"/>
              </w:rPr>
              <w:t xml:space="preserve"> </w:t>
            </w:r>
            <w:r>
              <w:rPr>
                <w:sz w:val="20"/>
              </w:rPr>
              <w:t>of</w:t>
            </w:r>
            <w:r>
              <w:rPr>
                <w:spacing w:val="-3"/>
                <w:sz w:val="20"/>
              </w:rPr>
              <w:t xml:space="preserve"> </w:t>
            </w:r>
            <w:r>
              <w:rPr>
                <w:sz w:val="20"/>
              </w:rPr>
              <w:t>resolutions</w:t>
            </w:r>
            <w:r>
              <w:rPr>
                <w:spacing w:val="-8"/>
                <w:sz w:val="20"/>
              </w:rPr>
              <w:t xml:space="preserve"> </w:t>
            </w:r>
            <w:r>
              <w:rPr>
                <w:sz w:val="20"/>
              </w:rPr>
              <w:t>out</w:t>
            </w:r>
            <w:r>
              <w:rPr>
                <w:spacing w:val="-2"/>
                <w:sz w:val="20"/>
              </w:rPr>
              <w:t xml:space="preserve"> </w:t>
            </w:r>
            <w:r>
              <w:rPr>
                <w:sz w:val="20"/>
              </w:rPr>
              <w:t>of</w:t>
            </w:r>
            <w:r>
              <w:rPr>
                <w:spacing w:val="-6"/>
                <w:sz w:val="20"/>
              </w:rPr>
              <w:t xml:space="preserve"> </w:t>
            </w:r>
            <w:r>
              <w:rPr>
                <w:sz w:val="20"/>
              </w:rPr>
              <w:t>823</w:t>
            </w:r>
            <w:r>
              <w:rPr>
                <w:spacing w:val="-4"/>
                <w:sz w:val="20"/>
              </w:rPr>
              <w:t xml:space="preserve"> </w:t>
            </w:r>
            <w:r>
              <w:rPr>
                <w:sz w:val="20"/>
              </w:rPr>
              <w:t>eligible</w:t>
            </w:r>
            <w:r>
              <w:rPr>
                <w:spacing w:val="-1"/>
                <w:sz w:val="20"/>
              </w:rPr>
              <w:t xml:space="preserve"> </w:t>
            </w:r>
            <w:r>
              <w:rPr>
                <w:spacing w:val="-2"/>
                <w:sz w:val="20"/>
              </w:rPr>
              <w:t>votes.</w:t>
            </w:r>
          </w:p>
        </w:tc>
      </w:tr>
      <w:tr w:rsidR="00461912" w14:paraId="3FF364D0" w14:textId="77777777">
        <w:trPr>
          <w:trHeight w:val="466"/>
        </w:trPr>
        <w:tc>
          <w:tcPr>
            <w:tcW w:w="10531" w:type="dxa"/>
            <w:gridSpan w:val="7"/>
          </w:tcPr>
          <w:p w14:paraId="75D32305" w14:textId="77777777" w:rsidR="00461912" w:rsidRDefault="00000000">
            <w:pPr>
              <w:pStyle w:val="TableParagraph"/>
              <w:spacing w:line="265" w:lineRule="exact"/>
              <w:ind w:left="5" w:right="6"/>
              <w:jc w:val="center"/>
              <w:rPr>
                <w:sz w:val="20"/>
              </w:rPr>
            </w:pPr>
            <w:r>
              <w:rPr>
                <w:sz w:val="20"/>
              </w:rPr>
              <w:t>The</w:t>
            </w:r>
            <w:r>
              <w:rPr>
                <w:spacing w:val="-3"/>
                <w:sz w:val="20"/>
              </w:rPr>
              <w:t xml:space="preserve"> </w:t>
            </w:r>
            <w:r>
              <w:rPr>
                <w:sz w:val="20"/>
              </w:rPr>
              <w:t>manager</w:t>
            </w:r>
            <w:r>
              <w:rPr>
                <w:spacing w:val="-7"/>
                <w:sz w:val="20"/>
              </w:rPr>
              <w:t xml:space="preserve"> </w:t>
            </w:r>
            <w:r>
              <w:rPr>
                <w:sz w:val="20"/>
              </w:rPr>
              <w:t>voted</w:t>
            </w:r>
            <w:r>
              <w:rPr>
                <w:spacing w:val="-3"/>
                <w:sz w:val="20"/>
              </w:rPr>
              <w:t xml:space="preserve"> </w:t>
            </w:r>
            <w:r>
              <w:rPr>
                <w:sz w:val="20"/>
              </w:rPr>
              <w:t>against</w:t>
            </w:r>
            <w:r>
              <w:rPr>
                <w:spacing w:val="-3"/>
                <w:sz w:val="20"/>
              </w:rPr>
              <w:t xml:space="preserve"> </w:t>
            </w:r>
            <w:r>
              <w:rPr>
                <w:sz w:val="20"/>
              </w:rPr>
              <w:t>management</w:t>
            </w:r>
            <w:r>
              <w:rPr>
                <w:spacing w:val="-4"/>
                <w:sz w:val="20"/>
              </w:rPr>
              <w:t xml:space="preserve"> </w:t>
            </w:r>
            <w:r>
              <w:rPr>
                <w:sz w:val="20"/>
              </w:rPr>
              <w:t>on</w:t>
            </w:r>
            <w:r>
              <w:rPr>
                <w:spacing w:val="-2"/>
                <w:sz w:val="20"/>
              </w:rPr>
              <w:t xml:space="preserve"> </w:t>
            </w:r>
            <w:r>
              <w:rPr>
                <w:sz w:val="20"/>
              </w:rPr>
              <w:t>3.66%</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resolutions</w:t>
            </w:r>
            <w:r>
              <w:rPr>
                <w:spacing w:val="-5"/>
                <w:sz w:val="20"/>
              </w:rPr>
              <w:t xml:space="preserve"> </w:t>
            </w:r>
            <w:r>
              <w:rPr>
                <w:sz w:val="20"/>
              </w:rPr>
              <w:t>which</w:t>
            </w:r>
            <w:r>
              <w:rPr>
                <w:spacing w:val="-2"/>
                <w:sz w:val="20"/>
              </w:rPr>
              <w:t xml:space="preserve"> </w:t>
            </w:r>
            <w:r>
              <w:rPr>
                <w:sz w:val="20"/>
              </w:rPr>
              <w:t>they</w:t>
            </w:r>
            <w:r>
              <w:rPr>
                <w:spacing w:val="-5"/>
                <w:sz w:val="20"/>
              </w:rPr>
              <w:t xml:space="preserve"> </w:t>
            </w:r>
            <w:r>
              <w:rPr>
                <w:spacing w:val="-2"/>
                <w:sz w:val="20"/>
              </w:rPr>
              <w:t>voted.</w:t>
            </w:r>
          </w:p>
        </w:tc>
      </w:tr>
      <w:tr w:rsidR="00461912" w14:paraId="03C02D5F" w14:textId="77777777">
        <w:trPr>
          <w:trHeight w:val="470"/>
        </w:trPr>
        <w:tc>
          <w:tcPr>
            <w:tcW w:w="10531" w:type="dxa"/>
            <w:gridSpan w:val="7"/>
            <w:shd w:val="clear" w:color="auto" w:fill="00AFEF"/>
          </w:tcPr>
          <w:p w14:paraId="776F4BE9" w14:textId="77777777" w:rsidR="00461912" w:rsidRDefault="00000000">
            <w:pPr>
              <w:pStyle w:val="TableParagraph"/>
              <w:spacing w:before="3"/>
              <w:ind w:left="5" w:right="2"/>
              <w:jc w:val="center"/>
              <w:rPr>
                <w:sz w:val="20"/>
              </w:rPr>
            </w:pPr>
            <w:r w:rsidRPr="003D7972">
              <w:rPr>
                <w:sz w:val="20"/>
              </w:rPr>
              <w:t>Top</w:t>
            </w:r>
            <w:r w:rsidRPr="003D7972">
              <w:rPr>
                <w:spacing w:val="-5"/>
                <w:sz w:val="20"/>
              </w:rPr>
              <w:t xml:space="preserve"> </w:t>
            </w:r>
            <w:r w:rsidRPr="003D7972">
              <w:rPr>
                <w:sz w:val="20"/>
              </w:rPr>
              <w:t>5</w:t>
            </w:r>
            <w:r w:rsidRPr="003D7972">
              <w:rPr>
                <w:spacing w:val="-5"/>
                <w:sz w:val="20"/>
              </w:rPr>
              <w:t xml:space="preserve"> </w:t>
            </w:r>
            <w:r w:rsidRPr="003D7972">
              <w:rPr>
                <w:sz w:val="20"/>
              </w:rPr>
              <w:t>significant</w:t>
            </w:r>
            <w:r w:rsidRPr="003D7972">
              <w:rPr>
                <w:spacing w:val="-4"/>
                <w:sz w:val="20"/>
              </w:rPr>
              <w:t xml:space="preserve"> </w:t>
            </w:r>
            <w:r w:rsidRPr="003D7972">
              <w:rPr>
                <w:sz w:val="20"/>
              </w:rPr>
              <w:t>votes</w:t>
            </w:r>
            <w:r w:rsidRPr="003D7972">
              <w:rPr>
                <w:spacing w:val="-6"/>
                <w:sz w:val="20"/>
              </w:rPr>
              <w:t xml:space="preserve"> </w:t>
            </w:r>
            <w:r w:rsidRPr="003D7972">
              <w:rPr>
                <w:sz w:val="20"/>
              </w:rPr>
              <w:t>during</w:t>
            </w:r>
            <w:r w:rsidRPr="003D7972">
              <w:rPr>
                <w:spacing w:val="-7"/>
                <w:sz w:val="20"/>
              </w:rPr>
              <w:t xml:space="preserve"> </w:t>
            </w:r>
            <w:r w:rsidRPr="003D7972">
              <w:rPr>
                <w:sz w:val="20"/>
              </w:rPr>
              <w:t>the</w:t>
            </w:r>
            <w:r w:rsidRPr="003D7972">
              <w:rPr>
                <w:spacing w:val="-3"/>
                <w:sz w:val="20"/>
              </w:rPr>
              <w:t xml:space="preserve"> </w:t>
            </w:r>
            <w:r w:rsidRPr="003D7972">
              <w:rPr>
                <w:spacing w:val="-2"/>
                <w:sz w:val="20"/>
              </w:rPr>
              <w:t>period</w:t>
            </w:r>
          </w:p>
        </w:tc>
      </w:tr>
      <w:tr w:rsidR="00461912" w14:paraId="651EED93" w14:textId="77777777">
        <w:trPr>
          <w:trHeight w:val="1086"/>
        </w:trPr>
        <w:tc>
          <w:tcPr>
            <w:tcW w:w="1269" w:type="dxa"/>
            <w:shd w:val="clear" w:color="auto" w:fill="00AFEF"/>
          </w:tcPr>
          <w:p w14:paraId="7E995592" w14:textId="77777777" w:rsidR="00461912" w:rsidRDefault="00461912">
            <w:pPr>
              <w:pStyle w:val="TableParagraph"/>
              <w:spacing w:before="45"/>
              <w:rPr>
                <w:sz w:val="20"/>
              </w:rPr>
            </w:pPr>
          </w:p>
          <w:p w14:paraId="5B74CDDB" w14:textId="77777777" w:rsidR="00461912" w:rsidRDefault="00000000">
            <w:pPr>
              <w:pStyle w:val="TableParagraph"/>
              <w:ind w:left="219"/>
              <w:rPr>
                <w:sz w:val="20"/>
              </w:rPr>
            </w:pPr>
            <w:r w:rsidRPr="003D7972">
              <w:rPr>
                <w:spacing w:val="-2"/>
                <w:sz w:val="20"/>
              </w:rPr>
              <w:t>Company</w:t>
            </w:r>
          </w:p>
        </w:tc>
        <w:tc>
          <w:tcPr>
            <w:tcW w:w="1837" w:type="dxa"/>
            <w:shd w:val="clear" w:color="auto" w:fill="00AFEF"/>
          </w:tcPr>
          <w:p w14:paraId="2B0A224D" w14:textId="77777777" w:rsidR="00461912" w:rsidRDefault="00461912">
            <w:pPr>
              <w:pStyle w:val="TableParagraph"/>
              <w:spacing w:before="45"/>
              <w:rPr>
                <w:sz w:val="20"/>
              </w:rPr>
            </w:pPr>
          </w:p>
          <w:p w14:paraId="3ED2B259" w14:textId="77777777" w:rsidR="00461912" w:rsidRDefault="00000000">
            <w:pPr>
              <w:pStyle w:val="TableParagraph"/>
              <w:ind w:left="390"/>
              <w:rPr>
                <w:sz w:val="20"/>
              </w:rPr>
            </w:pPr>
            <w:r w:rsidRPr="003D7972">
              <w:rPr>
                <w:sz w:val="20"/>
              </w:rPr>
              <w:t>Date</w:t>
            </w:r>
            <w:r w:rsidRPr="003D7972">
              <w:rPr>
                <w:spacing w:val="-3"/>
                <w:sz w:val="20"/>
              </w:rPr>
              <w:t xml:space="preserve"> </w:t>
            </w:r>
            <w:r w:rsidRPr="003D7972">
              <w:rPr>
                <w:sz w:val="20"/>
              </w:rPr>
              <w:t>of</w:t>
            </w:r>
            <w:r w:rsidRPr="003D7972">
              <w:rPr>
                <w:spacing w:val="-4"/>
                <w:sz w:val="20"/>
              </w:rPr>
              <w:t xml:space="preserve"> vote</w:t>
            </w:r>
          </w:p>
        </w:tc>
        <w:tc>
          <w:tcPr>
            <w:tcW w:w="1561" w:type="dxa"/>
            <w:shd w:val="clear" w:color="auto" w:fill="00AFEF"/>
          </w:tcPr>
          <w:p w14:paraId="3410DA06" w14:textId="77777777" w:rsidR="00461912" w:rsidRDefault="00000000">
            <w:pPr>
              <w:pStyle w:val="TableParagraph"/>
              <w:spacing w:before="155" w:line="278" w:lineRule="auto"/>
              <w:ind w:left="406" w:hanging="140"/>
              <w:rPr>
                <w:sz w:val="20"/>
              </w:rPr>
            </w:pPr>
            <w:r w:rsidRPr="003D7972">
              <w:rPr>
                <w:sz w:val="20"/>
              </w:rPr>
              <w:t>Size</w:t>
            </w:r>
            <w:r w:rsidRPr="003D7972">
              <w:rPr>
                <w:spacing w:val="-14"/>
                <w:sz w:val="20"/>
              </w:rPr>
              <w:t xml:space="preserve"> </w:t>
            </w:r>
            <w:r w:rsidRPr="003D7972">
              <w:rPr>
                <w:sz w:val="20"/>
              </w:rPr>
              <w:t>of</w:t>
            </w:r>
            <w:r w:rsidRPr="003D7972">
              <w:rPr>
                <w:spacing w:val="-14"/>
                <w:sz w:val="20"/>
              </w:rPr>
              <w:t xml:space="preserve"> </w:t>
            </w:r>
            <w:r w:rsidRPr="003D7972">
              <w:rPr>
                <w:sz w:val="20"/>
              </w:rPr>
              <w:t xml:space="preserve">fund </w:t>
            </w:r>
            <w:r w:rsidRPr="003D7972">
              <w:rPr>
                <w:spacing w:val="-2"/>
                <w:sz w:val="20"/>
              </w:rPr>
              <w:t>holdings</w:t>
            </w:r>
          </w:p>
        </w:tc>
        <w:tc>
          <w:tcPr>
            <w:tcW w:w="1277" w:type="dxa"/>
            <w:shd w:val="clear" w:color="auto" w:fill="00AFEF"/>
          </w:tcPr>
          <w:p w14:paraId="0588DBEB" w14:textId="77777777" w:rsidR="00461912" w:rsidRDefault="00461912">
            <w:pPr>
              <w:pStyle w:val="TableParagraph"/>
              <w:spacing w:before="45"/>
              <w:rPr>
                <w:sz w:val="20"/>
              </w:rPr>
            </w:pPr>
          </w:p>
          <w:p w14:paraId="6E6981A3" w14:textId="77777777" w:rsidR="00461912" w:rsidRDefault="00000000">
            <w:pPr>
              <w:pStyle w:val="TableParagraph"/>
              <w:ind w:left="21"/>
              <w:rPr>
                <w:sz w:val="20"/>
              </w:rPr>
            </w:pPr>
            <w:r w:rsidRPr="003D7972">
              <w:rPr>
                <w:sz w:val="20"/>
              </w:rPr>
              <w:t>Voting</w:t>
            </w:r>
            <w:r w:rsidRPr="003D7972">
              <w:rPr>
                <w:spacing w:val="-12"/>
                <w:sz w:val="20"/>
              </w:rPr>
              <w:t xml:space="preserve"> </w:t>
            </w:r>
            <w:r w:rsidRPr="003D7972">
              <w:rPr>
                <w:spacing w:val="-2"/>
                <w:sz w:val="20"/>
              </w:rPr>
              <w:t>subject</w:t>
            </w:r>
          </w:p>
        </w:tc>
        <w:tc>
          <w:tcPr>
            <w:tcW w:w="1557" w:type="dxa"/>
            <w:shd w:val="clear" w:color="auto" w:fill="00AFEF"/>
          </w:tcPr>
          <w:p w14:paraId="609F3E0D" w14:textId="77777777" w:rsidR="00461912" w:rsidRDefault="00000000">
            <w:pPr>
              <w:pStyle w:val="TableParagraph"/>
              <w:spacing w:line="280" w:lineRule="auto"/>
              <w:ind w:left="4"/>
              <w:jc w:val="center"/>
              <w:rPr>
                <w:sz w:val="20"/>
              </w:rPr>
            </w:pPr>
            <w:r w:rsidRPr="003D7972">
              <w:rPr>
                <w:sz w:val="20"/>
              </w:rPr>
              <w:t>Management</w:t>
            </w:r>
            <w:r w:rsidRPr="003D7972">
              <w:rPr>
                <w:spacing w:val="-14"/>
                <w:sz w:val="20"/>
              </w:rPr>
              <w:t xml:space="preserve"> </w:t>
            </w:r>
            <w:r w:rsidRPr="003D7972">
              <w:rPr>
                <w:sz w:val="20"/>
              </w:rPr>
              <w:t xml:space="preserve">or </w:t>
            </w:r>
            <w:r w:rsidRPr="003D7972">
              <w:rPr>
                <w:spacing w:val="-2"/>
                <w:sz w:val="20"/>
              </w:rPr>
              <w:t>shareholder proposal?</w:t>
            </w:r>
          </w:p>
        </w:tc>
        <w:tc>
          <w:tcPr>
            <w:tcW w:w="1329" w:type="dxa"/>
            <w:shd w:val="clear" w:color="auto" w:fill="00AFEF"/>
          </w:tcPr>
          <w:p w14:paraId="581C7208" w14:textId="77777777" w:rsidR="00461912" w:rsidRDefault="00000000">
            <w:pPr>
              <w:pStyle w:val="TableParagraph"/>
              <w:spacing w:line="280" w:lineRule="auto"/>
              <w:ind w:left="64" w:right="57" w:firstLine="67"/>
              <w:jc w:val="both"/>
              <w:rPr>
                <w:sz w:val="20"/>
              </w:rPr>
            </w:pPr>
            <w:r w:rsidRPr="003D7972">
              <w:rPr>
                <w:sz w:val="20"/>
              </w:rPr>
              <w:t xml:space="preserve">How did the </w:t>
            </w:r>
            <w:r w:rsidRPr="003D7972">
              <w:rPr>
                <w:spacing w:val="-2"/>
                <w:sz w:val="20"/>
              </w:rPr>
              <w:t xml:space="preserve">investment </w:t>
            </w:r>
            <w:r w:rsidRPr="003D7972">
              <w:rPr>
                <w:sz w:val="20"/>
              </w:rPr>
              <w:t>manager</w:t>
            </w:r>
            <w:r w:rsidRPr="003D7972">
              <w:rPr>
                <w:spacing w:val="-14"/>
                <w:sz w:val="20"/>
              </w:rPr>
              <w:t xml:space="preserve"> </w:t>
            </w:r>
            <w:r w:rsidRPr="003D7972">
              <w:rPr>
                <w:sz w:val="20"/>
              </w:rPr>
              <w:t>vote</w:t>
            </w:r>
          </w:p>
        </w:tc>
        <w:tc>
          <w:tcPr>
            <w:tcW w:w="1701" w:type="dxa"/>
            <w:shd w:val="clear" w:color="auto" w:fill="00AFEF"/>
          </w:tcPr>
          <w:p w14:paraId="564F79AB" w14:textId="77777777" w:rsidR="00461912" w:rsidRDefault="00461912">
            <w:pPr>
              <w:pStyle w:val="TableParagraph"/>
              <w:spacing w:before="45"/>
              <w:rPr>
                <w:sz w:val="20"/>
              </w:rPr>
            </w:pPr>
          </w:p>
          <w:p w14:paraId="41FB6A04" w14:textId="77777777" w:rsidR="00461912" w:rsidRDefault="00000000">
            <w:pPr>
              <w:pStyle w:val="TableParagraph"/>
              <w:ind w:left="4"/>
              <w:jc w:val="center"/>
              <w:rPr>
                <w:sz w:val="20"/>
              </w:rPr>
            </w:pPr>
            <w:r w:rsidRPr="003D7972">
              <w:rPr>
                <w:spacing w:val="-2"/>
                <w:sz w:val="20"/>
              </w:rPr>
              <w:t>Result</w:t>
            </w:r>
          </w:p>
        </w:tc>
      </w:tr>
    </w:tbl>
    <w:p w14:paraId="6E8CFD3C" w14:textId="77777777" w:rsidR="00461912" w:rsidRDefault="00461912">
      <w:pPr>
        <w:pStyle w:val="TableParagraph"/>
        <w:jc w:val="center"/>
        <w:rPr>
          <w:sz w:val="20"/>
        </w:rPr>
        <w:sectPr w:rsidR="00461912">
          <w:pgSz w:w="11910" w:h="16840"/>
          <w:pgMar w:top="1840" w:right="566" w:bottom="760" w:left="566" w:header="634" w:footer="568" w:gutter="0"/>
          <w:cols w:space="720"/>
        </w:sectPr>
      </w:pPr>
    </w:p>
    <w:p w14:paraId="31DBE906" w14:textId="77777777" w:rsidR="00461912" w:rsidRDefault="00461912">
      <w:pPr>
        <w:pStyle w:val="BodyText"/>
        <w:spacing w:before="10"/>
        <w:rPr>
          <w:b w:val="0"/>
          <w:sz w:val="1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1837"/>
        <w:gridCol w:w="1561"/>
        <w:gridCol w:w="1267"/>
        <w:gridCol w:w="65"/>
        <w:gridCol w:w="1500"/>
        <w:gridCol w:w="1328"/>
        <w:gridCol w:w="1700"/>
      </w:tblGrid>
      <w:tr w:rsidR="00461912" w14:paraId="33BD8ACB" w14:textId="77777777">
        <w:trPr>
          <w:trHeight w:val="1085"/>
        </w:trPr>
        <w:tc>
          <w:tcPr>
            <w:tcW w:w="1269" w:type="dxa"/>
          </w:tcPr>
          <w:p w14:paraId="5C875954" w14:textId="77777777" w:rsidR="00461912" w:rsidRDefault="00000000">
            <w:pPr>
              <w:pStyle w:val="TableParagraph"/>
              <w:spacing w:before="3" w:line="278" w:lineRule="auto"/>
              <w:ind w:left="39" w:right="31"/>
              <w:jc w:val="center"/>
              <w:rPr>
                <w:sz w:val="20"/>
              </w:rPr>
            </w:pPr>
            <w:r>
              <w:rPr>
                <w:spacing w:val="-6"/>
                <w:sz w:val="20"/>
              </w:rPr>
              <w:t xml:space="preserve">MP </w:t>
            </w:r>
            <w:r>
              <w:rPr>
                <w:spacing w:val="-4"/>
                <w:sz w:val="20"/>
              </w:rPr>
              <w:t xml:space="preserve">MATERIALS </w:t>
            </w:r>
            <w:r>
              <w:rPr>
                <w:spacing w:val="-2"/>
                <w:sz w:val="20"/>
              </w:rPr>
              <w:t>CORP.</w:t>
            </w:r>
          </w:p>
        </w:tc>
        <w:tc>
          <w:tcPr>
            <w:tcW w:w="1837" w:type="dxa"/>
          </w:tcPr>
          <w:p w14:paraId="4F7AD6AA" w14:textId="77777777" w:rsidR="00461912" w:rsidRDefault="00461912">
            <w:pPr>
              <w:pStyle w:val="TableParagraph"/>
              <w:spacing w:before="45"/>
              <w:rPr>
                <w:sz w:val="20"/>
              </w:rPr>
            </w:pPr>
          </w:p>
          <w:p w14:paraId="368A07DB" w14:textId="77777777" w:rsidR="00461912" w:rsidRDefault="00000000">
            <w:pPr>
              <w:pStyle w:val="TableParagraph"/>
              <w:ind w:left="63" w:right="56"/>
              <w:jc w:val="center"/>
              <w:rPr>
                <w:sz w:val="20"/>
              </w:rPr>
            </w:pPr>
            <w:r>
              <w:rPr>
                <w:spacing w:val="-2"/>
                <w:sz w:val="20"/>
              </w:rPr>
              <w:t>10/06/2025</w:t>
            </w:r>
          </w:p>
        </w:tc>
        <w:tc>
          <w:tcPr>
            <w:tcW w:w="1561" w:type="dxa"/>
          </w:tcPr>
          <w:p w14:paraId="685C3D10" w14:textId="77777777" w:rsidR="00461912" w:rsidRDefault="00461912">
            <w:pPr>
              <w:pStyle w:val="TableParagraph"/>
              <w:spacing w:before="45"/>
              <w:rPr>
                <w:sz w:val="20"/>
              </w:rPr>
            </w:pPr>
          </w:p>
          <w:p w14:paraId="359F8D38" w14:textId="77777777" w:rsidR="00461912" w:rsidRDefault="00000000">
            <w:pPr>
              <w:pStyle w:val="TableParagraph"/>
              <w:ind w:left="53" w:right="51"/>
              <w:jc w:val="center"/>
              <w:rPr>
                <w:sz w:val="20"/>
              </w:rPr>
            </w:pPr>
            <w:r>
              <w:rPr>
                <w:spacing w:val="-2"/>
                <w:sz w:val="20"/>
              </w:rPr>
              <w:t>0.79%</w:t>
            </w:r>
          </w:p>
        </w:tc>
        <w:tc>
          <w:tcPr>
            <w:tcW w:w="1267" w:type="dxa"/>
          </w:tcPr>
          <w:p w14:paraId="44F9613B" w14:textId="77777777" w:rsidR="00461912" w:rsidRDefault="00000000">
            <w:pPr>
              <w:pStyle w:val="TableParagraph"/>
              <w:spacing w:before="155" w:line="278" w:lineRule="auto"/>
              <w:ind w:left="190" w:firstLine="240"/>
              <w:rPr>
                <w:sz w:val="20"/>
              </w:rPr>
            </w:pPr>
            <w:r>
              <w:rPr>
                <w:spacing w:val="-2"/>
                <w:sz w:val="20"/>
              </w:rPr>
              <w:t>Elect Director(s)</w:t>
            </w:r>
          </w:p>
        </w:tc>
        <w:tc>
          <w:tcPr>
            <w:tcW w:w="1565" w:type="dxa"/>
            <w:gridSpan w:val="2"/>
          </w:tcPr>
          <w:p w14:paraId="2E13DDA4" w14:textId="77777777" w:rsidR="00461912" w:rsidRDefault="00461912">
            <w:pPr>
              <w:pStyle w:val="TableParagraph"/>
              <w:spacing w:before="45"/>
              <w:rPr>
                <w:sz w:val="20"/>
              </w:rPr>
            </w:pPr>
          </w:p>
          <w:p w14:paraId="4B2AA1D0" w14:textId="77777777" w:rsidR="00461912" w:rsidRDefault="00000000">
            <w:pPr>
              <w:pStyle w:val="TableParagraph"/>
              <w:ind w:left="211"/>
              <w:rPr>
                <w:sz w:val="20"/>
              </w:rPr>
            </w:pPr>
            <w:r>
              <w:rPr>
                <w:spacing w:val="-2"/>
                <w:sz w:val="20"/>
              </w:rPr>
              <w:t>Management</w:t>
            </w:r>
          </w:p>
        </w:tc>
        <w:tc>
          <w:tcPr>
            <w:tcW w:w="1328" w:type="dxa"/>
          </w:tcPr>
          <w:p w14:paraId="3D8E7C1C" w14:textId="77777777" w:rsidR="00461912" w:rsidRDefault="00461912">
            <w:pPr>
              <w:pStyle w:val="TableParagraph"/>
              <w:spacing w:before="45"/>
              <w:rPr>
                <w:sz w:val="20"/>
              </w:rPr>
            </w:pPr>
          </w:p>
          <w:p w14:paraId="1E3C05F5" w14:textId="77777777" w:rsidR="00461912" w:rsidRDefault="00000000">
            <w:pPr>
              <w:pStyle w:val="TableParagraph"/>
              <w:ind w:left="9" w:right="3"/>
              <w:jc w:val="center"/>
              <w:rPr>
                <w:sz w:val="20"/>
              </w:rPr>
            </w:pPr>
            <w:r>
              <w:rPr>
                <w:spacing w:val="-5"/>
                <w:sz w:val="20"/>
              </w:rPr>
              <w:t>For</w:t>
            </w:r>
          </w:p>
        </w:tc>
        <w:tc>
          <w:tcPr>
            <w:tcW w:w="1700" w:type="dxa"/>
          </w:tcPr>
          <w:p w14:paraId="7FBD3BED" w14:textId="77777777" w:rsidR="00461912" w:rsidRDefault="00461912">
            <w:pPr>
              <w:pStyle w:val="TableParagraph"/>
              <w:spacing w:before="45"/>
              <w:rPr>
                <w:sz w:val="20"/>
              </w:rPr>
            </w:pPr>
          </w:p>
          <w:p w14:paraId="19B0EE95" w14:textId="77777777" w:rsidR="00461912" w:rsidRDefault="00000000">
            <w:pPr>
              <w:pStyle w:val="TableParagraph"/>
              <w:ind w:left="11" w:right="1"/>
              <w:jc w:val="center"/>
              <w:rPr>
                <w:sz w:val="20"/>
              </w:rPr>
            </w:pPr>
            <w:r>
              <w:rPr>
                <w:sz w:val="20"/>
              </w:rPr>
              <w:t>Pass</w:t>
            </w:r>
            <w:r>
              <w:rPr>
                <w:spacing w:val="-6"/>
                <w:sz w:val="20"/>
              </w:rPr>
              <w:t xml:space="preserve"> </w:t>
            </w:r>
            <w:r>
              <w:rPr>
                <w:spacing w:val="-2"/>
                <w:sz w:val="20"/>
              </w:rPr>
              <w:t>(76.3%)</w:t>
            </w:r>
          </w:p>
        </w:tc>
      </w:tr>
      <w:tr w:rsidR="00461912" w14:paraId="69656754" w14:textId="77777777">
        <w:trPr>
          <w:trHeight w:val="466"/>
        </w:trPr>
        <w:tc>
          <w:tcPr>
            <w:tcW w:w="10527" w:type="dxa"/>
            <w:gridSpan w:val="8"/>
          </w:tcPr>
          <w:p w14:paraId="09825E39" w14:textId="77777777" w:rsidR="00461912" w:rsidRDefault="00000000">
            <w:pPr>
              <w:pStyle w:val="TableParagraph"/>
              <w:spacing w:line="265" w:lineRule="exact"/>
              <w:ind w:left="43"/>
              <w:rPr>
                <w:sz w:val="20"/>
              </w:rPr>
            </w:pPr>
            <w:r>
              <w:rPr>
                <w:sz w:val="20"/>
              </w:rPr>
              <w:t>Why</w:t>
            </w:r>
            <w:r>
              <w:rPr>
                <w:spacing w:val="-5"/>
                <w:sz w:val="20"/>
              </w:rPr>
              <w:t xml:space="preserve"> </w:t>
            </w:r>
            <w:r>
              <w:rPr>
                <w:sz w:val="20"/>
              </w:rPr>
              <w:t>the</w:t>
            </w:r>
            <w:r>
              <w:rPr>
                <w:spacing w:val="-2"/>
                <w:sz w:val="20"/>
              </w:rPr>
              <w:t xml:space="preserve"> </w:t>
            </w:r>
            <w:r>
              <w:rPr>
                <w:sz w:val="20"/>
              </w:rPr>
              <w:t>vote</w:t>
            </w:r>
            <w:r>
              <w:rPr>
                <w:spacing w:val="-2"/>
                <w:sz w:val="20"/>
              </w:rPr>
              <w:t xml:space="preserve"> </w:t>
            </w:r>
            <w:r>
              <w:rPr>
                <w:sz w:val="20"/>
              </w:rPr>
              <w:t>was</w:t>
            </w:r>
            <w:r>
              <w:rPr>
                <w:spacing w:val="-9"/>
                <w:sz w:val="20"/>
              </w:rPr>
              <w:t xml:space="preserve"> </w:t>
            </w:r>
            <w:r>
              <w:rPr>
                <w:sz w:val="20"/>
              </w:rPr>
              <w:t>deemed</w:t>
            </w:r>
            <w:r>
              <w:rPr>
                <w:spacing w:val="-3"/>
                <w:sz w:val="20"/>
              </w:rPr>
              <w:t xml:space="preserve"> </w:t>
            </w:r>
            <w:r>
              <w:rPr>
                <w:sz w:val="20"/>
              </w:rPr>
              <w:t>significant:</w:t>
            </w:r>
            <w:r>
              <w:rPr>
                <w:spacing w:val="-6"/>
                <w:sz w:val="20"/>
              </w:rPr>
              <w:t xml:space="preserve"> </w:t>
            </w:r>
            <w:r>
              <w:rPr>
                <w:sz w:val="20"/>
              </w:rPr>
              <w:t>This</w:t>
            </w:r>
            <w:r>
              <w:rPr>
                <w:spacing w:val="-5"/>
                <w:sz w:val="20"/>
              </w:rPr>
              <w:t xml:space="preserve"> </w:t>
            </w:r>
            <w:r>
              <w:rPr>
                <w:sz w:val="20"/>
              </w:rPr>
              <w:t>resolution</w:t>
            </w:r>
            <w:r>
              <w:rPr>
                <w:spacing w:val="-2"/>
                <w:sz w:val="20"/>
              </w:rPr>
              <w:t xml:space="preserve"> </w:t>
            </w:r>
            <w:r>
              <w:rPr>
                <w:sz w:val="20"/>
              </w:rPr>
              <w:t>is</w:t>
            </w:r>
            <w:r>
              <w:rPr>
                <w:spacing w:val="-5"/>
                <w:sz w:val="20"/>
              </w:rPr>
              <w:t xml:space="preserve"> </w:t>
            </w:r>
            <w:r>
              <w:rPr>
                <w:sz w:val="20"/>
              </w:rPr>
              <w:t>significant</w:t>
            </w:r>
            <w:r>
              <w:rPr>
                <w:spacing w:val="-6"/>
                <w:sz w:val="20"/>
              </w:rPr>
              <w:t xml:space="preserve"> </w:t>
            </w:r>
            <w:r>
              <w:rPr>
                <w:sz w:val="20"/>
              </w:rPr>
              <w:t>because</w:t>
            </w:r>
            <w:r>
              <w:rPr>
                <w:spacing w:val="-2"/>
                <w:sz w:val="20"/>
              </w:rPr>
              <w:t xml:space="preserve"> </w:t>
            </w:r>
            <w:r>
              <w:rPr>
                <w:sz w:val="20"/>
              </w:rPr>
              <w:t>it</w:t>
            </w:r>
            <w:r>
              <w:rPr>
                <w:spacing w:val="-3"/>
                <w:sz w:val="20"/>
              </w:rPr>
              <w:t xml:space="preserve"> </w:t>
            </w:r>
            <w:r>
              <w:rPr>
                <w:sz w:val="20"/>
              </w:rPr>
              <w:t>received</w:t>
            </w:r>
            <w:r>
              <w:rPr>
                <w:spacing w:val="-3"/>
                <w:sz w:val="20"/>
              </w:rPr>
              <w:t xml:space="preserve"> </w:t>
            </w:r>
            <w:r>
              <w:rPr>
                <w:sz w:val="20"/>
              </w:rPr>
              <w:t>greater</w:t>
            </w:r>
            <w:r>
              <w:rPr>
                <w:spacing w:val="-3"/>
                <w:sz w:val="20"/>
              </w:rPr>
              <w:t xml:space="preserve"> </w:t>
            </w:r>
            <w:r>
              <w:rPr>
                <w:sz w:val="20"/>
              </w:rPr>
              <w:t>than</w:t>
            </w:r>
            <w:r>
              <w:rPr>
                <w:spacing w:val="-2"/>
                <w:sz w:val="20"/>
              </w:rPr>
              <w:t xml:space="preserve"> </w:t>
            </w:r>
            <w:r>
              <w:rPr>
                <w:sz w:val="20"/>
              </w:rPr>
              <w:t>20</w:t>
            </w:r>
            <w:r>
              <w:rPr>
                <w:spacing w:val="8"/>
                <w:sz w:val="20"/>
              </w:rPr>
              <w:t xml:space="preserve"> </w:t>
            </w:r>
            <w:r>
              <w:rPr>
                <w:sz w:val="20"/>
              </w:rPr>
              <w:t>percent</w:t>
            </w:r>
            <w:r>
              <w:rPr>
                <w:spacing w:val="-5"/>
                <w:sz w:val="20"/>
              </w:rPr>
              <w:t xml:space="preserve"> </w:t>
            </w:r>
            <w:r>
              <w:rPr>
                <w:spacing w:val="-2"/>
                <w:sz w:val="20"/>
              </w:rPr>
              <w:t>opposition.</w:t>
            </w:r>
          </w:p>
        </w:tc>
      </w:tr>
      <w:tr w:rsidR="00461912" w14:paraId="3305482F" w14:textId="77777777">
        <w:trPr>
          <w:trHeight w:val="470"/>
        </w:trPr>
        <w:tc>
          <w:tcPr>
            <w:tcW w:w="10527" w:type="dxa"/>
            <w:gridSpan w:val="8"/>
          </w:tcPr>
          <w:p w14:paraId="7239EB50" w14:textId="77777777" w:rsidR="00461912" w:rsidRDefault="00000000">
            <w:pPr>
              <w:pStyle w:val="TableParagraph"/>
              <w:spacing w:before="3"/>
              <w:ind w:left="72" w:right="72"/>
              <w:jc w:val="center"/>
              <w:rPr>
                <w:sz w:val="20"/>
              </w:rPr>
            </w:pPr>
            <w:r>
              <w:rPr>
                <w:sz w:val="20"/>
              </w:rPr>
              <w:t>Where</w:t>
            </w:r>
            <w:r>
              <w:rPr>
                <w:spacing w:val="-4"/>
                <w:sz w:val="20"/>
              </w:rPr>
              <w:t xml:space="preserve"> </w:t>
            </w:r>
            <w:r>
              <w:rPr>
                <w:sz w:val="20"/>
              </w:rPr>
              <w:t>voted</w:t>
            </w:r>
            <w:r>
              <w:rPr>
                <w:spacing w:val="-5"/>
                <w:sz w:val="20"/>
              </w:rPr>
              <w:t xml:space="preserve"> </w:t>
            </w:r>
            <w:r>
              <w:rPr>
                <w:sz w:val="20"/>
              </w:rPr>
              <w:t>against</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was</w:t>
            </w:r>
            <w:r>
              <w:rPr>
                <w:spacing w:val="-7"/>
                <w:sz w:val="20"/>
              </w:rPr>
              <w:t xml:space="preserve"> </w:t>
            </w:r>
            <w:r>
              <w:rPr>
                <w:sz w:val="20"/>
              </w:rPr>
              <w:t>this</w:t>
            </w:r>
            <w:r>
              <w:rPr>
                <w:spacing w:val="-6"/>
                <w:sz w:val="20"/>
              </w:rPr>
              <w:t xml:space="preserve"> </w:t>
            </w:r>
            <w:r>
              <w:rPr>
                <w:sz w:val="20"/>
              </w:rPr>
              <w:t>communicated:</w:t>
            </w:r>
            <w:r>
              <w:rPr>
                <w:spacing w:val="-4"/>
                <w:sz w:val="20"/>
              </w:rPr>
              <w:t xml:space="preserve"> </w:t>
            </w:r>
            <w:r>
              <w:rPr>
                <w:spacing w:val="-5"/>
                <w:sz w:val="20"/>
              </w:rPr>
              <w:t>N/A</w:t>
            </w:r>
          </w:p>
        </w:tc>
      </w:tr>
      <w:tr w:rsidR="00461912" w14:paraId="13303771" w14:textId="77777777">
        <w:trPr>
          <w:trHeight w:val="773"/>
        </w:trPr>
        <w:tc>
          <w:tcPr>
            <w:tcW w:w="10527" w:type="dxa"/>
            <w:gridSpan w:val="8"/>
          </w:tcPr>
          <w:p w14:paraId="6CAF111B" w14:textId="77777777" w:rsidR="00461912" w:rsidRDefault="00000000">
            <w:pPr>
              <w:pStyle w:val="TableParagraph"/>
              <w:spacing w:line="278" w:lineRule="auto"/>
              <w:ind w:left="4708" w:hanging="4261"/>
              <w:rPr>
                <w:sz w:val="20"/>
              </w:rPr>
            </w:pPr>
            <w:r>
              <w:rPr>
                <w:sz w:val="20"/>
              </w:rPr>
              <w:t>Rationale:</w:t>
            </w:r>
            <w:r>
              <w:rPr>
                <w:spacing w:val="-6"/>
                <w:sz w:val="20"/>
              </w:rPr>
              <w:t xml:space="preserve"> </w:t>
            </w:r>
            <w:r>
              <w:rPr>
                <w:sz w:val="20"/>
              </w:rPr>
              <w:t>We</w:t>
            </w:r>
            <w:r>
              <w:rPr>
                <w:spacing w:val="-2"/>
                <w:sz w:val="20"/>
              </w:rPr>
              <w:t xml:space="preserve"> </w:t>
            </w:r>
            <w:proofErr w:type="gramStart"/>
            <w:r>
              <w:rPr>
                <w:sz w:val="20"/>
              </w:rPr>
              <w:t>supported</w:t>
            </w:r>
            <w:proofErr w:type="gramEnd"/>
            <w:r>
              <w:rPr>
                <w:spacing w:val="-6"/>
                <w:sz w:val="20"/>
              </w:rPr>
              <w:t xml:space="preserve"> </w:t>
            </w:r>
            <w:r>
              <w:rPr>
                <w:sz w:val="20"/>
              </w:rPr>
              <w:t>the</w:t>
            </w:r>
            <w:r>
              <w:rPr>
                <w:spacing w:val="-6"/>
                <w:sz w:val="20"/>
              </w:rPr>
              <w:t xml:space="preserve"> </w:t>
            </w:r>
            <w:r>
              <w:rPr>
                <w:sz w:val="20"/>
              </w:rPr>
              <w:t>election</w:t>
            </w:r>
            <w:r>
              <w:rPr>
                <w:spacing w:val="-6"/>
                <w:sz w:val="20"/>
              </w:rPr>
              <w:t xml:space="preserve"> </w:t>
            </w:r>
            <w:r>
              <w:rPr>
                <w:sz w:val="20"/>
              </w:rPr>
              <w:t>of</w:t>
            </w:r>
            <w:r>
              <w:rPr>
                <w:spacing w:val="-3"/>
                <w:sz w:val="20"/>
              </w:rPr>
              <w:t xml:space="preserve"> </w:t>
            </w:r>
            <w:r>
              <w:rPr>
                <w:sz w:val="20"/>
              </w:rPr>
              <w:t>all</w:t>
            </w:r>
            <w:r>
              <w:rPr>
                <w:spacing w:val="-7"/>
                <w:sz w:val="20"/>
              </w:rPr>
              <w:t xml:space="preserve"> </w:t>
            </w:r>
            <w:r>
              <w:rPr>
                <w:sz w:val="20"/>
              </w:rPr>
              <w:t>directors</w:t>
            </w:r>
            <w:r>
              <w:rPr>
                <w:spacing w:val="-5"/>
                <w:sz w:val="20"/>
              </w:rPr>
              <w:t xml:space="preserve"> </w:t>
            </w:r>
            <w:r>
              <w:rPr>
                <w:sz w:val="20"/>
              </w:rPr>
              <w:t>to</w:t>
            </w:r>
            <w:r>
              <w:rPr>
                <w:spacing w:val="-2"/>
                <w:sz w:val="20"/>
              </w:rPr>
              <w:t xml:space="preserve"> </w:t>
            </w:r>
            <w:r>
              <w:rPr>
                <w:sz w:val="20"/>
              </w:rPr>
              <w:t>the</w:t>
            </w:r>
            <w:r>
              <w:rPr>
                <w:spacing w:val="-6"/>
                <w:sz w:val="20"/>
              </w:rPr>
              <w:t xml:space="preserve"> </w:t>
            </w:r>
            <w:r>
              <w:rPr>
                <w:sz w:val="20"/>
              </w:rPr>
              <w:t>board</w:t>
            </w:r>
            <w:r>
              <w:rPr>
                <w:spacing w:val="-3"/>
                <w:sz w:val="20"/>
              </w:rPr>
              <w:t xml:space="preserve"> </w:t>
            </w:r>
            <w:r>
              <w:rPr>
                <w:sz w:val="20"/>
              </w:rPr>
              <w:t>as</w:t>
            </w:r>
            <w:r>
              <w:rPr>
                <w:spacing w:val="-5"/>
                <w:sz w:val="20"/>
              </w:rPr>
              <w:t xml:space="preserve"> </w:t>
            </w:r>
            <w:r>
              <w:rPr>
                <w:sz w:val="20"/>
              </w:rPr>
              <w:t>we</w:t>
            </w:r>
            <w:r>
              <w:rPr>
                <w:spacing w:val="-6"/>
                <w:sz w:val="20"/>
              </w:rPr>
              <w:t xml:space="preserve"> </w:t>
            </w:r>
            <w:r>
              <w:rPr>
                <w:sz w:val="20"/>
              </w:rPr>
              <w:t>are</w:t>
            </w:r>
            <w:r>
              <w:rPr>
                <w:spacing w:val="-2"/>
                <w:sz w:val="20"/>
              </w:rPr>
              <w:t xml:space="preserve"> </w:t>
            </w:r>
            <w:r>
              <w:rPr>
                <w:sz w:val="20"/>
              </w:rPr>
              <w:t>comfortable</w:t>
            </w:r>
            <w:r>
              <w:rPr>
                <w:spacing w:val="-6"/>
                <w:sz w:val="20"/>
              </w:rPr>
              <w:t xml:space="preserve"> </w:t>
            </w:r>
            <w:r>
              <w:rPr>
                <w:sz w:val="20"/>
              </w:rPr>
              <w:t>with</w:t>
            </w:r>
            <w:r>
              <w:rPr>
                <w:spacing w:val="-1"/>
                <w:sz w:val="20"/>
              </w:rPr>
              <w:t xml:space="preserve"> </w:t>
            </w:r>
            <w:r>
              <w:rPr>
                <w:sz w:val="20"/>
              </w:rPr>
              <w:t>the</w:t>
            </w:r>
            <w:r>
              <w:rPr>
                <w:spacing w:val="-2"/>
                <w:sz w:val="20"/>
              </w:rPr>
              <w:t xml:space="preserve"> </w:t>
            </w:r>
            <w:r>
              <w:rPr>
                <w:sz w:val="20"/>
              </w:rPr>
              <w:t>board's</w:t>
            </w:r>
            <w:r>
              <w:rPr>
                <w:spacing w:val="-5"/>
                <w:sz w:val="20"/>
              </w:rPr>
              <w:t xml:space="preserve"> </w:t>
            </w:r>
            <w:r>
              <w:rPr>
                <w:sz w:val="20"/>
              </w:rPr>
              <w:t xml:space="preserve">current </w:t>
            </w:r>
            <w:r>
              <w:rPr>
                <w:spacing w:val="-2"/>
                <w:sz w:val="20"/>
              </w:rPr>
              <w:t>composition.</w:t>
            </w:r>
          </w:p>
        </w:tc>
      </w:tr>
      <w:tr w:rsidR="00461912" w14:paraId="0D449745" w14:textId="77777777">
        <w:trPr>
          <w:trHeight w:val="1086"/>
        </w:trPr>
        <w:tc>
          <w:tcPr>
            <w:tcW w:w="10527" w:type="dxa"/>
            <w:gridSpan w:val="8"/>
          </w:tcPr>
          <w:p w14:paraId="3BCB9CA1" w14:textId="77777777" w:rsidR="00461912" w:rsidRDefault="00000000">
            <w:pPr>
              <w:pStyle w:val="TableParagraph"/>
              <w:spacing w:before="3" w:line="278" w:lineRule="auto"/>
              <w:ind w:left="72" w:right="70"/>
              <w:jc w:val="center"/>
              <w:rPr>
                <w:sz w:val="20"/>
              </w:rPr>
            </w:pPr>
            <w:r>
              <w:rPr>
                <w:sz w:val="20"/>
              </w:rPr>
              <w:t>Implication:</w:t>
            </w:r>
            <w:r>
              <w:rPr>
                <w:spacing w:val="-4"/>
                <w:sz w:val="20"/>
              </w:rPr>
              <w:t xml:space="preserve"> </w:t>
            </w:r>
            <w:r>
              <w:rPr>
                <w:sz w:val="20"/>
              </w:rPr>
              <w:t>We</w:t>
            </w:r>
            <w:r>
              <w:rPr>
                <w:spacing w:val="-3"/>
                <w:sz w:val="20"/>
              </w:rPr>
              <w:t xml:space="preserve"> </w:t>
            </w:r>
            <w:r>
              <w:rPr>
                <w:sz w:val="20"/>
              </w:rPr>
              <w:t>are</w:t>
            </w:r>
            <w:r>
              <w:rPr>
                <w:spacing w:val="-3"/>
                <w:sz w:val="20"/>
              </w:rPr>
              <w:t xml:space="preserve"> </w:t>
            </w:r>
            <w:r>
              <w:rPr>
                <w:sz w:val="20"/>
              </w:rPr>
              <w:t>aware</w:t>
            </w:r>
            <w:r>
              <w:rPr>
                <w:spacing w:val="-7"/>
                <w:sz w:val="20"/>
              </w:rPr>
              <w:t xml:space="preserve"> </w:t>
            </w:r>
            <w:r>
              <w:rPr>
                <w:sz w:val="20"/>
              </w:rPr>
              <w:t>that</w:t>
            </w:r>
            <w:r>
              <w:rPr>
                <w:spacing w:val="-8"/>
                <w:sz w:val="20"/>
              </w:rPr>
              <w:t xml:space="preserve"> </w:t>
            </w:r>
            <w:r>
              <w:rPr>
                <w:sz w:val="20"/>
              </w:rPr>
              <w:t>one</w:t>
            </w:r>
            <w:r>
              <w:rPr>
                <w:spacing w:val="-3"/>
                <w:sz w:val="20"/>
              </w:rPr>
              <w:t xml:space="preserve"> </w:t>
            </w:r>
            <w:r>
              <w:rPr>
                <w:sz w:val="20"/>
              </w:rPr>
              <w:t>proxy</w:t>
            </w:r>
            <w:r>
              <w:rPr>
                <w:spacing w:val="-6"/>
                <w:sz w:val="20"/>
              </w:rPr>
              <w:t xml:space="preserve"> </w:t>
            </w:r>
            <w:r>
              <w:rPr>
                <w:sz w:val="20"/>
              </w:rPr>
              <w:t>advisor</w:t>
            </w:r>
            <w:r>
              <w:rPr>
                <w:spacing w:val="-4"/>
                <w:sz w:val="20"/>
              </w:rPr>
              <w:t xml:space="preserve"> </w:t>
            </w:r>
            <w:r>
              <w:rPr>
                <w:sz w:val="20"/>
              </w:rPr>
              <w:t>was</w:t>
            </w:r>
            <w:r>
              <w:rPr>
                <w:spacing w:val="-6"/>
                <w:sz w:val="20"/>
              </w:rPr>
              <w:t xml:space="preserve"> </w:t>
            </w:r>
            <w:r>
              <w:rPr>
                <w:sz w:val="20"/>
              </w:rPr>
              <w:t>recommending a</w:t>
            </w:r>
            <w:r>
              <w:rPr>
                <w:spacing w:val="-9"/>
                <w:sz w:val="20"/>
              </w:rPr>
              <w:t xml:space="preserve"> </w:t>
            </w:r>
            <w:r>
              <w:rPr>
                <w:sz w:val="20"/>
              </w:rPr>
              <w:t>withhold</w:t>
            </w:r>
            <w:r>
              <w:rPr>
                <w:spacing w:val="-4"/>
                <w:sz w:val="20"/>
              </w:rPr>
              <w:t xml:space="preserve"> </w:t>
            </w:r>
            <w:r>
              <w:rPr>
                <w:sz w:val="20"/>
              </w:rPr>
              <w:t>of</w:t>
            </w:r>
            <w:r>
              <w:rPr>
                <w:spacing w:val="-1"/>
                <w:sz w:val="20"/>
              </w:rPr>
              <w:t xml:space="preserve"> </w:t>
            </w:r>
            <w:r>
              <w:rPr>
                <w:sz w:val="20"/>
              </w:rPr>
              <w:t>votes</w:t>
            </w:r>
            <w:r>
              <w:rPr>
                <w:spacing w:val="-6"/>
                <w:sz w:val="20"/>
              </w:rPr>
              <w:t xml:space="preserve"> </w:t>
            </w:r>
            <w:r>
              <w:rPr>
                <w:sz w:val="20"/>
              </w:rPr>
              <w:t>on</w:t>
            </w:r>
            <w:r>
              <w:rPr>
                <w:spacing w:val="-3"/>
                <w:sz w:val="20"/>
              </w:rPr>
              <w:t xml:space="preserve"> </w:t>
            </w:r>
            <w:r>
              <w:rPr>
                <w:sz w:val="20"/>
              </w:rPr>
              <w:t>three</w:t>
            </w:r>
            <w:r>
              <w:rPr>
                <w:spacing w:val="-3"/>
                <w:sz w:val="20"/>
              </w:rPr>
              <w:t xml:space="preserve"> </w:t>
            </w:r>
            <w:r>
              <w:rPr>
                <w:sz w:val="20"/>
              </w:rPr>
              <w:t>directors</w:t>
            </w:r>
            <w:r>
              <w:rPr>
                <w:spacing w:val="-6"/>
                <w:sz w:val="20"/>
              </w:rPr>
              <w:t xml:space="preserve"> </w:t>
            </w:r>
            <w:r>
              <w:rPr>
                <w:sz w:val="20"/>
              </w:rPr>
              <w:t xml:space="preserve">responsible for board governance due to the ongoing classified board structure. We are currently comfortable with the company having this provision in place and as such </w:t>
            </w:r>
            <w:proofErr w:type="gramStart"/>
            <w:r>
              <w:rPr>
                <w:sz w:val="20"/>
              </w:rPr>
              <w:t>were</w:t>
            </w:r>
            <w:proofErr w:type="gramEnd"/>
            <w:r>
              <w:rPr>
                <w:sz w:val="20"/>
              </w:rPr>
              <w:t xml:space="preserve"> happy to support all </w:t>
            </w:r>
            <w:proofErr w:type="gramStart"/>
            <w:r>
              <w:rPr>
                <w:sz w:val="20"/>
              </w:rPr>
              <w:t>director</w:t>
            </w:r>
            <w:proofErr w:type="gramEnd"/>
            <w:r>
              <w:rPr>
                <w:sz w:val="20"/>
              </w:rPr>
              <w:t xml:space="preserve"> elections.</w:t>
            </w:r>
          </w:p>
        </w:tc>
      </w:tr>
      <w:tr w:rsidR="00461912" w14:paraId="10D1D1F8" w14:textId="77777777">
        <w:trPr>
          <w:trHeight w:val="470"/>
        </w:trPr>
        <w:tc>
          <w:tcPr>
            <w:tcW w:w="1269" w:type="dxa"/>
          </w:tcPr>
          <w:p w14:paraId="1B6BF02F" w14:textId="77777777" w:rsidR="00461912" w:rsidRDefault="00000000">
            <w:pPr>
              <w:pStyle w:val="TableParagraph"/>
              <w:spacing w:before="3"/>
              <w:ind w:left="39" w:right="32"/>
              <w:jc w:val="center"/>
              <w:rPr>
                <w:sz w:val="20"/>
              </w:rPr>
            </w:pPr>
            <w:r>
              <w:rPr>
                <w:sz w:val="20"/>
              </w:rPr>
              <w:t xml:space="preserve">ENEL </w:t>
            </w:r>
            <w:r>
              <w:rPr>
                <w:spacing w:val="-2"/>
                <w:sz w:val="20"/>
              </w:rPr>
              <w:t>S.P.A.</w:t>
            </w:r>
          </w:p>
        </w:tc>
        <w:tc>
          <w:tcPr>
            <w:tcW w:w="1837" w:type="dxa"/>
          </w:tcPr>
          <w:p w14:paraId="16EA04CE" w14:textId="77777777" w:rsidR="00461912" w:rsidRDefault="00000000">
            <w:pPr>
              <w:pStyle w:val="TableParagraph"/>
              <w:spacing w:before="3"/>
              <w:ind w:left="63" w:right="56"/>
              <w:jc w:val="center"/>
              <w:rPr>
                <w:sz w:val="20"/>
              </w:rPr>
            </w:pPr>
            <w:r>
              <w:rPr>
                <w:spacing w:val="-2"/>
                <w:sz w:val="20"/>
              </w:rPr>
              <w:t>22/05/2025</w:t>
            </w:r>
          </w:p>
        </w:tc>
        <w:tc>
          <w:tcPr>
            <w:tcW w:w="1561" w:type="dxa"/>
          </w:tcPr>
          <w:p w14:paraId="2AC7227D" w14:textId="77777777" w:rsidR="00461912" w:rsidRDefault="00000000">
            <w:pPr>
              <w:pStyle w:val="TableParagraph"/>
              <w:spacing w:before="3"/>
              <w:ind w:left="53" w:right="53"/>
              <w:jc w:val="center"/>
              <w:rPr>
                <w:sz w:val="20"/>
              </w:rPr>
            </w:pPr>
            <w:r>
              <w:rPr>
                <w:spacing w:val="-4"/>
                <w:sz w:val="20"/>
              </w:rPr>
              <w:t>0.6%</w:t>
            </w:r>
          </w:p>
        </w:tc>
        <w:tc>
          <w:tcPr>
            <w:tcW w:w="1267" w:type="dxa"/>
          </w:tcPr>
          <w:p w14:paraId="3482CC1C" w14:textId="77777777" w:rsidR="00461912" w:rsidRDefault="00000000">
            <w:pPr>
              <w:pStyle w:val="TableParagraph"/>
              <w:spacing w:before="3"/>
              <w:ind w:left="29"/>
              <w:rPr>
                <w:sz w:val="20"/>
              </w:rPr>
            </w:pPr>
            <w:r>
              <w:rPr>
                <w:spacing w:val="-2"/>
                <w:sz w:val="20"/>
              </w:rPr>
              <w:t>Remuneration</w:t>
            </w:r>
          </w:p>
        </w:tc>
        <w:tc>
          <w:tcPr>
            <w:tcW w:w="1565" w:type="dxa"/>
            <w:gridSpan w:val="2"/>
          </w:tcPr>
          <w:p w14:paraId="18DD1894" w14:textId="77777777" w:rsidR="00461912" w:rsidRDefault="00000000">
            <w:pPr>
              <w:pStyle w:val="TableParagraph"/>
              <w:spacing w:before="3"/>
              <w:ind w:left="211"/>
              <w:rPr>
                <w:sz w:val="20"/>
              </w:rPr>
            </w:pPr>
            <w:r>
              <w:rPr>
                <w:spacing w:val="-2"/>
                <w:sz w:val="20"/>
              </w:rPr>
              <w:t>Management</w:t>
            </w:r>
          </w:p>
        </w:tc>
        <w:tc>
          <w:tcPr>
            <w:tcW w:w="1328" w:type="dxa"/>
          </w:tcPr>
          <w:p w14:paraId="7504A766" w14:textId="77777777" w:rsidR="00461912" w:rsidRDefault="00000000">
            <w:pPr>
              <w:pStyle w:val="TableParagraph"/>
              <w:spacing w:before="3"/>
              <w:ind w:left="9"/>
              <w:jc w:val="center"/>
              <w:rPr>
                <w:sz w:val="20"/>
              </w:rPr>
            </w:pPr>
            <w:r>
              <w:rPr>
                <w:spacing w:val="-2"/>
                <w:sz w:val="20"/>
              </w:rPr>
              <w:t>Against</w:t>
            </w:r>
          </w:p>
        </w:tc>
        <w:tc>
          <w:tcPr>
            <w:tcW w:w="1700" w:type="dxa"/>
          </w:tcPr>
          <w:p w14:paraId="4E96F8C1" w14:textId="77777777" w:rsidR="00461912" w:rsidRDefault="00000000">
            <w:pPr>
              <w:pStyle w:val="TableParagraph"/>
              <w:spacing w:before="3"/>
              <w:ind w:left="11" w:right="1"/>
              <w:jc w:val="center"/>
              <w:rPr>
                <w:sz w:val="20"/>
              </w:rPr>
            </w:pPr>
            <w:r>
              <w:rPr>
                <w:sz w:val="20"/>
              </w:rPr>
              <w:t>Pass</w:t>
            </w:r>
            <w:r>
              <w:rPr>
                <w:spacing w:val="-6"/>
                <w:sz w:val="20"/>
              </w:rPr>
              <w:t xml:space="preserve"> </w:t>
            </w:r>
            <w:r>
              <w:rPr>
                <w:spacing w:val="-2"/>
                <w:sz w:val="20"/>
              </w:rPr>
              <w:t>(94.2%)</w:t>
            </w:r>
          </w:p>
        </w:tc>
      </w:tr>
      <w:tr w:rsidR="00461912" w14:paraId="6C82C6F2" w14:textId="77777777">
        <w:trPr>
          <w:trHeight w:val="466"/>
        </w:trPr>
        <w:tc>
          <w:tcPr>
            <w:tcW w:w="10527" w:type="dxa"/>
            <w:gridSpan w:val="8"/>
          </w:tcPr>
          <w:p w14:paraId="5C70C001" w14:textId="77777777" w:rsidR="00461912" w:rsidRDefault="00000000">
            <w:pPr>
              <w:pStyle w:val="TableParagraph"/>
              <w:spacing w:line="265" w:lineRule="exact"/>
              <w:ind w:left="875"/>
              <w:rPr>
                <w:sz w:val="20"/>
              </w:rPr>
            </w:pPr>
            <w:r>
              <w:rPr>
                <w:sz w:val="20"/>
              </w:rPr>
              <w:t>Why</w:t>
            </w:r>
            <w:r>
              <w:rPr>
                <w:spacing w:val="-5"/>
                <w:sz w:val="20"/>
              </w:rPr>
              <w:t xml:space="preserve"> </w:t>
            </w:r>
            <w:proofErr w:type="gramStart"/>
            <w:r>
              <w:rPr>
                <w:sz w:val="20"/>
              </w:rPr>
              <w:t>the</w:t>
            </w:r>
            <w:r>
              <w:rPr>
                <w:spacing w:val="-1"/>
                <w:sz w:val="20"/>
              </w:rPr>
              <w:t xml:space="preserve"> </w:t>
            </w:r>
            <w:r>
              <w:rPr>
                <w:sz w:val="20"/>
              </w:rPr>
              <w:t>vote</w:t>
            </w:r>
            <w:r>
              <w:rPr>
                <w:spacing w:val="-2"/>
                <w:sz w:val="20"/>
              </w:rPr>
              <w:t xml:space="preserve"> </w:t>
            </w:r>
            <w:r>
              <w:rPr>
                <w:sz w:val="20"/>
              </w:rPr>
              <w:t>was</w:t>
            </w:r>
            <w:proofErr w:type="gramEnd"/>
            <w:r>
              <w:rPr>
                <w:spacing w:val="-8"/>
                <w:sz w:val="20"/>
              </w:rPr>
              <w:t xml:space="preserve"> </w:t>
            </w:r>
            <w:r>
              <w:rPr>
                <w:sz w:val="20"/>
              </w:rPr>
              <w:t>deemed</w:t>
            </w:r>
            <w:r>
              <w:rPr>
                <w:spacing w:val="-2"/>
                <w:sz w:val="20"/>
              </w:rPr>
              <w:t xml:space="preserve"> </w:t>
            </w:r>
            <w:r>
              <w:rPr>
                <w:sz w:val="20"/>
              </w:rPr>
              <w:t>significant:</w:t>
            </w:r>
            <w:r>
              <w:rPr>
                <w:spacing w:val="-6"/>
                <w:sz w:val="20"/>
              </w:rPr>
              <w:t xml:space="preserve"> </w:t>
            </w:r>
            <w:r>
              <w:rPr>
                <w:sz w:val="20"/>
              </w:rPr>
              <w:t>This</w:t>
            </w:r>
            <w:r>
              <w:rPr>
                <w:spacing w:val="-5"/>
                <w:sz w:val="20"/>
              </w:rPr>
              <w:t xml:space="preserve"> </w:t>
            </w:r>
            <w:r>
              <w:rPr>
                <w:sz w:val="20"/>
              </w:rPr>
              <w:t>resolution</w:t>
            </w:r>
            <w:r>
              <w:rPr>
                <w:spacing w:val="-1"/>
                <w:sz w:val="20"/>
              </w:rPr>
              <w:t xml:space="preserve"> </w:t>
            </w:r>
            <w:r>
              <w:rPr>
                <w:sz w:val="20"/>
              </w:rPr>
              <w:t>is</w:t>
            </w:r>
            <w:r>
              <w:rPr>
                <w:spacing w:val="-4"/>
                <w:sz w:val="20"/>
              </w:rPr>
              <w:t xml:space="preserve"> </w:t>
            </w:r>
            <w:r>
              <w:rPr>
                <w:sz w:val="20"/>
              </w:rPr>
              <w:t>significant</w:t>
            </w:r>
            <w:r>
              <w:rPr>
                <w:spacing w:val="-6"/>
                <w:sz w:val="20"/>
              </w:rPr>
              <w:t xml:space="preserve"> </w:t>
            </w:r>
            <w:r>
              <w:rPr>
                <w:sz w:val="20"/>
              </w:rPr>
              <w:t>because</w:t>
            </w:r>
            <w:r>
              <w:rPr>
                <w:spacing w:val="-6"/>
                <w:sz w:val="20"/>
              </w:rPr>
              <w:t xml:space="preserve"> </w:t>
            </w:r>
            <w:r>
              <w:rPr>
                <w:sz w:val="20"/>
              </w:rPr>
              <w:t>we</w:t>
            </w:r>
            <w:r>
              <w:rPr>
                <w:spacing w:val="-1"/>
                <w:sz w:val="20"/>
              </w:rPr>
              <w:t xml:space="preserve"> </w:t>
            </w:r>
            <w:r>
              <w:rPr>
                <w:sz w:val="20"/>
              </w:rPr>
              <w:t>opposed</w:t>
            </w:r>
            <w:r>
              <w:rPr>
                <w:spacing w:val="-2"/>
                <w:sz w:val="20"/>
              </w:rPr>
              <w:t xml:space="preserve"> remuneration.</w:t>
            </w:r>
          </w:p>
        </w:tc>
      </w:tr>
      <w:tr w:rsidR="00461912" w14:paraId="3FF113DD" w14:textId="77777777">
        <w:trPr>
          <w:trHeight w:val="470"/>
        </w:trPr>
        <w:tc>
          <w:tcPr>
            <w:tcW w:w="10527" w:type="dxa"/>
            <w:gridSpan w:val="8"/>
          </w:tcPr>
          <w:p w14:paraId="701710EC" w14:textId="77777777" w:rsidR="00461912" w:rsidRDefault="00000000">
            <w:pPr>
              <w:pStyle w:val="TableParagraph"/>
              <w:spacing w:before="3"/>
              <w:ind w:left="72" w:right="72"/>
              <w:jc w:val="center"/>
              <w:rPr>
                <w:sz w:val="20"/>
              </w:rPr>
            </w:pPr>
            <w:r>
              <w:rPr>
                <w:sz w:val="20"/>
              </w:rPr>
              <w:t>Where</w:t>
            </w:r>
            <w:r>
              <w:rPr>
                <w:spacing w:val="-4"/>
                <w:sz w:val="20"/>
              </w:rPr>
              <w:t xml:space="preserve"> </w:t>
            </w:r>
            <w:r>
              <w:rPr>
                <w:sz w:val="20"/>
              </w:rPr>
              <w:t>voted</w:t>
            </w:r>
            <w:r>
              <w:rPr>
                <w:spacing w:val="-5"/>
                <w:sz w:val="20"/>
              </w:rPr>
              <w:t xml:space="preserve"> </w:t>
            </w:r>
            <w:r>
              <w:rPr>
                <w:sz w:val="20"/>
              </w:rPr>
              <w:t>against</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was</w:t>
            </w:r>
            <w:r>
              <w:rPr>
                <w:spacing w:val="-7"/>
                <w:sz w:val="20"/>
              </w:rPr>
              <w:t xml:space="preserve"> </w:t>
            </w:r>
            <w:r>
              <w:rPr>
                <w:sz w:val="20"/>
              </w:rPr>
              <w:t>this</w:t>
            </w:r>
            <w:r>
              <w:rPr>
                <w:spacing w:val="-6"/>
                <w:sz w:val="20"/>
              </w:rPr>
              <w:t xml:space="preserve"> </w:t>
            </w:r>
            <w:r>
              <w:rPr>
                <w:sz w:val="20"/>
              </w:rPr>
              <w:t>communicated:</w:t>
            </w:r>
            <w:r>
              <w:rPr>
                <w:spacing w:val="-4"/>
                <w:sz w:val="20"/>
              </w:rPr>
              <w:t xml:space="preserve"> </w:t>
            </w:r>
            <w:r>
              <w:rPr>
                <w:spacing w:val="-5"/>
                <w:sz w:val="20"/>
              </w:rPr>
              <w:t>No</w:t>
            </w:r>
          </w:p>
        </w:tc>
      </w:tr>
      <w:tr w:rsidR="00461912" w14:paraId="2776BC3C" w14:textId="77777777">
        <w:trPr>
          <w:trHeight w:val="774"/>
        </w:trPr>
        <w:tc>
          <w:tcPr>
            <w:tcW w:w="10527" w:type="dxa"/>
            <w:gridSpan w:val="8"/>
          </w:tcPr>
          <w:p w14:paraId="1E93CEF1" w14:textId="77777777" w:rsidR="00461912" w:rsidRDefault="00000000">
            <w:pPr>
              <w:pStyle w:val="TableParagraph"/>
              <w:spacing w:line="278" w:lineRule="auto"/>
              <w:ind w:left="3824" w:hanging="3566"/>
              <w:rPr>
                <w:sz w:val="20"/>
              </w:rPr>
            </w:pPr>
            <w:r>
              <w:rPr>
                <w:sz w:val="20"/>
              </w:rPr>
              <w:t>Rationale:</w:t>
            </w:r>
            <w:r>
              <w:rPr>
                <w:spacing w:val="-5"/>
                <w:sz w:val="20"/>
              </w:rPr>
              <w:t xml:space="preserve"> </w:t>
            </w:r>
            <w:r>
              <w:rPr>
                <w:sz w:val="20"/>
              </w:rPr>
              <w:t>We</w:t>
            </w:r>
            <w:r>
              <w:rPr>
                <w:spacing w:val="-4"/>
                <w:sz w:val="20"/>
              </w:rPr>
              <w:t xml:space="preserve"> </w:t>
            </w:r>
            <w:proofErr w:type="gramStart"/>
            <w:r>
              <w:rPr>
                <w:sz w:val="20"/>
              </w:rPr>
              <w:t>opposed</w:t>
            </w:r>
            <w:proofErr w:type="gramEnd"/>
            <w:r>
              <w:rPr>
                <w:spacing w:val="-1"/>
                <w:sz w:val="20"/>
              </w:rPr>
              <w:t xml:space="preserve"> </w:t>
            </w:r>
            <w:r>
              <w:rPr>
                <w:sz w:val="20"/>
              </w:rPr>
              <w:t>the remuneration</w:t>
            </w:r>
            <w:r>
              <w:rPr>
                <w:spacing w:val="-4"/>
                <w:sz w:val="20"/>
              </w:rPr>
              <w:t xml:space="preserve"> </w:t>
            </w:r>
            <w:r>
              <w:rPr>
                <w:sz w:val="20"/>
              </w:rPr>
              <w:t>policy</w:t>
            </w:r>
            <w:r>
              <w:rPr>
                <w:spacing w:val="-7"/>
                <w:sz w:val="20"/>
              </w:rPr>
              <w:t xml:space="preserve"> </w:t>
            </w:r>
            <w:r>
              <w:rPr>
                <w:sz w:val="20"/>
              </w:rPr>
              <w:t>as</w:t>
            </w:r>
            <w:r>
              <w:rPr>
                <w:spacing w:val="-3"/>
                <w:sz w:val="20"/>
              </w:rPr>
              <w:t xml:space="preserve"> </w:t>
            </w:r>
            <w:r>
              <w:rPr>
                <w:sz w:val="20"/>
              </w:rPr>
              <w:t>it</w:t>
            </w:r>
            <w:r>
              <w:rPr>
                <w:spacing w:val="-1"/>
                <w:sz w:val="20"/>
              </w:rPr>
              <w:t xml:space="preserve"> </w:t>
            </w:r>
            <w:r>
              <w:rPr>
                <w:sz w:val="20"/>
              </w:rPr>
              <w:t>proposes</w:t>
            </w:r>
            <w:r>
              <w:rPr>
                <w:spacing w:val="-7"/>
                <w:sz w:val="20"/>
              </w:rPr>
              <w:t xml:space="preserve"> </w:t>
            </w:r>
            <w:proofErr w:type="gramStart"/>
            <w:r>
              <w:rPr>
                <w:sz w:val="20"/>
              </w:rPr>
              <w:t>the</w:t>
            </w:r>
            <w:proofErr w:type="gramEnd"/>
            <w:r>
              <w:rPr>
                <w:spacing w:val="-4"/>
                <w:sz w:val="20"/>
              </w:rPr>
              <w:t xml:space="preserve"> </w:t>
            </w:r>
            <w:r>
              <w:rPr>
                <w:sz w:val="20"/>
              </w:rPr>
              <w:t xml:space="preserve">change </w:t>
            </w:r>
            <w:proofErr w:type="gramStart"/>
            <w:r>
              <w:rPr>
                <w:sz w:val="20"/>
              </w:rPr>
              <w:t>of</w:t>
            </w:r>
            <w:proofErr w:type="gramEnd"/>
            <w:r>
              <w:rPr>
                <w:spacing w:val="-4"/>
                <w:sz w:val="20"/>
              </w:rPr>
              <w:t xml:space="preserve"> </w:t>
            </w:r>
            <w:r>
              <w:rPr>
                <w:sz w:val="20"/>
              </w:rPr>
              <w:t>the safety</w:t>
            </w:r>
            <w:r>
              <w:rPr>
                <w:spacing w:val="-3"/>
                <w:sz w:val="20"/>
              </w:rPr>
              <w:t xml:space="preserve"> </w:t>
            </w:r>
            <w:r>
              <w:rPr>
                <w:sz w:val="20"/>
              </w:rPr>
              <w:t>metric,</w:t>
            </w:r>
            <w:r>
              <w:rPr>
                <w:spacing w:val="-5"/>
                <w:sz w:val="20"/>
              </w:rPr>
              <w:t xml:space="preserve"> </w:t>
            </w:r>
            <w:r>
              <w:rPr>
                <w:sz w:val="20"/>
              </w:rPr>
              <w:t>which</w:t>
            </w:r>
            <w:r>
              <w:rPr>
                <w:spacing w:val="-4"/>
                <w:sz w:val="20"/>
              </w:rPr>
              <w:t xml:space="preserve"> </w:t>
            </w:r>
            <w:r>
              <w:rPr>
                <w:sz w:val="20"/>
              </w:rPr>
              <w:t>we</w:t>
            </w:r>
            <w:r>
              <w:rPr>
                <w:spacing w:val="-4"/>
                <w:sz w:val="20"/>
              </w:rPr>
              <w:t xml:space="preserve"> </w:t>
            </w:r>
            <w:r>
              <w:rPr>
                <w:sz w:val="20"/>
              </w:rPr>
              <w:t>did</w:t>
            </w:r>
            <w:r>
              <w:rPr>
                <w:spacing w:val="-4"/>
                <w:sz w:val="20"/>
              </w:rPr>
              <w:t xml:space="preserve"> </w:t>
            </w:r>
            <w:r>
              <w:rPr>
                <w:sz w:val="20"/>
              </w:rPr>
              <w:t>not</w:t>
            </w:r>
            <w:r>
              <w:rPr>
                <w:spacing w:val="-5"/>
                <w:sz w:val="20"/>
              </w:rPr>
              <w:t xml:space="preserve"> </w:t>
            </w:r>
            <w:r>
              <w:rPr>
                <w:sz w:val="20"/>
              </w:rPr>
              <w:t>find appropriate for company context.</w:t>
            </w:r>
          </w:p>
        </w:tc>
      </w:tr>
      <w:tr w:rsidR="00461912" w14:paraId="145DEB6E" w14:textId="77777777">
        <w:trPr>
          <w:trHeight w:val="778"/>
        </w:trPr>
        <w:tc>
          <w:tcPr>
            <w:tcW w:w="10527" w:type="dxa"/>
            <w:gridSpan w:val="8"/>
          </w:tcPr>
          <w:p w14:paraId="1120049E" w14:textId="77777777" w:rsidR="00461912" w:rsidRDefault="00000000">
            <w:pPr>
              <w:pStyle w:val="TableParagraph"/>
              <w:spacing w:before="3" w:line="278" w:lineRule="auto"/>
              <w:ind w:left="479" w:hanging="312"/>
              <w:rPr>
                <w:sz w:val="20"/>
              </w:rPr>
            </w:pPr>
            <w:r>
              <w:rPr>
                <w:sz w:val="20"/>
              </w:rPr>
              <w:t>Implication:</w:t>
            </w:r>
            <w:r>
              <w:rPr>
                <w:spacing w:val="-2"/>
                <w:sz w:val="20"/>
              </w:rPr>
              <w:t xml:space="preserve"> </w:t>
            </w:r>
            <w:r>
              <w:rPr>
                <w:sz w:val="20"/>
              </w:rPr>
              <w:t>Considering</w:t>
            </w:r>
            <w:r>
              <w:rPr>
                <w:spacing w:val="-2"/>
                <w:sz w:val="20"/>
              </w:rPr>
              <w:t xml:space="preserve"> </w:t>
            </w:r>
            <w:r>
              <w:rPr>
                <w:sz w:val="20"/>
              </w:rPr>
              <w:t>significant</w:t>
            </w:r>
            <w:r>
              <w:rPr>
                <w:spacing w:val="-6"/>
                <w:sz w:val="20"/>
              </w:rPr>
              <w:t xml:space="preserve"> </w:t>
            </w:r>
            <w:r>
              <w:rPr>
                <w:sz w:val="20"/>
              </w:rPr>
              <w:t>figures</w:t>
            </w:r>
            <w:r>
              <w:rPr>
                <w:spacing w:val="-4"/>
                <w:sz w:val="20"/>
              </w:rPr>
              <w:t xml:space="preserve"> </w:t>
            </w:r>
            <w:r>
              <w:rPr>
                <w:sz w:val="20"/>
              </w:rPr>
              <w:t>related</w:t>
            </w:r>
            <w:r>
              <w:rPr>
                <w:spacing w:val="-2"/>
                <w:sz w:val="20"/>
              </w:rPr>
              <w:t xml:space="preserve"> </w:t>
            </w:r>
            <w:r>
              <w:rPr>
                <w:sz w:val="20"/>
              </w:rPr>
              <w:t>to</w:t>
            </w:r>
            <w:r>
              <w:rPr>
                <w:spacing w:val="-1"/>
                <w:sz w:val="20"/>
              </w:rPr>
              <w:t xml:space="preserve"> </w:t>
            </w:r>
            <w:r>
              <w:rPr>
                <w:sz w:val="20"/>
              </w:rPr>
              <w:t>fatalities,</w:t>
            </w:r>
            <w:r>
              <w:rPr>
                <w:spacing w:val="-6"/>
                <w:sz w:val="20"/>
              </w:rPr>
              <w:t xml:space="preserve"> </w:t>
            </w:r>
            <w:r>
              <w:rPr>
                <w:sz w:val="20"/>
              </w:rPr>
              <w:t>we</w:t>
            </w:r>
            <w:r>
              <w:rPr>
                <w:spacing w:val="-1"/>
                <w:sz w:val="20"/>
              </w:rPr>
              <w:t xml:space="preserve"> </w:t>
            </w:r>
            <w:r>
              <w:rPr>
                <w:sz w:val="20"/>
              </w:rPr>
              <w:t>do</w:t>
            </w:r>
            <w:r>
              <w:rPr>
                <w:spacing w:val="-5"/>
                <w:sz w:val="20"/>
              </w:rPr>
              <w:t xml:space="preserve"> </w:t>
            </w:r>
            <w:r>
              <w:rPr>
                <w:sz w:val="20"/>
              </w:rPr>
              <w:t>not</w:t>
            </w:r>
            <w:r>
              <w:rPr>
                <w:spacing w:val="-2"/>
                <w:sz w:val="20"/>
              </w:rPr>
              <w:t xml:space="preserve"> </w:t>
            </w:r>
            <w:r>
              <w:rPr>
                <w:sz w:val="20"/>
              </w:rPr>
              <w:t>see</w:t>
            </w:r>
            <w:r>
              <w:rPr>
                <w:spacing w:val="-1"/>
                <w:sz w:val="20"/>
              </w:rPr>
              <w:t xml:space="preserve"> </w:t>
            </w:r>
            <w:r>
              <w:rPr>
                <w:sz w:val="20"/>
              </w:rPr>
              <w:t>it</w:t>
            </w:r>
            <w:r>
              <w:rPr>
                <w:spacing w:val="-2"/>
                <w:sz w:val="20"/>
              </w:rPr>
              <w:t xml:space="preserve"> </w:t>
            </w:r>
            <w:r>
              <w:rPr>
                <w:sz w:val="20"/>
              </w:rPr>
              <w:t>appropriate</w:t>
            </w:r>
            <w:r>
              <w:rPr>
                <w:spacing w:val="-1"/>
                <w:sz w:val="20"/>
              </w:rPr>
              <w:t xml:space="preserve"> </w:t>
            </w:r>
            <w:r>
              <w:rPr>
                <w:sz w:val="20"/>
              </w:rPr>
              <w:t>for</w:t>
            </w:r>
            <w:r>
              <w:rPr>
                <w:spacing w:val="-6"/>
                <w:sz w:val="20"/>
              </w:rPr>
              <w:t xml:space="preserve"> </w:t>
            </w:r>
            <w:r>
              <w:rPr>
                <w:sz w:val="20"/>
              </w:rPr>
              <w:t>the</w:t>
            </w:r>
            <w:r>
              <w:rPr>
                <w:spacing w:val="-5"/>
                <w:sz w:val="20"/>
              </w:rPr>
              <w:t xml:space="preserve"> </w:t>
            </w:r>
            <w:r>
              <w:rPr>
                <w:sz w:val="20"/>
              </w:rPr>
              <w:t>company</w:t>
            </w:r>
            <w:r>
              <w:rPr>
                <w:spacing w:val="-8"/>
                <w:sz w:val="20"/>
              </w:rPr>
              <w:t xml:space="preserve"> </w:t>
            </w:r>
            <w:r>
              <w:rPr>
                <w:sz w:val="20"/>
              </w:rPr>
              <w:t>to</w:t>
            </w:r>
            <w:r>
              <w:rPr>
                <w:spacing w:val="-5"/>
                <w:sz w:val="20"/>
              </w:rPr>
              <w:t xml:space="preserve"> </w:t>
            </w:r>
            <w:r>
              <w:rPr>
                <w:sz w:val="20"/>
              </w:rPr>
              <w:t xml:space="preserve">change this metric in </w:t>
            </w:r>
            <w:proofErr w:type="gramStart"/>
            <w:r>
              <w:rPr>
                <w:sz w:val="20"/>
              </w:rPr>
              <w:t>the</w:t>
            </w:r>
            <w:proofErr w:type="gramEnd"/>
            <w:r>
              <w:rPr>
                <w:sz w:val="20"/>
              </w:rPr>
              <w:t xml:space="preserve"> variable compensation. This will be fed back to the company as part of the wider engagement.</w:t>
            </w:r>
          </w:p>
        </w:tc>
      </w:tr>
      <w:tr w:rsidR="00461912" w14:paraId="34A3CBC5" w14:textId="77777777">
        <w:trPr>
          <w:trHeight w:val="1698"/>
        </w:trPr>
        <w:tc>
          <w:tcPr>
            <w:tcW w:w="1269" w:type="dxa"/>
          </w:tcPr>
          <w:p w14:paraId="721DA01E" w14:textId="77777777" w:rsidR="00461912" w:rsidRDefault="00461912">
            <w:pPr>
              <w:pStyle w:val="TableParagraph"/>
              <w:spacing w:before="197"/>
              <w:rPr>
                <w:sz w:val="20"/>
              </w:rPr>
            </w:pPr>
          </w:p>
          <w:p w14:paraId="759491D6" w14:textId="77777777" w:rsidR="00461912" w:rsidRDefault="00000000">
            <w:pPr>
              <w:pStyle w:val="TableParagraph"/>
              <w:spacing w:line="278" w:lineRule="auto"/>
              <w:ind w:left="507" w:hanging="440"/>
              <w:rPr>
                <w:sz w:val="20"/>
              </w:rPr>
            </w:pPr>
            <w:r>
              <w:rPr>
                <w:spacing w:val="-2"/>
                <w:sz w:val="20"/>
              </w:rPr>
              <w:t xml:space="preserve">Amazon.com </w:t>
            </w:r>
            <w:r>
              <w:rPr>
                <w:spacing w:val="-4"/>
                <w:sz w:val="20"/>
              </w:rPr>
              <w:t>Inc</w:t>
            </w:r>
          </w:p>
        </w:tc>
        <w:tc>
          <w:tcPr>
            <w:tcW w:w="1837" w:type="dxa"/>
          </w:tcPr>
          <w:p w14:paraId="5FABB128" w14:textId="77777777" w:rsidR="00461912" w:rsidRDefault="00461912">
            <w:pPr>
              <w:pStyle w:val="TableParagraph"/>
              <w:rPr>
                <w:sz w:val="20"/>
              </w:rPr>
            </w:pPr>
          </w:p>
          <w:p w14:paraId="58B83375" w14:textId="77777777" w:rsidR="00461912" w:rsidRDefault="00461912">
            <w:pPr>
              <w:pStyle w:val="TableParagraph"/>
              <w:spacing w:before="83"/>
              <w:rPr>
                <w:sz w:val="20"/>
              </w:rPr>
            </w:pPr>
          </w:p>
          <w:p w14:paraId="2D9AE6DF" w14:textId="77777777" w:rsidR="00461912" w:rsidRDefault="00000000">
            <w:pPr>
              <w:pStyle w:val="TableParagraph"/>
              <w:ind w:left="63" w:right="56"/>
              <w:jc w:val="center"/>
              <w:rPr>
                <w:sz w:val="20"/>
              </w:rPr>
            </w:pPr>
            <w:r>
              <w:rPr>
                <w:spacing w:val="-2"/>
                <w:sz w:val="20"/>
              </w:rPr>
              <w:t>21/05/2025</w:t>
            </w:r>
          </w:p>
        </w:tc>
        <w:tc>
          <w:tcPr>
            <w:tcW w:w="1561" w:type="dxa"/>
          </w:tcPr>
          <w:p w14:paraId="2A97CAE9" w14:textId="77777777" w:rsidR="00461912" w:rsidRDefault="00461912">
            <w:pPr>
              <w:pStyle w:val="TableParagraph"/>
              <w:rPr>
                <w:sz w:val="20"/>
              </w:rPr>
            </w:pPr>
          </w:p>
          <w:p w14:paraId="1C501494" w14:textId="77777777" w:rsidR="00461912" w:rsidRDefault="00461912">
            <w:pPr>
              <w:pStyle w:val="TableParagraph"/>
              <w:spacing w:before="83"/>
              <w:rPr>
                <w:sz w:val="20"/>
              </w:rPr>
            </w:pPr>
          </w:p>
          <w:p w14:paraId="473233A1" w14:textId="77777777" w:rsidR="00461912" w:rsidRDefault="00000000">
            <w:pPr>
              <w:pStyle w:val="TableParagraph"/>
              <w:ind w:left="53" w:right="51"/>
              <w:jc w:val="center"/>
              <w:rPr>
                <w:sz w:val="20"/>
              </w:rPr>
            </w:pPr>
            <w:r>
              <w:rPr>
                <w:spacing w:val="-2"/>
                <w:sz w:val="20"/>
              </w:rPr>
              <w:t>0.46%</w:t>
            </w:r>
          </w:p>
        </w:tc>
        <w:tc>
          <w:tcPr>
            <w:tcW w:w="1332" w:type="dxa"/>
            <w:gridSpan w:val="2"/>
          </w:tcPr>
          <w:p w14:paraId="6BF3745D" w14:textId="77777777" w:rsidR="00461912" w:rsidRDefault="00000000">
            <w:pPr>
              <w:pStyle w:val="TableParagraph"/>
              <w:spacing w:line="278" w:lineRule="auto"/>
              <w:ind w:left="61" w:right="59" w:hanging="3"/>
              <w:jc w:val="center"/>
              <w:rPr>
                <w:sz w:val="20"/>
              </w:rPr>
            </w:pPr>
            <w:r>
              <w:rPr>
                <w:spacing w:val="-2"/>
                <w:sz w:val="20"/>
              </w:rPr>
              <w:t xml:space="preserve">Climate </w:t>
            </w:r>
            <w:r>
              <w:rPr>
                <w:sz w:val="20"/>
              </w:rPr>
              <w:t xml:space="preserve">Change - </w:t>
            </w:r>
            <w:r>
              <w:rPr>
                <w:spacing w:val="-2"/>
                <w:sz w:val="20"/>
              </w:rPr>
              <w:t xml:space="preserve">Growing </w:t>
            </w:r>
            <w:r>
              <w:rPr>
                <w:sz w:val="20"/>
              </w:rPr>
              <w:t>Demand</w:t>
            </w:r>
            <w:r>
              <w:rPr>
                <w:spacing w:val="-14"/>
                <w:sz w:val="20"/>
              </w:rPr>
              <w:t xml:space="preserve"> </w:t>
            </w:r>
            <w:r>
              <w:rPr>
                <w:sz w:val="20"/>
              </w:rPr>
              <w:t xml:space="preserve">from </w:t>
            </w:r>
            <w:r>
              <w:rPr>
                <w:spacing w:val="-6"/>
                <w:sz w:val="20"/>
              </w:rPr>
              <w:t>AI</w:t>
            </w:r>
          </w:p>
        </w:tc>
        <w:tc>
          <w:tcPr>
            <w:tcW w:w="1500" w:type="dxa"/>
          </w:tcPr>
          <w:p w14:paraId="75C3FB8F" w14:textId="77777777" w:rsidR="00461912" w:rsidRDefault="00461912">
            <w:pPr>
              <w:pStyle w:val="TableParagraph"/>
              <w:rPr>
                <w:sz w:val="20"/>
              </w:rPr>
            </w:pPr>
          </w:p>
          <w:p w14:paraId="7A968CD0" w14:textId="77777777" w:rsidR="00461912" w:rsidRDefault="00461912">
            <w:pPr>
              <w:pStyle w:val="TableParagraph"/>
              <w:spacing w:before="83"/>
              <w:rPr>
                <w:sz w:val="20"/>
              </w:rPr>
            </w:pPr>
          </w:p>
          <w:p w14:paraId="7CA50F1B" w14:textId="77777777" w:rsidR="00461912" w:rsidRDefault="00000000">
            <w:pPr>
              <w:pStyle w:val="TableParagraph"/>
              <w:ind w:left="230"/>
              <w:rPr>
                <w:sz w:val="20"/>
              </w:rPr>
            </w:pPr>
            <w:r>
              <w:rPr>
                <w:spacing w:val="-2"/>
                <w:sz w:val="20"/>
              </w:rPr>
              <w:t>Shareholder</w:t>
            </w:r>
          </w:p>
        </w:tc>
        <w:tc>
          <w:tcPr>
            <w:tcW w:w="1328" w:type="dxa"/>
          </w:tcPr>
          <w:p w14:paraId="63416F46" w14:textId="77777777" w:rsidR="00461912" w:rsidRDefault="00461912">
            <w:pPr>
              <w:pStyle w:val="TableParagraph"/>
              <w:rPr>
                <w:sz w:val="20"/>
              </w:rPr>
            </w:pPr>
          </w:p>
          <w:p w14:paraId="6056C2FE" w14:textId="77777777" w:rsidR="00461912" w:rsidRDefault="00461912">
            <w:pPr>
              <w:pStyle w:val="TableParagraph"/>
              <w:spacing w:before="83"/>
              <w:rPr>
                <w:sz w:val="20"/>
              </w:rPr>
            </w:pPr>
          </w:p>
          <w:p w14:paraId="7B83800F" w14:textId="77777777" w:rsidR="00461912" w:rsidRDefault="00000000">
            <w:pPr>
              <w:pStyle w:val="TableParagraph"/>
              <w:ind w:left="9" w:right="3"/>
              <w:jc w:val="center"/>
              <w:rPr>
                <w:sz w:val="20"/>
              </w:rPr>
            </w:pPr>
            <w:r>
              <w:rPr>
                <w:spacing w:val="-5"/>
                <w:sz w:val="20"/>
              </w:rPr>
              <w:t>For</w:t>
            </w:r>
          </w:p>
        </w:tc>
        <w:tc>
          <w:tcPr>
            <w:tcW w:w="1700" w:type="dxa"/>
          </w:tcPr>
          <w:p w14:paraId="7ED4ADF7" w14:textId="77777777" w:rsidR="00461912" w:rsidRDefault="00461912">
            <w:pPr>
              <w:pStyle w:val="TableParagraph"/>
              <w:rPr>
                <w:sz w:val="20"/>
              </w:rPr>
            </w:pPr>
          </w:p>
          <w:p w14:paraId="4022D9F0" w14:textId="77777777" w:rsidR="00461912" w:rsidRDefault="00461912">
            <w:pPr>
              <w:pStyle w:val="TableParagraph"/>
              <w:spacing w:before="83"/>
              <w:rPr>
                <w:sz w:val="20"/>
              </w:rPr>
            </w:pPr>
          </w:p>
          <w:p w14:paraId="140F93BF" w14:textId="77777777" w:rsidR="00461912" w:rsidRDefault="00000000">
            <w:pPr>
              <w:pStyle w:val="TableParagraph"/>
              <w:ind w:left="11"/>
              <w:jc w:val="center"/>
              <w:rPr>
                <w:sz w:val="20"/>
              </w:rPr>
            </w:pPr>
            <w:r>
              <w:rPr>
                <w:sz w:val="20"/>
              </w:rPr>
              <w:t>Failed</w:t>
            </w:r>
            <w:r>
              <w:rPr>
                <w:spacing w:val="-10"/>
                <w:sz w:val="20"/>
              </w:rPr>
              <w:t xml:space="preserve"> </w:t>
            </w:r>
            <w:r>
              <w:rPr>
                <w:spacing w:val="-2"/>
                <w:sz w:val="20"/>
              </w:rPr>
              <w:t>(19.9%)</w:t>
            </w:r>
          </w:p>
        </w:tc>
      </w:tr>
      <w:tr w:rsidR="00461912" w14:paraId="7B398042" w14:textId="77777777">
        <w:trPr>
          <w:trHeight w:val="621"/>
        </w:trPr>
        <w:tc>
          <w:tcPr>
            <w:tcW w:w="10527" w:type="dxa"/>
            <w:gridSpan w:val="8"/>
          </w:tcPr>
          <w:p w14:paraId="0ACD260D" w14:textId="77777777" w:rsidR="00461912" w:rsidRDefault="00000000">
            <w:pPr>
              <w:pStyle w:val="TableParagraph"/>
              <w:spacing w:before="3" w:line="235" w:lineRule="auto"/>
              <w:ind w:left="823" w:hanging="632"/>
              <w:rPr>
                <w:sz w:val="20"/>
              </w:rPr>
            </w:pPr>
            <w:r>
              <w:rPr>
                <w:sz w:val="20"/>
              </w:rPr>
              <w:t>Why</w:t>
            </w:r>
            <w:r>
              <w:rPr>
                <w:spacing w:val="-3"/>
                <w:sz w:val="20"/>
              </w:rPr>
              <w:t xml:space="preserve"> </w:t>
            </w:r>
            <w:r>
              <w:rPr>
                <w:sz w:val="20"/>
              </w:rPr>
              <w:t>the vote was</w:t>
            </w:r>
            <w:r>
              <w:rPr>
                <w:spacing w:val="-7"/>
                <w:sz w:val="20"/>
              </w:rPr>
              <w:t xml:space="preserve"> </w:t>
            </w:r>
            <w:r>
              <w:rPr>
                <w:sz w:val="20"/>
              </w:rPr>
              <w:t>deemed</w:t>
            </w:r>
            <w:r>
              <w:rPr>
                <w:spacing w:val="-1"/>
                <w:sz w:val="20"/>
              </w:rPr>
              <w:t xml:space="preserve"> </w:t>
            </w:r>
            <w:r>
              <w:rPr>
                <w:sz w:val="20"/>
              </w:rPr>
              <w:t>significant: We</w:t>
            </w:r>
            <w:r>
              <w:rPr>
                <w:spacing w:val="-4"/>
                <w:sz w:val="20"/>
              </w:rPr>
              <w:t xml:space="preserve"> </w:t>
            </w:r>
            <w:r>
              <w:rPr>
                <w:sz w:val="20"/>
              </w:rPr>
              <w:t>think</w:t>
            </w:r>
            <w:r>
              <w:rPr>
                <w:spacing w:val="-4"/>
                <w:sz w:val="20"/>
              </w:rPr>
              <w:t xml:space="preserve"> </w:t>
            </w:r>
            <w:r>
              <w:rPr>
                <w:sz w:val="20"/>
              </w:rPr>
              <w:t>additional</w:t>
            </w:r>
            <w:r>
              <w:rPr>
                <w:spacing w:val="-2"/>
                <w:sz w:val="20"/>
              </w:rPr>
              <w:t xml:space="preserve"> </w:t>
            </w:r>
            <w:r>
              <w:rPr>
                <w:sz w:val="20"/>
              </w:rPr>
              <w:t>information</w:t>
            </w:r>
            <w:r>
              <w:rPr>
                <w:spacing w:val="-4"/>
                <w:sz w:val="20"/>
              </w:rPr>
              <w:t xml:space="preserve"> </w:t>
            </w:r>
            <w:r>
              <w:rPr>
                <w:sz w:val="20"/>
              </w:rPr>
              <w:t>on</w:t>
            </w:r>
            <w:r>
              <w:rPr>
                <w:spacing w:val="-4"/>
                <w:sz w:val="20"/>
              </w:rPr>
              <w:t xml:space="preserve"> </w:t>
            </w:r>
            <w:r>
              <w:rPr>
                <w:sz w:val="20"/>
              </w:rPr>
              <w:t>Amazon's</w:t>
            </w:r>
            <w:r>
              <w:rPr>
                <w:spacing w:val="-3"/>
                <w:sz w:val="20"/>
              </w:rPr>
              <w:t xml:space="preserve"> </w:t>
            </w:r>
            <w:r>
              <w:rPr>
                <w:sz w:val="20"/>
              </w:rPr>
              <w:t>thinking about</w:t>
            </w:r>
            <w:r>
              <w:rPr>
                <w:spacing w:val="-4"/>
                <w:sz w:val="20"/>
              </w:rPr>
              <w:t xml:space="preserve"> </w:t>
            </w:r>
            <w:r>
              <w:rPr>
                <w:sz w:val="20"/>
              </w:rPr>
              <w:t>how</w:t>
            </w:r>
            <w:r>
              <w:rPr>
                <w:spacing w:val="-5"/>
                <w:sz w:val="20"/>
              </w:rPr>
              <w:t xml:space="preserve"> </w:t>
            </w:r>
            <w:r>
              <w:rPr>
                <w:sz w:val="20"/>
              </w:rPr>
              <w:t>it</w:t>
            </w:r>
            <w:r>
              <w:rPr>
                <w:spacing w:val="-1"/>
                <w:sz w:val="20"/>
              </w:rPr>
              <w:t xml:space="preserve"> </w:t>
            </w:r>
            <w:r>
              <w:rPr>
                <w:sz w:val="20"/>
              </w:rPr>
              <w:t>will</w:t>
            </w:r>
            <w:r>
              <w:rPr>
                <w:spacing w:val="-2"/>
                <w:sz w:val="20"/>
              </w:rPr>
              <w:t xml:space="preserve"> </w:t>
            </w:r>
            <w:r>
              <w:rPr>
                <w:sz w:val="20"/>
              </w:rPr>
              <w:t>meet</w:t>
            </w:r>
            <w:r>
              <w:rPr>
                <w:spacing w:val="-5"/>
                <w:sz w:val="20"/>
              </w:rPr>
              <w:t xml:space="preserve"> </w:t>
            </w:r>
            <w:r>
              <w:rPr>
                <w:sz w:val="20"/>
              </w:rPr>
              <w:t>its climate change goals would benefit shareholders, this was against management’s recommendation too.</w:t>
            </w:r>
          </w:p>
        </w:tc>
      </w:tr>
      <w:tr w:rsidR="00461912" w14:paraId="0C100864" w14:textId="77777777">
        <w:trPr>
          <w:trHeight w:val="469"/>
        </w:trPr>
        <w:tc>
          <w:tcPr>
            <w:tcW w:w="10527" w:type="dxa"/>
            <w:gridSpan w:val="8"/>
          </w:tcPr>
          <w:p w14:paraId="67FA6560" w14:textId="77777777" w:rsidR="00461912" w:rsidRDefault="00000000">
            <w:pPr>
              <w:pStyle w:val="TableParagraph"/>
              <w:spacing w:before="3"/>
              <w:ind w:left="75" w:right="70"/>
              <w:jc w:val="center"/>
              <w:rPr>
                <w:sz w:val="20"/>
              </w:rPr>
            </w:pPr>
            <w:r>
              <w:rPr>
                <w:sz w:val="20"/>
              </w:rPr>
              <w:t>Where</w:t>
            </w:r>
            <w:r>
              <w:rPr>
                <w:spacing w:val="-4"/>
                <w:sz w:val="20"/>
              </w:rPr>
              <w:t xml:space="preserve"> </w:t>
            </w:r>
            <w:r>
              <w:rPr>
                <w:sz w:val="20"/>
              </w:rPr>
              <w:t>voted</w:t>
            </w:r>
            <w:r>
              <w:rPr>
                <w:spacing w:val="-4"/>
                <w:sz w:val="20"/>
              </w:rPr>
              <w:t xml:space="preserve"> </w:t>
            </w:r>
            <w:r>
              <w:rPr>
                <w:sz w:val="20"/>
              </w:rPr>
              <w:t>against</w:t>
            </w:r>
            <w:r>
              <w:rPr>
                <w:spacing w:val="-5"/>
                <w:sz w:val="20"/>
              </w:rPr>
              <w:t xml:space="preserve"> </w:t>
            </w:r>
            <w:r>
              <w:rPr>
                <w:sz w:val="20"/>
              </w:rPr>
              <w:t>the</w:t>
            </w:r>
            <w:r>
              <w:rPr>
                <w:spacing w:val="-3"/>
                <w:sz w:val="20"/>
              </w:rPr>
              <w:t xml:space="preserve"> </w:t>
            </w:r>
            <w:r>
              <w:rPr>
                <w:sz w:val="20"/>
              </w:rPr>
              <w:t>company,</w:t>
            </w:r>
            <w:r>
              <w:rPr>
                <w:spacing w:val="-5"/>
                <w:sz w:val="20"/>
              </w:rPr>
              <w:t xml:space="preserve"> </w:t>
            </w:r>
            <w:r>
              <w:rPr>
                <w:sz w:val="20"/>
              </w:rPr>
              <w:t>was</w:t>
            </w:r>
            <w:r>
              <w:rPr>
                <w:spacing w:val="-6"/>
                <w:sz w:val="20"/>
              </w:rPr>
              <w:t xml:space="preserve"> </w:t>
            </w:r>
            <w:r>
              <w:rPr>
                <w:sz w:val="20"/>
              </w:rPr>
              <w:t>this</w:t>
            </w:r>
            <w:r>
              <w:rPr>
                <w:spacing w:val="-6"/>
                <w:sz w:val="20"/>
              </w:rPr>
              <w:t xml:space="preserve"> </w:t>
            </w:r>
            <w:r>
              <w:rPr>
                <w:sz w:val="20"/>
              </w:rPr>
              <w:t>communicated:</w:t>
            </w:r>
            <w:r>
              <w:rPr>
                <w:spacing w:val="1"/>
                <w:sz w:val="20"/>
              </w:rPr>
              <w:t xml:space="preserve"> </w:t>
            </w:r>
            <w:r>
              <w:rPr>
                <w:spacing w:val="-5"/>
                <w:sz w:val="20"/>
              </w:rPr>
              <w:t>Yes</w:t>
            </w:r>
          </w:p>
        </w:tc>
      </w:tr>
      <w:tr w:rsidR="00461912" w14:paraId="594A8DA2" w14:textId="77777777">
        <w:trPr>
          <w:trHeight w:val="774"/>
        </w:trPr>
        <w:tc>
          <w:tcPr>
            <w:tcW w:w="10527" w:type="dxa"/>
            <w:gridSpan w:val="8"/>
          </w:tcPr>
          <w:p w14:paraId="5E1EA91C" w14:textId="77777777" w:rsidR="00461912" w:rsidRDefault="00000000">
            <w:pPr>
              <w:pStyle w:val="TableParagraph"/>
              <w:spacing w:line="278" w:lineRule="auto"/>
              <w:ind w:left="1451" w:hanging="1257"/>
              <w:rPr>
                <w:sz w:val="20"/>
              </w:rPr>
            </w:pPr>
            <w:r>
              <w:rPr>
                <w:sz w:val="20"/>
              </w:rPr>
              <w:t>Rationale:</w:t>
            </w:r>
            <w:r>
              <w:rPr>
                <w:spacing w:val="-5"/>
                <w:sz w:val="20"/>
              </w:rPr>
              <w:t xml:space="preserve"> </w:t>
            </w:r>
            <w:r>
              <w:rPr>
                <w:sz w:val="20"/>
              </w:rPr>
              <w:t>We think how</w:t>
            </w:r>
            <w:r>
              <w:rPr>
                <w:spacing w:val="-1"/>
                <w:sz w:val="20"/>
              </w:rPr>
              <w:t xml:space="preserve"> </w:t>
            </w:r>
            <w:r>
              <w:rPr>
                <w:sz w:val="20"/>
              </w:rPr>
              <w:t>Amazon will</w:t>
            </w:r>
            <w:r>
              <w:rPr>
                <w:spacing w:val="-2"/>
                <w:sz w:val="20"/>
              </w:rPr>
              <w:t xml:space="preserve"> </w:t>
            </w:r>
            <w:r>
              <w:rPr>
                <w:sz w:val="20"/>
              </w:rPr>
              <w:t>meet</w:t>
            </w:r>
            <w:r>
              <w:rPr>
                <w:spacing w:val="-1"/>
                <w:sz w:val="20"/>
              </w:rPr>
              <w:t xml:space="preserve"> </w:t>
            </w:r>
            <w:r>
              <w:rPr>
                <w:sz w:val="20"/>
              </w:rPr>
              <w:t>the</w:t>
            </w:r>
            <w:r>
              <w:rPr>
                <w:spacing w:val="-4"/>
                <w:sz w:val="20"/>
              </w:rPr>
              <w:t xml:space="preserve"> </w:t>
            </w:r>
            <w:r>
              <w:rPr>
                <w:sz w:val="20"/>
              </w:rPr>
              <w:t>energy</w:t>
            </w:r>
            <w:r>
              <w:rPr>
                <w:spacing w:val="-3"/>
                <w:sz w:val="20"/>
              </w:rPr>
              <w:t xml:space="preserve"> </w:t>
            </w:r>
            <w:r>
              <w:rPr>
                <w:sz w:val="20"/>
              </w:rPr>
              <w:t>requirements</w:t>
            </w:r>
            <w:r>
              <w:rPr>
                <w:spacing w:val="-2"/>
                <w:sz w:val="20"/>
              </w:rPr>
              <w:t xml:space="preserve"> </w:t>
            </w:r>
            <w:r>
              <w:rPr>
                <w:sz w:val="20"/>
              </w:rPr>
              <w:t>of</w:t>
            </w:r>
            <w:r>
              <w:rPr>
                <w:spacing w:val="-1"/>
                <w:sz w:val="20"/>
              </w:rPr>
              <w:t xml:space="preserve"> </w:t>
            </w:r>
            <w:r>
              <w:rPr>
                <w:sz w:val="20"/>
              </w:rPr>
              <w:t>its</w:t>
            </w:r>
            <w:r>
              <w:rPr>
                <w:spacing w:val="-2"/>
                <w:sz w:val="20"/>
              </w:rPr>
              <w:t xml:space="preserve"> </w:t>
            </w:r>
            <w:r>
              <w:rPr>
                <w:sz w:val="20"/>
              </w:rPr>
              <w:t>rapid</w:t>
            </w:r>
            <w:r>
              <w:rPr>
                <w:spacing w:val="-1"/>
                <w:sz w:val="20"/>
              </w:rPr>
              <w:t xml:space="preserve"> </w:t>
            </w:r>
            <w:r>
              <w:rPr>
                <w:sz w:val="20"/>
              </w:rPr>
              <w:t>data</w:t>
            </w:r>
            <w:r>
              <w:rPr>
                <w:spacing w:val="-5"/>
                <w:sz w:val="20"/>
              </w:rPr>
              <w:t xml:space="preserve"> </w:t>
            </w:r>
            <w:proofErr w:type="spellStart"/>
            <w:r>
              <w:rPr>
                <w:sz w:val="20"/>
              </w:rPr>
              <w:t>centre</w:t>
            </w:r>
            <w:proofErr w:type="spellEnd"/>
            <w:r>
              <w:rPr>
                <w:spacing w:val="-4"/>
                <w:sz w:val="20"/>
              </w:rPr>
              <w:t xml:space="preserve"> </w:t>
            </w:r>
            <w:r>
              <w:rPr>
                <w:sz w:val="20"/>
              </w:rPr>
              <w:t>build-out</w:t>
            </w:r>
            <w:r>
              <w:rPr>
                <w:spacing w:val="-1"/>
                <w:sz w:val="20"/>
              </w:rPr>
              <w:t xml:space="preserve"> </w:t>
            </w:r>
            <w:r>
              <w:rPr>
                <w:sz w:val="20"/>
              </w:rPr>
              <w:t>is</w:t>
            </w:r>
            <w:r>
              <w:rPr>
                <w:spacing w:val="-3"/>
                <w:sz w:val="20"/>
              </w:rPr>
              <w:t xml:space="preserve"> </w:t>
            </w:r>
            <w:r>
              <w:rPr>
                <w:sz w:val="20"/>
              </w:rPr>
              <w:t>an</w:t>
            </w:r>
            <w:r>
              <w:rPr>
                <w:spacing w:val="-4"/>
                <w:sz w:val="20"/>
              </w:rPr>
              <w:t xml:space="preserve"> </w:t>
            </w:r>
            <w:r>
              <w:rPr>
                <w:sz w:val="20"/>
              </w:rPr>
              <w:t>investment material question, as it will require considerable management time and capital allocation.</w:t>
            </w:r>
          </w:p>
        </w:tc>
      </w:tr>
      <w:tr w:rsidR="00461912" w14:paraId="54058176" w14:textId="77777777">
        <w:trPr>
          <w:trHeight w:val="777"/>
        </w:trPr>
        <w:tc>
          <w:tcPr>
            <w:tcW w:w="10527" w:type="dxa"/>
            <w:gridSpan w:val="8"/>
          </w:tcPr>
          <w:p w14:paraId="1C28605D" w14:textId="77777777" w:rsidR="00461912" w:rsidRDefault="00000000">
            <w:pPr>
              <w:pStyle w:val="TableParagraph"/>
              <w:spacing w:before="3" w:line="278" w:lineRule="auto"/>
              <w:ind w:left="1111" w:hanging="932"/>
              <w:rPr>
                <w:sz w:val="20"/>
              </w:rPr>
            </w:pPr>
            <w:r>
              <w:rPr>
                <w:sz w:val="20"/>
              </w:rPr>
              <w:t>Implication:</w:t>
            </w:r>
            <w:r>
              <w:rPr>
                <w:spacing w:val="-1"/>
                <w:sz w:val="20"/>
              </w:rPr>
              <w:t xml:space="preserve"> </w:t>
            </w:r>
            <w:r>
              <w:rPr>
                <w:sz w:val="20"/>
              </w:rPr>
              <w:t>We continue</w:t>
            </w:r>
            <w:r>
              <w:rPr>
                <w:spacing w:val="-4"/>
                <w:sz w:val="20"/>
              </w:rPr>
              <w:t xml:space="preserve"> </w:t>
            </w:r>
            <w:r>
              <w:rPr>
                <w:sz w:val="20"/>
              </w:rPr>
              <w:t>to</w:t>
            </w:r>
            <w:r>
              <w:rPr>
                <w:spacing w:val="-4"/>
                <w:sz w:val="20"/>
              </w:rPr>
              <w:t xml:space="preserve"> </w:t>
            </w:r>
            <w:r>
              <w:rPr>
                <w:sz w:val="20"/>
              </w:rPr>
              <w:t>discuss</w:t>
            </w:r>
            <w:r>
              <w:rPr>
                <w:spacing w:val="-3"/>
                <w:sz w:val="20"/>
              </w:rPr>
              <w:t xml:space="preserve"> </w:t>
            </w:r>
            <w:r>
              <w:rPr>
                <w:sz w:val="20"/>
              </w:rPr>
              <w:t>this</w:t>
            </w:r>
            <w:r>
              <w:rPr>
                <w:spacing w:val="-3"/>
                <w:sz w:val="20"/>
              </w:rPr>
              <w:t xml:space="preserve"> </w:t>
            </w:r>
            <w:r>
              <w:rPr>
                <w:sz w:val="20"/>
              </w:rPr>
              <w:t>topic with the company</w:t>
            </w:r>
            <w:r>
              <w:rPr>
                <w:spacing w:val="-3"/>
                <w:sz w:val="20"/>
              </w:rPr>
              <w:t xml:space="preserve"> </w:t>
            </w:r>
            <w:r>
              <w:rPr>
                <w:sz w:val="20"/>
              </w:rPr>
              <w:t>as</w:t>
            </w:r>
            <w:r>
              <w:rPr>
                <w:spacing w:val="-3"/>
                <w:sz w:val="20"/>
              </w:rPr>
              <w:t xml:space="preserve"> </w:t>
            </w:r>
            <w:r>
              <w:rPr>
                <w:sz w:val="20"/>
              </w:rPr>
              <w:t>we</w:t>
            </w:r>
            <w:r>
              <w:rPr>
                <w:spacing w:val="-4"/>
                <w:sz w:val="20"/>
              </w:rPr>
              <w:t xml:space="preserve"> </w:t>
            </w:r>
            <w:r>
              <w:rPr>
                <w:sz w:val="20"/>
              </w:rPr>
              <w:t>believe</w:t>
            </w:r>
            <w:r>
              <w:rPr>
                <w:spacing w:val="-4"/>
                <w:sz w:val="20"/>
              </w:rPr>
              <w:t xml:space="preserve"> </w:t>
            </w:r>
            <w:r>
              <w:rPr>
                <w:sz w:val="20"/>
              </w:rPr>
              <w:t>additional</w:t>
            </w:r>
            <w:r>
              <w:rPr>
                <w:spacing w:val="-2"/>
                <w:sz w:val="20"/>
              </w:rPr>
              <w:t xml:space="preserve"> </w:t>
            </w:r>
            <w:r>
              <w:rPr>
                <w:sz w:val="20"/>
              </w:rPr>
              <w:t>insight</w:t>
            </w:r>
            <w:r>
              <w:rPr>
                <w:spacing w:val="-1"/>
                <w:sz w:val="20"/>
              </w:rPr>
              <w:t xml:space="preserve"> </w:t>
            </w:r>
            <w:r>
              <w:rPr>
                <w:sz w:val="20"/>
              </w:rPr>
              <w:t>into</w:t>
            </w:r>
            <w:r>
              <w:rPr>
                <w:spacing w:val="-4"/>
                <w:sz w:val="20"/>
              </w:rPr>
              <w:t xml:space="preserve"> </w:t>
            </w:r>
            <w:r>
              <w:rPr>
                <w:sz w:val="20"/>
              </w:rPr>
              <w:t>how</w:t>
            </w:r>
            <w:r>
              <w:rPr>
                <w:spacing w:val="-5"/>
                <w:sz w:val="20"/>
              </w:rPr>
              <w:t xml:space="preserve"> </w:t>
            </w:r>
            <w:r>
              <w:rPr>
                <w:sz w:val="20"/>
              </w:rPr>
              <w:t>energy</w:t>
            </w:r>
            <w:r>
              <w:rPr>
                <w:spacing w:val="-3"/>
                <w:sz w:val="20"/>
              </w:rPr>
              <w:t xml:space="preserve"> </w:t>
            </w:r>
            <w:r>
              <w:rPr>
                <w:sz w:val="20"/>
              </w:rPr>
              <w:t>use</w:t>
            </w:r>
            <w:r>
              <w:rPr>
                <w:spacing w:val="-4"/>
                <w:sz w:val="20"/>
              </w:rPr>
              <w:t xml:space="preserve"> </w:t>
            </w:r>
            <w:r>
              <w:rPr>
                <w:sz w:val="20"/>
              </w:rPr>
              <w:t>is being considered alongside their climate goals would help shareholders in their risk assessments.</w:t>
            </w:r>
          </w:p>
        </w:tc>
      </w:tr>
      <w:tr w:rsidR="00461912" w14:paraId="1FED6F99" w14:textId="77777777">
        <w:trPr>
          <w:trHeight w:val="1394"/>
        </w:trPr>
        <w:tc>
          <w:tcPr>
            <w:tcW w:w="1269" w:type="dxa"/>
          </w:tcPr>
          <w:p w14:paraId="7244761D" w14:textId="77777777" w:rsidR="00461912" w:rsidRDefault="00461912">
            <w:pPr>
              <w:pStyle w:val="TableParagraph"/>
              <w:spacing w:before="197"/>
              <w:rPr>
                <w:sz w:val="20"/>
              </w:rPr>
            </w:pPr>
          </w:p>
          <w:p w14:paraId="4774261A" w14:textId="77777777" w:rsidR="00461912" w:rsidRDefault="00000000">
            <w:pPr>
              <w:pStyle w:val="TableParagraph"/>
              <w:ind w:left="39" w:right="38"/>
              <w:jc w:val="center"/>
              <w:rPr>
                <w:sz w:val="20"/>
              </w:rPr>
            </w:pPr>
            <w:r>
              <w:rPr>
                <w:sz w:val="20"/>
              </w:rPr>
              <w:t>Netflix</w:t>
            </w:r>
            <w:r>
              <w:rPr>
                <w:spacing w:val="-3"/>
                <w:sz w:val="20"/>
              </w:rPr>
              <w:t xml:space="preserve"> </w:t>
            </w:r>
            <w:r>
              <w:rPr>
                <w:spacing w:val="-5"/>
                <w:sz w:val="20"/>
              </w:rPr>
              <w:t>Inc</w:t>
            </w:r>
          </w:p>
        </w:tc>
        <w:tc>
          <w:tcPr>
            <w:tcW w:w="1837" w:type="dxa"/>
          </w:tcPr>
          <w:p w14:paraId="4DE69F1E" w14:textId="77777777" w:rsidR="00461912" w:rsidRDefault="00461912">
            <w:pPr>
              <w:pStyle w:val="TableParagraph"/>
              <w:spacing w:before="197"/>
              <w:rPr>
                <w:sz w:val="20"/>
              </w:rPr>
            </w:pPr>
          </w:p>
          <w:p w14:paraId="23731C6A" w14:textId="77777777" w:rsidR="00461912" w:rsidRDefault="00000000">
            <w:pPr>
              <w:pStyle w:val="TableParagraph"/>
              <w:ind w:left="63"/>
              <w:jc w:val="center"/>
              <w:rPr>
                <w:sz w:val="20"/>
              </w:rPr>
            </w:pPr>
            <w:r>
              <w:rPr>
                <w:spacing w:val="-2"/>
                <w:sz w:val="20"/>
              </w:rPr>
              <w:t>05/06/2025</w:t>
            </w:r>
          </w:p>
        </w:tc>
        <w:tc>
          <w:tcPr>
            <w:tcW w:w="1561" w:type="dxa"/>
          </w:tcPr>
          <w:p w14:paraId="1215D22C" w14:textId="77777777" w:rsidR="00461912" w:rsidRDefault="00461912">
            <w:pPr>
              <w:pStyle w:val="TableParagraph"/>
              <w:spacing w:before="197"/>
              <w:rPr>
                <w:sz w:val="20"/>
              </w:rPr>
            </w:pPr>
          </w:p>
          <w:p w14:paraId="6A2C9648" w14:textId="77777777" w:rsidR="00461912" w:rsidRDefault="00000000">
            <w:pPr>
              <w:pStyle w:val="TableParagraph"/>
              <w:ind w:left="53"/>
              <w:jc w:val="center"/>
              <w:rPr>
                <w:sz w:val="20"/>
              </w:rPr>
            </w:pPr>
            <w:r>
              <w:rPr>
                <w:spacing w:val="-2"/>
                <w:sz w:val="20"/>
              </w:rPr>
              <w:t>0.29%</w:t>
            </w:r>
          </w:p>
        </w:tc>
        <w:tc>
          <w:tcPr>
            <w:tcW w:w="1267" w:type="dxa"/>
          </w:tcPr>
          <w:p w14:paraId="4B8E401E" w14:textId="77777777" w:rsidR="00461912" w:rsidRDefault="00000000">
            <w:pPr>
              <w:pStyle w:val="TableParagraph"/>
              <w:spacing w:line="278" w:lineRule="auto"/>
              <w:ind w:left="206" w:right="223" w:firstLine="1"/>
              <w:jc w:val="center"/>
              <w:rPr>
                <w:sz w:val="20"/>
              </w:rPr>
            </w:pPr>
            <w:r>
              <w:rPr>
                <w:spacing w:val="-2"/>
                <w:sz w:val="20"/>
              </w:rPr>
              <w:t xml:space="preserve">Climate </w:t>
            </w:r>
            <w:r>
              <w:rPr>
                <w:sz w:val="20"/>
              </w:rPr>
              <w:t>Change</w:t>
            </w:r>
            <w:r>
              <w:rPr>
                <w:spacing w:val="-9"/>
                <w:sz w:val="20"/>
              </w:rPr>
              <w:t xml:space="preserve"> </w:t>
            </w:r>
            <w:r>
              <w:rPr>
                <w:sz w:val="20"/>
              </w:rPr>
              <w:t xml:space="preserve">- </w:t>
            </w:r>
            <w:r>
              <w:rPr>
                <w:spacing w:val="-4"/>
                <w:sz w:val="20"/>
              </w:rPr>
              <w:t>Transition Plan</w:t>
            </w:r>
          </w:p>
        </w:tc>
        <w:tc>
          <w:tcPr>
            <w:tcW w:w="1565" w:type="dxa"/>
            <w:gridSpan w:val="2"/>
          </w:tcPr>
          <w:p w14:paraId="2B3E9152" w14:textId="77777777" w:rsidR="00461912" w:rsidRDefault="00461912">
            <w:pPr>
              <w:pStyle w:val="TableParagraph"/>
              <w:spacing w:before="197"/>
              <w:rPr>
                <w:sz w:val="20"/>
              </w:rPr>
            </w:pPr>
          </w:p>
          <w:p w14:paraId="1A59C923" w14:textId="77777777" w:rsidR="00461912" w:rsidRDefault="00000000">
            <w:pPr>
              <w:pStyle w:val="TableParagraph"/>
              <w:ind w:left="246"/>
              <w:rPr>
                <w:sz w:val="20"/>
              </w:rPr>
            </w:pPr>
            <w:r>
              <w:rPr>
                <w:spacing w:val="-2"/>
                <w:sz w:val="20"/>
              </w:rPr>
              <w:t>Shareholder</w:t>
            </w:r>
          </w:p>
        </w:tc>
        <w:tc>
          <w:tcPr>
            <w:tcW w:w="1328" w:type="dxa"/>
          </w:tcPr>
          <w:p w14:paraId="01860F19" w14:textId="77777777" w:rsidR="00461912" w:rsidRDefault="00461912">
            <w:pPr>
              <w:pStyle w:val="TableParagraph"/>
              <w:spacing w:before="197"/>
              <w:rPr>
                <w:sz w:val="20"/>
              </w:rPr>
            </w:pPr>
          </w:p>
          <w:p w14:paraId="0EFDDB39" w14:textId="77777777" w:rsidR="00461912" w:rsidRDefault="00000000">
            <w:pPr>
              <w:pStyle w:val="TableParagraph"/>
              <w:ind w:left="9"/>
              <w:jc w:val="center"/>
              <w:rPr>
                <w:sz w:val="20"/>
              </w:rPr>
            </w:pPr>
            <w:r>
              <w:rPr>
                <w:spacing w:val="-2"/>
                <w:sz w:val="20"/>
              </w:rPr>
              <w:t>Against</w:t>
            </w:r>
          </w:p>
        </w:tc>
        <w:tc>
          <w:tcPr>
            <w:tcW w:w="1700" w:type="dxa"/>
          </w:tcPr>
          <w:p w14:paraId="3BCFC278" w14:textId="77777777" w:rsidR="00461912" w:rsidRDefault="00461912">
            <w:pPr>
              <w:pStyle w:val="TableParagraph"/>
              <w:spacing w:before="197"/>
              <w:rPr>
                <w:sz w:val="20"/>
              </w:rPr>
            </w:pPr>
          </w:p>
          <w:p w14:paraId="2C6453BE" w14:textId="77777777" w:rsidR="00461912" w:rsidRDefault="00000000">
            <w:pPr>
              <w:pStyle w:val="TableParagraph"/>
              <w:ind w:left="11" w:right="1"/>
              <w:jc w:val="center"/>
              <w:rPr>
                <w:sz w:val="20"/>
              </w:rPr>
            </w:pPr>
            <w:r>
              <w:rPr>
                <w:sz w:val="20"/>
              </w:rPr>
              <w:t>Failed</w:t>
            </w:r>
            <w:r>
              <w:rPr>
                <w:spacing w:val="-10"/>
                <w:sz w:val="20"/>
              </w:rPr>
              <w:t xml:space="preserve"> </w:t>
            </w:r>
            <w:r>
              <w:rPr>
                <w:spacing w:val="-2"/>
                <w:sz w:val="20"/>
              </w:rPr>
              <w:t>(10.5%)</w:t>
            </w:r>
          </w:p>
        </w:tc>
      </w:tr>
    </w:tbl>
    <w:p w14:paraId="72DF16AC" w14:textId="77777777" w:rsidR="00461912" w:rsidRDefault="00461912">
      <w:pPr>
        <w:pStyle w:val="TableParagraph"/>
        <w:jc w:val="center"/>
        <w:rPr>
          <w:sz w:val="20"/>
        </w:rPr>
        <w:sectPr w:rsidR="00461912">
          <w:pgSz w:w="11910" w:h="16840"/>
          <w:pgMar w:top="1840" w:right="566" w:bottom="760" w:left="566" w:header="634" w:footer="568" w:gutter="0"/>
          <w:cols w:space="720"/>
        </w:sectPr>
      </w:pPr>
    </w:p>
    <w:p w14:paraId="7375B95F" w14:textId="77777777" w:rsidR="00461912" w:rsidRDefault="00461912">
      <w:pPr>
        <w:pStyle w:val="BodyText"/>
        <w:spacing w:before="10"/>
        <w:rPr>
          <w:b w:val="0"/>
          <w:sz w:val="1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1837"/>
        <w:gridCol w:w="1561"/>
        <w:gridCol w:w="1277"/>
        <w:gridCol w:w="1557"/>
        <w:gridCol w:w="1329"/>
        <w:gridCol w:w="1701"/>
      </w:tblGrid>
      <w:tr w:rsidR="00461912" w14:paraId="134975A6" w14:textId="77777777">
        <w:trPr>
          <w:trHeight w:val="777"/>
        </w:trPr>
        <w:tc>
          <w:tcPr>
            <w:tcW w:w="10531" w:type="dxa"/>
            <w:gridSpan w:val="7"/>
          </w:tcPr>
          <w:p w14:paraId="06555924" w14:textId="77777777" w:rsidR="00461912" w:rsidRDefault="00000000">
            <w:pPr>
              <w:pStyle w:val="TableParagraph"/>
              <w:spacing w:before="3" w:line="278" w:lineRule="auto"/>
              <w:ind w:left="1095" w:hanging="912"/>
              <w:rPr>
                <w:sz w:val="20"/>
              </w:rPr>
            </w:pPr>
            <w:r>
              <w:rPr>
                <w:sz w:val="20"/>
              </w:rPr>
              <w:t>Why</w:t>
            </w:r>
            <w:r>
              <w:rPr>
                <w:spacing w:val="-4"/>
                <w:sz w:val="20"/>
              </w:rPr>
              <w:t xml:space="preserve"> </w:t>
            </w:r>
            <w:r>
              <w:rPr>
                <w:sz w:val="20"/>
              </w:rPr>
              <w:t>the</w:t>
            </w:r>
            <w:r>
              <w:rPr>
                <w:spacing w:val="-1"/>
                <w:sz w:val="20"/>
              </w:rPr>
              <w:t xml:space="preserve"> </w:t>
            </w:r>
            <w:r>
              <w:rPr>
                <w:sz w:val="20"/>
              </w:rPr>
              <w:t>vote</w:t>
            </w:r>
            <w:r>
              <w:rPr>
                <w:spacing w:val="-1"/>
                <w:sz w:val="20"/>
              </w:rPr>
              <w:t xml:space="preserve"> </w:t>
            </w:r>
            <w:r>
              <w:rPr>
                <w:sz w:val="20"/>
              </w:rPr>
              <w:t>was</w:t>
            </w:r>
            <w:r>
              <w:rPr>
                <w:spacing w:val="-7"/>
                <w:sz w:val="20"/>
              </w:rPr>
              <w:t xml:space="preserve"> </w:t>
            </w:r>
            <w:r>
              <w:rPr>
                <w:sz w:val="20"/>
              </w:rPr>
              <w:t>deemed</w:t>
            </w:r>
            <w:r>
              <w:rPr>
                <w:spacing w:val="-2"/>
                <w:sz w:val="20"/>
              </w:rPr>
              <w:t xml:space="preserve"> </w:t>
            </w:r>
            <w:r>
              <w:rPr>
                <w:sz w:val="20"/>
              </w:rPr>
              <w:t>significant:</w:t>
            </w:r>
            <w:r>
              <w:rPr>
                <w:spacing w:val="-1"/>
                <w:sz w:val="20"/>
              </w:rPr>
              <w:t xml:space="preserve"> </w:t>
            </w:r>
            <w:r>
              <w:rPr>
                <w:sz w:val="20"/>
              </w:rPr>
              <w:t>This</w:t>
            </w:r>
            <w:r>
              <w:rPr>
                <w:spacing w:val="-4"/>
                <w:sz w:val="20"/>
              </w:rPr>
              <w:t xml:space="preserve"> </w:t>
            </w:r>
            <w:r>
              <w:rPr>
                <w:sz w:val="20"/>
              </w:rPr>
              <w:t>vote</w:t>
            </w:r>
            <w:r>
              <w:rPr>
                <w:spacing w:val="-4"/>
                <w:sz w:val="20"/>
              </w:rPr>
              <w:t xml:space="preserve"> </w:t>
            </w:r>
            <w:r>
              <w:rPr>
                <w:sz w:val="20"/>
              </w:rPr>
              <w:t>was</w:t>
            </w:r>
            <w:r>
              <w:rPr>
                <w:spacing w:val="-4"/>
                <w:sz w:val="20"/>
              </w:rPr>
              <w:t xml:space="preserve"> </w:t>
            </w:r>
            <w:r>
              <w:rPr>
                <w:sz w:val="20"/>
              </w:rPr>
              <w:t>deemed</w:t>
            </w:r>
            <w:r>
              <w:rPr>
                <w:spacing w:val="-2"/>
                <w:sz w:val="20"/>
              </w:rPr>
              <w:t xml:space="preserve"> </w:t>
            </w:r>
            <w:r>
              <w:rPr>
                <w:sz w:val="20"/>
              </w:rPr>
              <w:t>insignificant,</w:t>
            </w:r>
            <w:r>
              <w:rPr>
                <w:spacing w:val="-5"/>
                <w:sz w:val="20"/>
              </w:rPr>
              <w:t xml:space="preserve"> </w:t>
            </w:r>
            <w:r>
              <w:rPr>
                <w:sz w:val="20"/>
              </w:rPr>
              <w:t>however</w:t>
            </w:r>
            <w:r>
              <w:rPr>
                <w:spacing w:val="-2"/>
                <w:sz w:val="20"/>
              </w:rPr>
              <w:t xml:space="preserve"> </w:t>
            </w:r>
            <w:r>
              <w:rPr>
                <w:sz w:val="20"/>
              </w:rPr>
              <w:t>has</w:t>
            </w:r>
            <w:r>
              <w:rPr>
                <w:spacing w:val="-7"/>
                <w:sz w:val="20"/>
              </w:rPr>
              <w:t xml:space="preserve"> </w:t>
            </w:r>
            <w:r>
              <w:rPr>
                <w:sz w:val="20"/>
              </w:rPr>
              <w:t>been</w:t>
            </w:r>
            <w:r>
              <w:rPr>
                <w:spacing w:val="-1"/>
                <w:sz w:val="20"/>
              </w:rPr>
              <w:t xml:space="preserve"> </w:t>
            </w:r>
            <w:r>
              <w:rPr>
                <w:sz w:val="20"/>
              </w:rPr>
              <w:t>included</w:t>
            </w:r>
            <w:r>
              <w:rPr>
                <w:spacing w:val="-2"/>
                <w:sz w:val="20"/>
              </w:rPr>
              <w:t xml:space="preserve"> </w:t>
            </w:r>
            <w:r>
              <w:rPr>
                <w:sz w:val="20"/>
              </w:rPr>
              <w:t>as</w:t>
            </w:r>
            <w:r>
              <w:rPr>
                <w:spacing w:val="-4"/>
                <w:sz w:val="20"/>
              </w:rPr>
              <w:t xml:space="preserve"> </w:t>
            </w:r>
            <w:r>
              <w:rPr>
                <w:sz w:val="20"/>
              </w:rPr>
              <w:t>it</w:t>
            </w:r>
            <w:r>
              <w:rPr>
                <w:spacing w:val="-2"/>
                <w:sz w:val="20"/>
              </w:rPr>
              <w:t xml:space="preserve"> </w:t>
            </w:r>
            <w:r>
              <w:rPr>
                <w:sz w:val="20"/>
              </w:rPr>
              <w:t>portrays</w:t>
            </w:r>
            <w:r>
              <w:rPr>
                <w:spacing w:val="-4"/>
                <w:sz w:val="20"/>
              </w:rPr>
              <w:t xml:space="preserve"> </w:t>
            </w:r>
            <w:r>
              <w:rPr>
                <w:sz w:val="20"/>
              </w:rPr>
              <w:t>an example of how Baillie Gifford voted with respect to climate change issues of investee companies.</w:t>
            </w:r>
          </w:p>
        </w:tc>
      </w:tr>
      <w:tr w:rsidR="00461912" w14:paraId="3904138F" w14:textId="77777777">
        <w:trPr>
          <w:trHeight w:val="466"/>
        </w:trPr>
        <w:tc>
          <w:tcPr>
            <w:tcW w:w="10531" w:type="dxa"/>
            <w:gridSpan w:val="7"/>
          </w:tcPr>
          <w:p w14:paraId="0433244B" w14:textId="77777777" w:rsidR="00461912" w:rsidRDefault="00000000">
            <w:pPr>
              <w:pStyle w:val="TableParagraph"/>
              <w:spacing w:line="265" w:lineRule="exact"/>
              <w:ind w:left="5" w:right="6"/>
              <w:jc w:val="center"/>
              <w:rPr>
                <w:sz w:val="20"/>
              </w:rPr>
            </w:pPr>
            <w:r>
              <w:rPr>
                <w:sz w:val="20"/>
              </w:rPr>
              <w:t>Where</w:t>
            </w:r>
            <w:r>
              <w:rPr>
                <w:spacing w:val="-4"/>
                <w:sz w:val="20"/>
              </w:rPr>
              <w:t xml:space="preserve"> </w:t>
            </w:r>
            <w:r>
              <w:rPr>
                <w:sz w:val="20"/>
              </w:rPr>
              <w:t>voted</w:t>
            </w:r>
            <w:r>
              <w:rPr>
                <w:spacing w:val="-5"/>
                <w:sz w:val="20"/>
              </w:rPr>
              <w:t xml:space="preserve"> </w:t>
            </w:r>
            <w:r>
              <w:rPr>
                <w:sz w:val="20"/>
              </w:rPr>
              <w:t>against</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was</w:t>
            </w:r>
            <w:r>
              <w:rPr>
                <w:spacing w:val="-7"/>
                <w:sz w:val="20"/>
              </w:rPr>
              <w:t xml:space="preserve"> </w:t>
            </w:r>
            <w:r>
              <w:rPr>
                <w:sz w:val="20"/>
              </w:rPr>
              <w:t>this</w:t>
            </w:r>
            <w:r>
              <w:rPr>
                <w:spacing w:val="-6"/>
                <w:sz w:val="20"/>
              </w:rPr>
              <w:t xml:space="preserve"> </w:t>
            </w:r>
            <w:r>
              <w:rPr>
                <w:sz w:val="20"/>
              </w:rPr>
              <w:t>communicated:</w:t>
            </w:r>
            <w:r>
              <w:rPr>
                <w:spacing w:val="-4"/>
                <w:sz w:val="20"/>
              </w:rPr>
              <w:t xml:space="preserve"> </w:t>
            </w:r>
            <w:r>
              <w:rPr>
                <w:spacing w:val="-5"/>
                <w:sz w:val="20"/>
              </w:rPr>
              <w:t>No</w:t>
            </w:r>
          </w:p>
        </w:tc>
      </w:tr>
      <w:tr w:rsidR="00461912" w14:paraId="7EF5BD7A" w14:textId="77777777">
        <w:trPr>
          <w:trHeight w:val="882"/>
        </w:trPr>
        <w:tc>
          <w:tcPr>
            <w:tcW w:w="10531" w:type="dxa"/>
            <w:gridSpan w:val="7"/>
          </w:tcPr>
          <w:p w14:paraId="6C6F2545" w14:textId="77777777" w:rsidR="00461912" w:rsidRDefault="00000000">
            <w:pPr>
              <w:pStyle w:val="TableParagraph"/>
              <w:spacing w:before="4" w:line="235" w:lineRule="auto"/>
              <w:ind w:left="5" w:right="1"/>
              <w:jc w:val="center"/>
              <w:rPr>
                <w:sz w:val="20"/>
              </w:rPr>
            </w:pPr>
            <w:r>
              <w:rPr>
                <w:sz w:val="20"/>
              </w:rPr>
              <w:t>Rationale:</w:t>
            </w:r>
            <w:r>
              <w:rPr>
                <w:spacing w:val="-4"/>
                <w:sz w:val="20"/>
              </w:rPr>
              <w:t xml:space="preserve"> </w:t>
            </w:r>
            <w:r>
              <w:rPr>
                <w:sz w:val="20"/>
              </w:rPr>
              <w:t>We</w:t>
            </w:r>
            <w:r>
              <w:rPr>
                <w:spacing w:val="-1"/>
                <w:sz w:val="20"/>
              </w:rPr>
              <w:t xml:space="preserve"> </w:t>
            </w:r>
            <w:r>
              <w:rPr>
                <w:sz w:val="20"/>
              </w:rPr>
              <w:t>believe</w:t>
            </w:r>
            <w:r>
              <w:rPr>
                <w:spacing w:val="-1"/>
                <w:sz w:val="20"/>
              </w:rPr>
              <w:t xml:space="preserve"> </w:t>
            </w:r>
            <w:r>
              <w:rPr>
                <w:sz w:val="20"/>
              </w:rPr>
              <w:t>it is</w:t>
            </w:r>
            <w:r>
              <w:rPr>
                <w:spacing w:val="-6"/>
                <w:sz w:val="20"/>
              </w:rPr>
              <w:t xml:space="preserve"> </w:t>
            </w:r>
            <w:r>
              <w:rPr>
                <w:sz w:val="20"/>
              </w:rPr>
              <w:t>unnecessary</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company</w:t>
            </w:r>
            <w:r>
              <w:rPr>
                <w:spacing w:val="-3"/>
                <w:sz w:val="20"/>
              </w:rPr>
              <w:t xml:space="preserve"> </w:t>
            </w:r>
            <w:r>
              <w:rPr>
                <w:sz w:val="20"/>
              </w:rPr>
              <w:t>to</w:t>
            </w:r>
            <w:r>
              <w:rPr>
                <w:spacing w:val="-4"/>
                <w:sz w:val="20"/>
              </w:rPr>
              <w:t xml:space="preserve"> </w:t>
            </w:r>
            <w:r>
              <w:rPr>
                <w:sz w:val="20"/>
              </w:rPr>
              <w:t>prepare</w:t>
            </w:r>
            <w:r>
              <w:rPr>
                <w:spacing w:val="-1"/>
                <w:sz w:val="20"/>
              </w:rPr>
              <w:t xml:space="preserve"> </w:t>
            </w:r>
            <w:r>
              <w:rPr>
                <w:sz w:val="20"/>
              </w:rPr>
              <w:t>a</w:t>
            </w:r>
            <w:r>
              <w:rPr>
                <w:spacing w:val="-6"/>
                <w:sz w:val="20"/>
              </w:rPr>
              <w:t xml:space="preserve"> </w:t>
            </w:r>
            <w:r>
              <w:rPr>
                <w:sz w:val="20"/>
              </w:rPr>
              <w:t>climate</w:t>
            </w:r>
            <w:r>
              <w:rPr>
                <w:spacing w:val="-1"/>
                <w:sz w:val="20"/>
              </w:rPr>
              <w:t xml:space="preserve"> </w:t>
            </w:r>
            <w:r>
              <w:rPr>
                <w:sz w:val="20"/>
              </w:rPr>
              <w:t>transition</w:t>
            </w:r>
            <w:r>
              <w:rPr>
                <w:spacing w:val="-4"/>
                <w:sz w:val="20"/>
              </w:rPr>
              <w:t xml:space="preserve"> </w:t>
            </w:r>
            <w:r>
              <w:rPr>
                <w:sz w:val="20"/>
              </w:rPr>
              <w:t>plan because</w:t>
            </w:r>
            <w:r>
              <w:rPr>
                <w:spacing w:val="-1"/>
                <w:sz w:val="20"/>
              </w:rPr>
              <w:t xml:space="preserve"> </w:t>
            </w:r>
            <w:r>
              <w:rPr>
                <w:sz w:val="20"/>
              </w:rPr>
              <w:t>the</w:t>
            </w:r>
            <w:r>
              <w:rPr>
                <w:spacing w:val="-4"/>
                <w:sz w:val="20"/>
              </w:rPr>
              <w:t xml:space="preserve"> </w:t>
            </w:r>
            <w:r>
              <w:rPr>
                <w:sz w:val="20"/>
              </w:rPr>
              <w:t>company</w:t>
            </w:r>
            <w:r>
              <w:rPr>
                <w:spacing w:val="-3"/>
                <w:sz w:val="20"/>
              </w:rPr>
              <w:t xml:space="preserve"> </w:t>
            </w:r>
            <w:r>
              <w:rPr>
                <w:sz w:val="20"/>
              </w:rPr>
              <w:t>already publishes annual information on its emissions, reduction targets, and its plan to meet these targets, and we do not have concerns with the company's actions on this matter.</w:t>
            </w:r>
          </w:p>
        </w:tc>
      </w:tr>
      <w:tr w:rsidR="00461912" w14:paraId="368C0BBE" w14:textId="77777777">
        <w:trPr>
          <w:trHeight w:val="777"/>
        </w:trPr>
        <w:tc>
          <w:tcPr>
            <w:tcW w:w="10531" w:type="dxa"/>
            <w:gridSpan w:val="7"/>
          </w:tcPr>
          <w:p w14:paraId="3472E370" w14:textId="77777777" w:rsidR="00461912" w:rsidRDefault="00000000">
            <w:pPr>
              <w:pStyle w:val="TableParagraph"/>
              <w:spacing w:before="3" w:line="278" w:lineRule="auto"/>
              <w:ind w:left="2624" w:hanging="2537"/>
              <w:rPr>
                <w:sz w:val="20"/>
              </w:rPr>
            </w:pPr>
            <w:r>
              <w:rPr>
                <w:sz w:val="20"/>
              </w:rPr>
              <w:t>Implication:</w:t>
            </w:r>
            <w:r>
              <w:rPr>
                <w:spacing w:val="-2"/>
                <w:sz w:val="20"/>
              </w:rPr>
              <w:t xml:space="preserve"> </w:t>
            </w:r>
            <w:r>
              <w:rPr>
                <w:sz w:val="20"/>
              </w:rPr>
              <w:t>We</w:t>
            </w:r>
            <w:r>
              <w:rPr>
                <w:spacing w:val="-1"/>
                <w:sz w:val="20"/>
              </w:rPr>
              <w:t xml:space="preserve"> </w:t>
            </w:r>
            <w:r>
              <w:rPr>
                <w:sz w:val="20"/>
              </w:rPr>
              <w:t>will</w:t>
            </w:r>
            <w:r>
              <w:rPr>
                <w:spacing w:val="-3"/>
                <w:sz w:val="20"/>
              </w:rPr>
              <w:t xml:space="preserve"> </w:t>
            </w:r>
            <w:r>
              <w:rPr>
                <w:sz w:val="20"/>
              </w:rPr>
              <w:t>continue</w:t>
            </w:r>
            <w:r>
              <w:rPr>
                <w:spacing w:val="-5"/>
                <w:sz w:val="20"/>
              </w:rPr>
              <w:t xml:space="preserve"> </w:t>
            </w:r>
            <w:r>
              <w:rPr>
                <w:sz w:val="20"/>
              </w:rPr>
              <w:t>to</w:t>
            </w:r>
            <w:r>
              <w:rPr>
                <w:spacing w:val="-5"/>
                <w:sz w:val="20"/>
              </w:rPr>
              <w:t xml:space="preserve"> </w:t>
            </w:r>
            <w:r>
              <w:rPr>
                <w:sz w:val="20"/>
              </w:rPr>
              <w:t>monitor</w:t>
            </w:r>
            <w:r>
              <w:rPr>
                <w:spacing w:val="-6"/>
                <w:sz w:val="20"/>
              </w:rPr>
              <w:t xml:space="preserve"> </w:t>
            </w:r>
            <w:r>
              <w:rPr>
                <w:sz w:val="20"/>
              </w:rPr>
              <w:t>the</w:t>
            </w:r>
            <w:r>
              <w:rPr>
                <w:spacing w:val="-5"/>
                <w:sz w:val="20"/>
              </w:rPr>
              <w:t xml:space="preserve"> </w:t>
            </w:r>
            <w:r>
              <w:rPr>
                <w:sz w:val="20"/>
              </w:rPr>
              <w:t>company's</w:t>
            </w:r>
            <w:r>
              <w:rPr>
                <w:spacing w:val="-4"/>
                <w:sz w:val="20"/>
              </w:rPr>
              <w:t xml:space="preserve"> </w:t>
            </w:r>
            <w:r>
              <w:rPr>
                <w:sz w:val="20"/>
              </w:rPr>
              <w:t>approach</w:t>
            </w:r>
            <w:r>
              <w:rPr>
                <w:spacing w:val="-5"/>
                <w:sz w:val="20"/>
              </w:rPr>
              <w:t xml:space="preserve"> </w:t>
            </w:r>
            <w:r>
              <w:rPr>
                <w:sz w:val="20"/>
              </w:rPr>
              <w:t>to</w:t>
            </w:r>
            <w:r>
              <w:rPr>
                <w:spacing w:val="-5"/>
                <w:sz w:val="20"/>
              </w:rPr>
              <w:t xml:space="preserve"> </w:t>
            </w:r>
            <w:r>
              <w:rPr>
                <w:sz w:val="20"/>
              </w:rPr>
              <w:t>climate</w:t>
            </w:r>
            <w:r>
              <w:rPr>
                <w:spacing w:val="-1"/>
                <w:sz w:val="20"/>
              </w:rPr>
              <w:t xml:space="preserve"> </w:t>
            </w:r>
            <w:r>
              <w:rPr>
                <w:sz w:val="20"/>
              </w:rPr>
              <w:t>risk</w:t>
            </w:r>
            <w:r>
              <w:rPr>
                <w:spacing w:val="-5"/>
                <w:sz w:val="20"/>
              </w:rPr>
              <w:t xml:space="preserve"> </w:t>
            </w:r>
            <w:r>
              <w:rPr>
                <w:sz w:val="20"/>
              </w:rPr>
              <w:t>management</w:t>
            </w:r>
            <w:r>
              <w:rPr>
                <w:spacing w:val="-10"/>
                <w:sz w:val="20"/>
              </w:rPr>
              <w:t xml:space="preserve"> </w:t>
            </w:r>
            <w:r>
              <w:rPr>
                <w:sz w:val="20"/>
              </w:rPr>
              <w:t>and</w:t>
            </w:r>
            <w:r>
              <w:rPr>
                <w:spacing w:val="-2"/>
                <w:sz w:val="20"/>
              </w:rPr>
              <w:t xml:space="preserve"> </w:t>
            </w:r>
            <w:r>
              <w:rPr>
                <w:sz w:val="20"/>
              </w:rPr>
              <w:t>will</w:t>
            </w:r>
            <w:r>
              <w:rPr>
                <w:spacing w:val="-3"/>
                <w:sz w:val="20"/>
              </w:rPr>
              <w:t xml:space="preserve"> </w:t>
            </w:r>
            <w:r>
              <w:rPr>
                <w:sz w:val="20"/>
              </w:rPr>
              <w:t>consider</w:t>
            </w:r>
            <w:r>
              <w:rPr>
                <w:spacing w:val="-6"/>
                <w:sz w:val="20"/>
              </w:rPr>
              <w:t xml:space="preserve"> </w:t>
            </w:r>
            <w:r>
              <w:rPr>
                <w:sz w:val="20"/>
              </w:rPr>
              <w:t>the</w:t>
            </w:r>
            <w:r>
              <w:rPr>
                <w:spacing w:val="-5"/>
                <w:sz w:val="20"/>
              </w:rPr>
              <w:t xml:space="preserve"> </w:t>
            </w:r>
            <w:proofErr w:type="gramStart"/>
            <w:r>
              <w:rPr>
                <w:sz w:val="20"/>
              </w:rPr>
              <w:t>merit</w:t>
            </w:r>
            <w:proofErr w:type="gramEnd"/>
            <w:r>
              <w:rPr>
                <w:sz w:val="20"/>
              </w:rPr>
              <w:t xml:space="preserve"> of any future shareholder resolutions on a case-by-case basis.</w:t>
            </w:r>
          </w:p>
        </w:tc>
      </w:tr>
      <w:tr w:rsidR="00461912" w14:paraId="27DA8F87" w14:textId="77777777">
        <w:trPr>
          <w:trHeight w:val="466"/>
        </w:trPr>
        <w:tc>
          <w:tcPr>
            <w:tcW w:w="1269" w:type="dxa"/>
          </w:tcPr>
          <w:p w14:paraId="35AB3983" w14:textId="77777777" w:rsidR="00461912" w:rsidRDefault="00000000">
            <w:pPr>
              <w:pStyle w:val="TableParagraph"/>
              <w:spacing w:line="265" w:lineRule="exact"/>
              <w:ind w:left="23"/>
              <w:rPr>
                <w:sz w:val="20"/>
              </w:rPr>
            </w:pPr>
            <w:r>
              <w:rPr>
                <w:sz w:val="20"/>
              </w:rPr>
              <w:t>EQUINIX,</w:t>
            </w:r>
            <w:r>
              <w:rPr>
                <w:spacing w:val="7"/>
                <w:sz w:val="20"/>
              </w:rPr>
              <w:t xml:space="preserve"> </w:t>
            </w:r>
            <w:r>
              <w:rPr>
                <w:spacing w:val="-4"/>
                <w:sz w:val="20"/>
              </w:rPr>
              <w:t>INC.</w:t>
            </w:r>
          </w:p>
        </w:tc>
        <w:tc>
          <w:tcPr>
            <w:tcW w:w="1837" w:type="dxa"/>
          </w:tcPr>
          <w:p w14:paraId="04CA26FE" w14:textId="77777777" w:rsidR="00461912" w:rsidRDefault="00000000">
            <w:pPr>
              <w:pStyle w:val="TableParagraph"/>
              <w:spacing w:line="265" w:lineRule="exact"/>
              <w:ind w:left="435"/>
              <w:rPr>
                <w:sz w:val="20"/>
              </w:rPr>
            </w:pPr>
            <w:r>
              <w:rPr>
                <w:spacing w:val="-2"/>
                <w:sz w:val="20"/>
              </w:rPr>
              <w:t>21/05/2025</w:t>
            </w:r>
          </w:p>
        </w:tc>
        <w:tc>
          <w:tcPr>
            <w:tcW w:w="1561" w:type="dxa"/>
          </w:tcPr>
          <w:p w14:paraId="5A468DED" w14:textId="77777777" w:rsidR="00461912" w:rsidRDefault="00000000">
            <w:pPr>
              <w:pStyle w:val="TableParagraph"/>
              <w:spacing w:line="265" w:lineRule="exact"/>
              <w:ind w:left="514"/>
              <w:rPr>
                <w:sz w:val="20"/>
              </w:rPr>
            </w:pPr>
            <w:r>
              <w:rPr>
                <w:spacing w:val="-2"/>
                <w:sz w:val="20"/>
              </w:rPr>
              <w:t>0.59%</w:t>
            </w:r>
          </w:p>
        </w:tc>
        <w:tc>
          <w:tcPr>
            <w:tcW w:w="1277" w:type="dxa"/>
          </w:tcPr>
          <w:p w14:paraId="5FBFAB04" w14:textId="77777777" w:rsidR="00461912" w:rsidRDefault="00000000">
            <w:pPr>
              <w:pStyle w:val="TableParagraph"/>
              <w:spacing w:line="265" w:lineRule="exact"/>
              <w:ind w:left="117"/>
              <w:rPr>
                <w:sz w:val="20"/>
              </w:rPr>
            </w:pPr>
            <w:r>
              <w:rPr>
                <w:spacing w:val="-2"/>
                <w:sz w:val="20"/>
              </w:rPr>
              <w:t>Governance</w:t>
            </w:r>
          </w:p>
        </w:tc>
        <w:tc>
          <w:tcPr>
            <w:tcW w:w="1557" w:type="dxa"/>
          </w:tcPr>
          <w:p w14:paraId="5710A433" w14:textId="77777777" w:rsidR="00461912" w:rsidRDefault="00000000">
            <w:pPr>
              <w:pStyle w:val="TableParagraph"/>
              <w:spacing w:line="265" w:lineRule="exact"/>
              <w:ind w:left="212"/>
              <w:rPr>
                <w:sz w:val="20"/>
              </w:rPr>
            </w:pPr>
            <w:r>
              <w:rPr>
                <w:spacing w:val="-2"/>
                <w:sz w:val="20"/>
              </w:rPr>
              <w:t>Shareholders</w:t>
            </w:r>
          </w:p>
        </w:tc>
        <w:tc>
          <w:tcPr>
            <w:tcW w:w="1329" w:type="dxa"/>
          </w:tcPr>
          <w:p w14:paraId="34781A03" w14:textId="77777777" w:rsidR="00461912" w:rsidRDefault="00000000">
            <w:pPr>
              <w:pStyle w:val="TableParagraph"/>
              <w:spacing w:line="265" w:lineRule="exact"/>
              <w:ind w:left="340"/>
              <w:rPr>
                <w:sz w:val="20"/>
              </w:rPr>
            </w:pPr>
            <w:r>
              <w:rPr>
                <w:spacing w:val="-2"/>
                <w:sz w:val="20"/>
              </w:rPr>
              <w:t>Against</w:t>
            </w:r>
          </w:p>
        </w:tc>
        <w:tc>
          <w:tcPr>
            <w:tcW w:w="1701" w:type="dxa"/>
          </w:tcPr>
          <w:p w14:paraId="7E8AA4A0" w14:textId="77777777" w:rsidR="00461912" w:rsidRDefault="00000000">
            <w:pPr>
              <w:pStyle w:val="TableParagraph"/>
              <w:spacing w:line="265" w:lineRule="exact"/>
              <w:ind w:left="360"/>
              <w:rPr>
                <w:sz w:val="20"/>
              </w:rPr>
            </w:pPr>
            <w:proofErr w:type="gramStart"/>
            <w:r>
              <w:rPr>
                <w:sz w:val="20"/>
              </w:rPr>
              <w:t>Fail</w:t>
            </w:r>
            <w:proofErr w:type="gramEnd"/>
            <w:r>
              <w:rPr>
                <w:spacing w:val="-11"/>
                <w:sz w:val="20"/>
              </w:rPr>
              <w:t xml:space="preserve"> </w:t>
            </w:r>
            <w:r>
              <w:rPr>
                <w:spacing w:val="-2"/>
                <w:sz w:val="20"/>
              </w:rPr>
              <w:t>(34.8%)</w:t>
            </w:r>
          </w:p>
        </w:tc>
      </w:tr>
      <w:tr w:rsidR="00461912" w14:paraId="3497CEF3" w14:textId="77777777">
        <w:trPr>
          <w:trHeight w:val="778"/>
        </w:trPr>
        <w:tc>
          <w:tcPr>
            <w:tcW w:w="10531" w:type="dxa"/>
            <w:gridSpan w:val="7"/>
          </w:tcPr>
          <w:p w14:paraId="06C0FC32" w14:textId="77777777" w:rsidR="00461912" w:rsidRDefault="00000000">
            <w:pPr>
              <w:pStyle w:val="TableParagraph"/>
              <w:spacing w:before="3" w:line="278" w:lineRule="auto"/>
              <w:ind w:left="3864" w:hanging="3818"/>
              <w:rPr>
                <w:sz w:val="20"/>
              </w:rPr>
            </w:pPr>
            <w:r>
              <w:rPr>
                <w:sz w:val="20"/>
              </w:rPr>
              <w:t>Why</w:t>
            </w:r>
            <w:r>
              <w:rPr>
                <w:spacing w:val="-4"/>
                <w:sz w:val="20"/>
              </w:rPr>
              <w:t xml:space="preserve"> </w:t>
            </w:r>
            <w:r>
              <w:rPr>
                <w:sz w:val="20"/>
              </w:rPr>
              <w:t>the</w:t>
            </w:r>
            <w:r>
              <w:rPr>
                <w:spacing w:val="-1"/>
                <w:sz w:val="20"/>
              </w:rPr>
              <w:t xml:space="preserve"> </w:t>
            </w:r>
            <w:r>
              <w:rPr>
                <w:sz w:val="20"/>
              </w:rPr>
              <w:t>vote</w:t>
            </w:r>
            <w:r>
              <w:rPr>
                <w:spacing w:val="-1"/>
                <w:sz w:val="20"/>
              </w:rPr>
              <w:t xml:space="preserve"> </w:t>
            </w:r>
            <w:r>
              <w:rPr>
                <w:sz w:val="20"/>
              </w:rPr>
              <w:t>was</w:t>
            </w:r>
            <w:r>
              <w:rPr>
                <w:spacing w:val="-8"/>
                <w:sz w:val="20"/>
              </w:rPr>
              <w:t xml:space="preserve"> </w:t>
            </w:r>
            <w:r>
              <w:rPr>
                <w:sz w:val="20"/>
              </w:rPr>
              <w:t>deemed</w:t>
            </w:r>
            <w:r>
              <w:rPr>
                <w:spacing w:val="-2"/>
                <w:sz w:val="20"/>
              </w:rPr>
              <w:t xml:space="preserve"> </w:t>
            </w:r>
            <w:r>
              <w:rPr>
                <w:sz w:val="20"/>
              </w:rPr>
              <w:t>significant:</w:t>
            </w:r>
            <w:r>
              <w:rPr>
                <w:spacing w:val="-6"/>
                <w:sz w:val="20"/>
              </w:rPr>
              <w:t xml:space="preserve"> </w:t>
            </w:r>
            <w:r>
              <w:rPr>
                <w:sz w:val="20"/>
              </w:rPr>
              <w:t>This</w:t>
            </w:r>
            <w:r>
              <w:rPr>
                <w:spacing w:val="-4"/>
                <w:sz w:val="20"/>
              </w:rPr>
              <w:t xml:space="preserve"> </w:t>
            </w:r>
            <w:r>
              <w:rPr>
                <w:sz w:val="20"/>
              </w:rPr>
              <w:t>resolution</w:t>
            </w:r>
            <w:r>
              <w:rPr>
                <w:spacing w:val="-1"/>
                <w:sz w:val="20"/>
              </w:rPr>
              <w:t xml:space="preserve"> </w:t>
            </w:r>
            <w:r>
              <w:rPr>
                <w:sz w:val="20"/>
              </w:rPr>
              <w:t>is</w:t>
            </w:r>
            <w:r>
              <w:rPr>
                <w:spacing w:val="-4"/>
                <w:sz w:val="20"/>
              </w:rPr>
              <w:t xml:space="preserve"> </w:t>
            </w:r>
            <w:r>
              <w:rPr>
                <w:sz w:val="20"/>
              </w:rPr>
              <w:t>significant</w:t>
            </w:r>
            <w:r>
              <w:rPr>
                <w:spacing w:val="-6"/>
                <w:sz w:val="20"/>
              </w:rPr>
              <w:t xml:space="preserve"> </w:t>
            </w:r>
            <w:r>
              <w:rPr>
                <w:sz w:val="20"/>
              </w:rPr>
              <w:t>because</w:t>
            </w:r>
            <w:r>
              <w:rPr>
                <w:spacing w:val="-1"/>
                <w:sz w:val="20"/>
              </w:rPr>
              <w:t xml:space="preserve"> </w:t>
            </w:r>
            <w:r>
              <w:rPr>
                <w:sz w:val="20"/>
              </w:rPr>
              <w:t>it</w:t>
            </w:r>
            <w:r>
              <w:rPr>
                <w:spacing w:val="-6"/>
                <w:sz w:val="20"/>
              </w:rPr>
              <w:t xml:space="preserve"> </w:t>
            </w:r>
            <w:r>
              <w:rPr>
                <w:sz w:val="20"/>
              </w:rPr>
              <w:t>was</w:t>
            </w:r>
            <w:r>
              <w:rPr>
                <w:spacing w:val="-4"/>
                <w:sz w:val="20"/>
              </w:rPr>
              <w:t xml:space="preserve"> </w:t>
            </w:r>
            <w:r>
              <w:rPr>
                <w:sz w:val="20"/>
              </w:rPr>
              <w:t>submitted</w:t>
            </w:r>
            <w:r>
              <w:rPr>
                <w:spacing w:val="-2"/>
                <w:sz w:val="20"/>
              </w:rPr>
              <w:t xml:space="preserve"> </w:t>
            </w:r>
            <w:r>
              <w:rPr>
                <w:sz w:val="20"/>
              </w:rPr>
              <w:t>by</w:t>
            </w:r>
            <w:r>
              <w:rPr>
                <w:spacing w:val="-8"/>
                <w:sz w:val="20"/>
              </w:rPr>
              <w:t xml:space="preserve"> </w:t>
            </w:r>
            <w:r>
              <w:rPr>
                <w:sz w:val="20"/>
              </w:rPr>
              <w:t>shareholders</w:t>
            </w:r>
            <w:r>
              <w:rPr>
                <w:spacing w:val="-4"/>
                <w:sz w:val="20"/>
              </w:rPr>
              <w:t xml:space="preserve"> </w:t>
            </w:r>
            <w:r>
              <w:rPr>
                <w:sz w:val="20"/>
              </w:rPr>
              <w:t>and</w:t>
            </w:r>
            <w:r>
              <w:rPr>
                <w:spacing w:val="-2"/>
                <w:sz w:val="20"/>
              </w:rPr>
              <w:t xml:space="preserve"> </w:t>
            </w:r>
            <w:r>
              <w:rPr>
                <w:sz w:val="20"/>
              </w:rPr>
              <w:t>received greater than 20 percent support.</w:t>
            </w:r>
          </w:p>
        </w:tc>
      </w:tr>
      <w:tr w:rsidR="00461912" w14:paraId="5AE01362" w14:textId="77777777">
        <w:trPr>
          <w:trHeight w:val="465"/>
        </w:trPr>
        <w:tc>
          <w:tcPr>
            <w:tcW w:w="10531" w:type="dxa"/>
            <w:gridSpan w:val="7"/>
          </w:tcPr>
          <w:p w14:paraId="3EEB1060" w14:textId="77777777" w:rsidR="00461912" w:rsidRDefault="00000000">
            <w:pPr>
              <w:pStyle w:val="TableParagraph"/>
              <w:spacing w:line="265" w:lineRule="exact"/>
              <w:ind w:left="5" w:right="6"/>
              <w:jc w:val="center"/>
              <w:rPr>
                <w:sz w:val="20"/>
              </w:rPr>
            </w:pPr>
            <w:r>
              <w:rPr>
                <w:sz w:val="20"/>
              </w:rPr>
              <w:t>Where</w:t>
            </w:r>
            <w:r>
              <w:rPr>
                <w:spacing w:val="-4"/>
                <w:sz w:val="20"/>
              </w:rPr>
              <w:t xml:space="preserve"> </w:t>
            </w:r>
            <w:r>
              <w:rPr>
                <w:sz w:val="20"/>
              </w:rPr>
              <w:t>voted</w:t>
            </w:r>
            <w:r>
              <w:rPr>
                <w:spacing w:val="-5"/>
                <w:sz w:val="20"/>
              </w:rPr>
              <w:t xml:space="preserve"> </w:t>
            </w:r>
            <w:r>
              <w:rPr>
                <w:sz w:val="20"/>
              </w:rPr>
              <w:t>against</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was</w:t>
            </w:r>
            <w:r>
              <w:rPr>
                <w:spacing w:val="-7"/>
                <w:sz w:val="20"/>
              </w:rPr>
              <w:t xml:space="preserve"> </w:t>
            </w:r>
            <w:r>
              <w:rPr>
                <w:sz w:val="20"/>
              </w:rPr>
              <w:t>this</w:t>
            </w:r>
            <w:r>
              <w:rPr>
                <w:spacing w:val="-6"/>
                <w:sz w:val="20"/>
              </w:rPr>
              <w:t xml:space="preserve"> </w:t>
            </w:r>
            <w:r>
              <w:rPr>
                <w:sz w:val="20"/>
              </w:rPr>
              <w:t>communicated:</w:t>
            </w:r>
            <w:r>
              <w:rPr>
                <w:spacing w:val="-4"/>
                <w:sz w:val="20"/>
              </w:rPr>
              <w:t xml:space="preserve"> </w:t>
            </w:r>
            <w:r>
              <w:rPr>
                <w:spacing w:val="-5"/>
                <w:sz w:val="20"/>
              </w:rPr>
              <w:t>No</w:t>
            </w:r>
          </w:p>
        </w:tc>
      </w:tr>
      <w:tr w:rsidR="00461912" w14:paraId="7F2573D3" w14:textId="77777777">
        <w:trPr>
          <w:trHeight w:val="778"/>
        </w:trPr>
        <w:tc>
          <w:tcPr>
            <w:tcW w:w="10531" w:type="dxa"/>
            <w:gridSpan w:val="7"/>
          </w:tcPr>
          <w:p w14:paraId="61546EA4" w14:textId="77777777" w:rsidR="00461912" w:rsidRDefault="00000000">
            <w:pPr>
              <w:pStyle w:val="TableParagraph"/>
              <w:spacing w:before="3" w:line="278" w:lineRule="auto"/>
              <w:ind w:left="423" w:hanging="232"/>
              <w:rPr>
                <w:sz w:val="20"/>
              </w:rPr>
            </w:pPr>
            <w:r>
              <w:rPr>
                <w:sz w:val="20"/>
              </w:rPr>
              <w:t>Rationale:</w:t>
            </w:r>
            <w:r>
              <w:rPr>
                <w:spacing w:val="-7"/>
                <w:sz w:val="20"/>
              </w:rPr>
              <w:t xml:space="preserve"> </w:t>
            </w:r>
            <w:r>
              <w:rPr>
                <w:sz w:val="20"/>
              </w:rPr>
              <w:t>We</w:t>
            </w:r>
            <w:r>
              <w:rPr>
                <w:spacing w:val="-7"/>
                <w:sz w:val="20"/>
              </w:rPr>
              <w:t xml:space="preserve"> </w:t>
            </w:r>
            <w:proofErr w:type="gramStart"/>
            <w:r>
              <w:rPr>
                <w:sz w:val="20"/>
              </w:rPr>
              <w:t>opposed</w:t>
            </w:r>
            <w:proofErr w:type="gramEnd"/>
            <w:r>
              <w:rPr>
                <w:spacing w:val="-4"/>
                <w:sz w:val="20"/>
              </w:rPr>
              <w:t xml:space="preserve"> </w:t>
            </w:r>
            <w:r>
              <w:rPr>
                <w:sz w:val="20"/>
              </w:rPr>
              <w:t>a</w:t>
            </w:r>
            <w:r>
              <w:rPr>
                <w:spacing w:val="-8"/>
                <w:sz w:val="20"/>
              </w:rPr>
              <w:t xml:space="preserve"> </w:t>
            </w:r>
            <w:r>
              <w:rPr>
                <w:sz w:val="20"/>
              </w:rPr>
              <w:t>shareholder</w:t>
            </w:r>
            <w:r>
              <w:rPr>
                <w:spacing w:val="-4"/>
                <w:sz w:val="20"/>
              </w:rPr>
              <w:t xml:space="preserve"> </w:t>
            </w:r>
            <w:r>
              <w:rPr>
                <w:sz w:val="20"/>
              </w:rPr>
              <w:t>resolution</w:t>
            </w:r>
            <w:r>
              <w:rPr>
                <w:spacing w:val="-3"/>
                <w:sz w:val="20"/>
              </w:rPr>
              <w:t xml:space="preserve"> </w:t>
            </w:r>
            <w:r>
              <w:rPr>
                <w:sz w:val="20"/>
              </w:rPr>
              <w:t>requesting</w:t>
            </w:r>
            <w:r>
              <w:rPr>
                <w:spacing w:val="-7"/>
                <w:sz w:val="20"/>
              </w:rPr>
              <w:t xml:space="preserve"> </w:t>
            </w:r>
            <w:r>
              <w:rPr>
                <w:sz w:val="20"/>
              </w:rPr>
              <w:t>a</w:t>
            </w:r>
            <w:r>
              <w:rPr>
                <w:spacing w:val="-5"/>
                <w:sz w:val="20"/>
              </w:rPr>
              <w:t xml:space="preserve"> </w:t>
            </w:r>
            <w:r>
              <w:rPr>
                <w:sz w:val="20"/>
              </w:rPr>
              <w:t>reduction</w:t>
            </w:r>
            <w:r>
              <w:rPr>
                <w:spacing w:val="-3"/>
                <w:sz w:val="20"/>
              </w:rPr>
              <w:t xml:space="preserve"> </w:t>
            </w:r>
            <w:r>
              <w:rPr>
                <w:sz w:val="20"/>
              </w:rPr>
              <w:t>in</w:t>
            </w:r>
            <w:r>
              <w:rPr>
                <w:spacing w:val="-7"/>
                <w:sz w:val="20"/>
              </w:rPr>
              <w:t xml:space="preserve"> </w:t>
            </w:r>
            <w:r>
              <w:rPr>
                <w:sz w:val="20"/>
              </w:rPr>
              <w:t>the</w:t>
            </w:r>
            <w:r>
              <w:rPr>
                <w:spacing w:val="-3"/>
                <w:sz w:val="20"/>
              </w:rPr>
              <w:t xml:space="preserve"> </w:t>
            </w:r>
            <w:r>
              <w:rPr>
                <w:sz w:val="20"/>
              </w:rPr>
              <w:t>ownership</w:t>
            </w:r>
            <w:r>
              <w:rPr>
                <w:spacing w:val="-3"/>
                <w:sz w:val="20"/>
              </w:rPr>
              <w:t xml:space="preserve"> </w:t>
            </w:r>
            <w:r>
              <w:rPr>
                <w:sz w:val="20"/>
              </w:rPr>
              <w:t>threshold</w:t>
            </w:r>
            <w:r>
              <w:rPr>
                <w:spacing w:val="-7"/>
                <w:sz w:val="20"/>
              </w:rPr>
              <w:t xml:space="preserve"> </w:t>
            </w:r>
            <w:r>
              <w:rPr>
                <w:sz w:val="20"/>
              </w:rPr>
              <w:t>for</w:t>
            </w:r>
            <w:r>
              <w:rPr>
                <w:spacing w:val="-4"/>
                <w:sz w:val="20"/>
              </w:rPr>
              <w:t xml:space="preserve"> </w:t>
            </w:r>
            <w:r>
              <w:rPr>
                <w:sz w:val="20"/>
              </w:rPr>
              <w:t>shareholders</w:t>
            </w:r>
            <w:r>
              <w:rPr>
                <w:spacing w:val="-6"/>
                <w:sz w:val="20"/>
              </w:rPr>
              <w:t xml:space="preserve"> </w:t>
            </w:r>
            <w:r>
              <w:rPr>
                <w:sz w:val="20"/>
              </w:rPr>
              <w:t>to request action by written consent, as we are comfortable with the current governance provisions at the company.</w:t>
            </w:r>
          </w:p>
        </w:tc>
      </w:tr>
      <w:tr w:rsidR="00461912" w14:paraId="5EA73104" w14:textId="77777777">
        <w:trPr>
          <w:trHeight w:val="774"/>
        </w:trPr>
        <w:tc>
          <w:tcPr>
            <w:tcW w:w="10531" w:type="dxa"/>
            <w:gridSpan w:val="7"/>
          </w:tcPr>
          <w:p w14:paraId="5AD95538" w14:textId="77777777" w:rsidR="00461912" w:rsidRDefault="00000000">
            <w:pPr>
              <w:pStyle w:val="TableParagraph"/>
              <w:spacing w:line="283" w:lineRule="auto"/>
              <w:ind w:left="3248" w:hanging="3098"/>
              <w:rPr>
                <w:sz w:val="20"/>
              </w:rPr>
            </w:pPr>
            <w:r>
              <w:rPr>
                <w:sz w:val="20"/>
              </w:rPr>
              <w:t>Implication:</w:t>
            </w:r>
            <w:r>
              <w:rPr>
                <w:spacing w:val="-3"/>
                <w:sz w:val="20"/>
              </w:rPr>
              <w:t xml:space="preserve"> </w:t>
            </w:r>
            <w:r>
              <w:rPr>
                <w:sz w:val="20"/>
              </w:rPr>
              <w:t>We</w:t>
            </w:r>
            <w:r>
              <w:rPr>
                <w:spacing w:val="-2"/>
                <w:sz w:val="20"/>
              </w:rPr>
              <w:t xml:space="preserve"> </w:t>
            </w:r>
            <w:r>
              <w:rPr>
                <w:sz w:val="20"/>
              </w:rPr>
              <w:t>will</w:t>
            </w:r>
            <w:r>
              <w:rPr>
                <w:spacing w:val="-4"/>
                <w:sz w:val="20"/>
              </w:rPr>
              <w:t xml:space="preserve"> </w:t>
            </w:r>
            <w:r>
              <w:rPr>
                <w:sz w:val="20"/>
              </w:rPr>
              <w:t>continue</w:t>
            </w:r>
            <w:r>
              <w:rPr>
                <w:spacing w:val="-6"/>
                <w:sz w:val="20"/>
              </w:rPr>
              <w:t xml:space="preserve"> </w:t>
            </w:r>
            <w:r>
              <w:rPr>
                <w:sz w:val="20"/>
              </w:rPr>
              <w:t>to</w:t>
            </w:r>
            <w:r>
              <w:rPr>
                <w:spacing w:val="-6"/>
                <w:sz w:val="20"/>
              </w:rPr>
              <w:t xml:space="preserve"> </w:t>
            </w:r>
            <w:r>
              <w:rPr>
                <w:sz w:val="20"/>
              </w:rPr>
              <w:t>monitor</w:t>
            </w:r>
            <w:r>
              <w:rPr>
                <w:spacing w:val="-7"/>
                <w:sz w:val="20"/>
              </w:rPr>
              <w:t xml:space="preserve"> </w:t>
            </w:r>
            <w:r>
              <w:rPr>
                <w:sz w:val="20"/>
              </w:rPr>
              <w:t>governance</w:t>
            </w:r>
            <w:r>
              <w:rPr>
                <w:spacing w:val="-2"/>
                <w:sz w:val="20"/>
              </w:rPr>
              <w:t xml:space="preserve"> </w:t>
            </w:r>
            <w:r>
              <w:rPr>
                <w:sz w:val="20"/>
              </w:rPr>
              <w:t>arrangements</w:t>
            </w:r>
            <w:r>
              <w:rPr>
                <w:spacing w:val="-4"/>
                <w:sz w:val="20"/>
              </w:rPr>
              <w:t xml:space="preserve"> </w:t>
            </w:r>
            <w:r>
              <w:rPr>
                <w:sz w:val="20"/>
              </w:rPr>
              <w:t>at</w:t>
            </w:r>
            <w:r>
              <w:rPr>
                <w:spacing w:val="-7"/>
                <w:sz w:val="20"/>
              </w:rPr>
              <w:t xml:space="preserve"> </w:t>
            </w:r>
            <w:r>
              <w:rPr>
                <w:sz w:val="20"/>
              </w:rPr>
              <w:t>the</w:t>
            </w:r>
            <w:r>
              <w:rPr>
                <w:spacing w:val="-2"/>
                <w:sz w:val="20"/>
              </w:rPr>
              <w:t xml:space="preserve"> </w:t>
            </w:r>
            <w:r>
              <w:rPr>
                <w:sz w:val="20"/>
              </w:rPr>
              <w:t>company</w:t>
            </w:r>
            <w:r>
              <w:rPr>
                <w:spacing w:val="-5"/>
                <w:sz w:val="20"/>
              </w:rPr>
              <w:t xml:space="preserve"> </w:t>
            </w:r>
            <w:r>
              <w:rPr>
                <w:sz w:val="20"/>
              </w:rPr>
              <w:t>and</w:t>
            </w:r>
            <w:r>
              <w:rPr>
                <w:spacing w:val="-3"/>
                <w:sz w:val="20"/>
              </w:rPr>
              <w:t xml:space="preserve"> </w:t>
            </w:r>
            <w:r>
              <w:rPr>
                <w:sz w:val="20"/>
              </w:rPr>
              <w:t>will</w:t>
            </w:r>
            <w:r>
              <w:rPr>
                <w:spacing w:val="-4"/>
                <w:sz w:val="20"/>
              </w:rPr>
              <w:t xml:space="preserve"> </w:t>
            </w:r>
            <w:r>
              <w:rPr>
                <w:sz w:val="20"/>
              </w:rPr>
              <w:t>evaluate</w:t>
            </w:r>
            <w:r>
              <w:rPr>
                <w:spacing w:val="-2"/>
                <w:sz w:val="20"/>
              </w:rPr>
              <w:t xml:space="preserve"> </w:t>
            </w:r>
            <w:r>
              <w:rPr>
                <w:sz w:val="20"/>
              </w:rPr>
              <w:t>the</w:t>
            </w:r>
            <w:r>
              <w:rPr>
                <w:spacing w:val="-6"/>
                <w:sz w:val="20"/>
              </w:rPr>
              <w:t xml:space="preserve"> </w:t>
            </w:r>
            <w:r>
              <w:rPr>
                <w:sz w:val="20"/>
              </w:rPr>
              <w:t>merit</w:t>
            </w:r>
            <w:r>
              <w:rPr>
                <w:spacing w:val="-4"/>
                <w:sz w:val="20"/>
              </w:rPr>
              <w:t xml:space="preserve"> </w:t>
            </w:r>
            <w:r>
              <w:rPr>
                <w:sz w:val="20"/>
              </w:rPr>
              <w:t>of</w:t>
            </w:r>
            <w:r>
              <w:rPr>
                <w:spacing w:val="-3"/>
                <w:sz w:val="20"/>
              </w:rPr>
              <w:t xml:space="preserve"> </w:t>
            </w:r>
            <w:r>
              <w:rPr>
                <w:sz w:val="20"/>
              </w:rPr>
              <w:t>future shareholder proposals on a case-by-case basis.</w:t>
            </w:r>
          </w:p>
        </w:tc>
      </w:tr>
    </w:tbl>
    <w:p w14:paraId="4F1040F7" w14:textId="77777777" w:rsidR="00461912" w:rsidRDefault="00461912">
      <w:pPr>
        <w:pStyle w:val="BodyText"/>
        <w:spacing w:before="300"/>
        <w:rPr>
          <w:b w:val="0"/>
          <w:sz w:val="24"/>
        </w:rPr>
      </w:pPr>
    </w:p>
    <w:p w14:paraId="3D992DC1" w14:textId="77777777" w:rsidR="00461912" w:rsidRDefault="00000000">
      <w:pPr>
        <w:pStyle w:val="Heading1"/>
      </w:pPr>
      <w:r>
        <w:rPr>
          <w:noProof/>
        </w:rPr>
        <mc:AlternateContent>
          <mc:Choice Requires="wps">
            <w:drawing>
              <wp:anchor distT="0" distB="0" distL="0" distR="0" simplePos="0" relativeHeight="487591424" behindDoc="1" locked="0" layoutInCell="1" allowOverlap="1" wp14:anchorId="3A5EA59D" wp14:editId="5C044955">
                <wp:simplePos x="0" y="0"/>
                <wp:positionH relativeFrom="page">
                  <wp:posOffset>414019</wp:posOffset>
                </wp:positionH>
                <wp:positionV relativeFrom="paragraph">
                  <wp:posOffset>243319</wp:posOffset>
                </wp:positionV>
                <wp:extent cx="6736080" cy="254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2540"/>
                        </a:xfrm>
                        <a:custGeom>
                          <a:avLst/>
                          <a:gdLst/>
                          <a:ahLst/>
                          <a:cxnLst/>
                          <a:rect l="l" t="t" r="r" b="b"/>
                          <a:pathLst>
                            <a:path w="6736080" h="2540">
                              <a:moveTo>
                                <a:pt x="6735826" y="0"/>
                              </a:moveTo>
                              <a:lnTo>
                                <a:pt x="0" y="0"/>
                              </a:lnTo>
                              <a:lnTo>
                                <a:pt x="0" y="2540"/>
                              </a:lnTo>
                              <a:lnTo>
                                <a:pt x="6735826" y="2540"/>
                              </a:lnTo>
                              <a:lnTo>
                                <a:pt x="6735826" y="0"/>
                              </a:lnTo>
                              <a:close/>
                            </a:path>
                          </a:pathLst>
                        </a:custGeom>
                        <a:solidFill>
                          <a:srgbClr val="00A9DF"/>
                        </a:solidFill>
                      </wps:spPr>
                      <wps:bodyPr wrap="square" lIns="0" tIns="0" rIns="0" bIns="0" rtlCol="0">
                        <a:prstTxWarp prst="textNoShape">
                          <a:avLst/>
                        </a:prstTxWarp>
                        <a:noAutofit/>
                      </wps:bodyPr>
                    </wps:wsp>
                  </a:graphicData>
                </a:graphic>
              </wp:anchor>
            </w:drawing>
          </mc:Choice>
          <mc:Fallback>
            <w:pict>
              <v:shape w14:anchorId="71DA2860" id="Graphic 11" o:spid="_x0000_s1026" style="position:absolute;margin-left:32.6pt;margin-top:19.15pt;width:530.4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736080,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" path="m6735826,l,,,2540r6735826,l6735826,xe" fillcolor="#00a9df" stroked="f">
                <v:path arrowok="t"/>
                <w10:wrap type="topAndBottom" anchorx="page"/>
              </v:shape>
            </w:pict>
          </mc:Fallback>
        </mc:AlternateContent>
      </w:r>
      <w:r w:rsidRPr="003D7972">
        <w:rPr>
          <w:color w:val="005586"/>
        </w:rPr>
        <w:t>Engagement</w:t>
      </w:r>
      <w:r w:rsidRPr="003D7972">
        <w:rPr>
          <w:color w:val="005586"/>
          <w:spacing w:val="-3"/>
        </w:rPr>
        <w:t xml:space="preserve"> </w:t>
      </w:r>
      <w:r w:rsidRPr="003D7972">
        <w:rPr>
          <w:color w:val="005586"/>
          <w:spacing w:val="-2"/>
        </w:rPr>
        <w:t>information</w:t>
      </w:r>
    </w:p>
    <w:p w14:paraId="387D1FC7" w14:textId="77777777" w:rsidR="00461912" w:rsidRDefault="00000000">
      <w:pPr>
        <w:pStyle w:val="BodyText"/>
        <w:spacing w:before="60" w:line="235" w:lineRule="auto"/>
        <w:ind w:left="113" w:right="115"/>
        <w:jc w:val="both"/>
        <w:rPr>
          <w:b w:val="0"/>
        </w:rPr>
      </w:pPr>
      <w:r>
        <w:rPr>
          <w:b w:val="0"/>
        </w:rPr>
        <w:t>Engagement</w:t>
      </w:r>
      <w:r>
        <w:rPr>
          <w:b w:val="0"/>
          <w:spacing w:val="-9"/>
        </w:rPr>
        <w:t xml:space="preserve"> </w:t>
      </w:r>
      <w:r>
        <w:rPr>
          <w:b w:val="0"/>
        </w:rPr>
        <w:t>is</w:t>
      </w:r>
      <w:r>
        <w:rPr>
          <w:b w:val="0"/>
          <w:spacing w:val="-11"/>
        </w:rPr>
        <w:t xml:space="preserve"> </w:t>
      </w:r>
      <w:r>
        <w:rPr>
          <w:b w:val="0"/>
        </w:rPr>
        <w:t>an</w:t>
      </w:r>
      <w:r>
        <w:rPr>
          <w:b w:val="0"/>
          <w:spacing w:val="-8"/>
        </w:rPr>
        <w:t xml:space="preserve"> </w:t>
      </w:r>
      <w:r>
        <w:rPr>
          <w:b w:val="0"/>
        </w:rPr>
        <w:t>effective</w:t>
      </w:r>
      <w:r>
        <w:rPr>
          <w:b w:val="0"/>
          <w:spacing w:val="-8"/>
        </w:rPr>
        <w:t xml:space="preserve"> </w:t>
      </w:r>
      <w:r>
        <w:rPr>
          <w:b w:val="0"/>
        </w:rPr>
        <w:t>method</w:t>
      </w:r>
      <w:r>
        <w:rPr>
          <w:b w:val="0"/>
          <w:spacing w:val="-8"/>
        </w:rPr>
        <w:t xml:space="preserve"> </w:t>
      </w:r>
      <w:r>
        <w:rPr>
          <w:b w:val="0"/>
        </w:rPr>
        <w:t>of</w:t>
      </w:r>
      <w:r>
        <w:rPr>
          <w:b w:val="0"/>
          <w:spacing w:val="-8"/>
        </w:rPr>
        <w:t xml:space="preserve"> </w:t>
      </w:r>
      <w:r>
        <w:rPr>
          <w:b w:val="0"/>
        </w:rPr>
        <w:t>driving</w:t>
      </w:r>
      <w:r>
        <w:rPr>
          <w:b w:val="0"/>
          <w:spacing w:val="-8"/>
        </w:rPr>
        <w:t xml:space="preserve"> </w:t>
      </w:r>
      <w:r>
        <w:rPr>
          <w:b w:val="0"/>
        </w:rPr>
        <w:t>long-term</w:t>
      </w:r>
      <w:r>
        <w:rPr>
          <w:b w:val="0"/>
          <w:spacing w:val="-9"/>
        </w:rPr>
        <w:t xml:space="preserve"> </w:t>
      </w:r>
      <w:r>
        <w:rPr>
          <w:b w:val="0"/>
        </w:rPr>
        <w:t>positive</w:t>
      </w:r>
      <w:r>
        <w:rPr>
          <w:b w:val="0"/>
          <w:spacing w:val="-8"/>
        </w:rPr>
        <w:t xml:space="preserve"> </w:t>
      </w:r>
      <w:proofErr w:type="gramStart"/>
      <w:r>
        <w:rPr>
          <w:b w:val="0"/>
        </w:rPr>
        <w:t>change</w:t>
      </w:r>
      <w:proofErr w:type="gramEnd"/>
      <w:r>
        <w:rPr>
          <w:b w:val="0"/>
          <w:spacing w:val="-8"/>
        </w:rPr>
        <w:t xml:space="preserve"> </w:t>
      </w:r>
      <w:r>
        <w:rPr>
          <w:b w:val="0"/>
        </w:rPr>
        <w:t>in</w:t>
      </w:r>
      <w:r>
        <w:rPr>
          <w:b w:val="0"/>
          <w:spacing w:val="-12"/>
        </w:rPr>
        <w:t xml:space="preserve"> </w:t>
      </w:r>
      <w:r>
        <w:rPr>
          <w:b w:val="0"/>
        </w:rPr>
        <w:t>company</w:t>
      </w:r>
      <w:r>
        <w:rPr>
          <w:b w:val="0"/>
          <w:spacing w:val="-11"/>
        </w:rPr>
        <w:t xml:space="preserve"> </w:t>
      </w:r>
      <w:r>
        <w:rPr>
          <w:b w:val="0"/>
        </w:rPr>
        <w:t>policies</w:t>
      </w:r>
      <w:r>
        <w:rPr>
          <w:b w:val="0"/>
          <w:spacing w:val="-11"/>
        </w:rPr>
        <w:t xml:space="preserve"> </w:t>
      </w:r>
      <w:r>
        <w:rPr>
          <w:b w:val="0"/>
        </w:rPr>
        <w:t>and</w:t>
      </w:r>
      <w:r>
        <w:rPr>
          <w:b w:val="0"/>
          <w:spacing w:val="-8"/>
        </w:rPr>
        <w:t xml:space="preserve"> </w:t>
      </w:r>
      <w:r>
        <w:rPr>
          <w:b w:val="0"/>
        </w:rPr>
        <w:t>practices</w:t>
      </w:r>
      <w:r>
        <w:rPr>
          <w:b w:val="0"/>
          <w:spacing w:val="-11"/>
        </w:rPr>
        <w:t xml:space="preserve"> </w:t>
      </w:r>
      <w:r>
        <w:rPr>
          <w:b w:val="0"/>
        </w:rPr>
        <w:t>and</w:t>
      </w:r>
      <w:r>
        <w:rPr>
          <w:b w:val="0"/>
          <w:spacing w:val="-8"/>
        </w:rPr>
        <w:t xml:space="preserve"> </w:t>
      </w:r>
      <w:r>
        <w:rPr>
          <w:b w:val="0"/>
        </w:rPr>
        <w:t>is</w:t>
      </w:r>
      <w:r>
        <w:rPr>
          <w:b w:val="0"/>
          <w:spacing w:val="-11"/>
        </w:rPr>
        <w:t xml:space="preserve"> </w:t>
      </w:r>
      <w:r>
        <w:rPr>
          <w:b w:val="0"/>
        </w:rPr>
        <w:t>applicable across all asset</w:t>
      </w:r>
      <w:r>
        <w:rPr>
          <w:b w:val="0"/>
          <w:spacing w:val="-1"/>
        </w:rPr>
        <w:t xml:space="preserve"> </w:t>
      </w:r>
      <w:r>
        <w:rPr>
          <w:b w:val="0"/>
        </w:rPr>
        <w:t>classes. A</w:t>
      </w:r>
      <w:r>
        <w:rPr>
          <w:b w:val="0"/>
          <w:spacing w:val="-1"/>
        </w:rPr>
        <w:t xml:space="preserve"> </w:t>
      </w:r>
      <w:r>
        <w:rPr>
          <w:b w:val="0"/>
        </w:rPr>
        <w:t>high-level</w:t>
      </w:r>
      <w:r>
        <w:rPr>
          <w:b w:val="0"/>
          <w:spacing w:val="-2"/>
        </w:rPr>
        <w:t xml:space="preserve"> </w:t>
      </w:r>
      <w:r>
        <w:rPr>
          <w:b w:val="0"/>
        </w:rPr>
        <w:t>summary of the number</w:t>
      </w:r>
      <w:r>
        <w:rPr>
          <w:b w:val="0"/>
          <w:spacing w:val="-1"/>
        </w:rPr>
        <w:t xml:space="preserve"> </w:t>
      </w:r>
      <w:r>
        <w:rPr>
          <w:b w:val="0"/>
        </w:rPr>
        <w:t>of engagement</w:t>
      </w:r>
      <w:r>
        <w:rPr>
          <w:b w:val="0"/>
          <w:spacing w:val="-1"/>
        </w:rPr>
        <w:t xml:space="preserve"> </w:t>
      </w:r>
      <w:r>
        <w:rPr>
          <w:b w:val="0"/>
        </w:rPr>
        <w:t>activities, as</w:t>
      </w:r>
      <w:r>
        <w:rPr>
          <w:b w:val="0"/>
          <w:spacing w:val="-3"/>
        </w:rPr>
        <w:t xml:space="preserve"> </w:t>
      </w:r>
      <w:r>
        <w:rPr>
          <w:b w:val="0"/>
        </w:rPr>
        <w:t>well</w:t>
      </w:r>
      <w:r>
        <w:rPr>
          <w:b w:val="0"/>
          <w:spacing w:val="-2"/>
        </w:rPr>
        <w:t xml:space="preserve"> </w:t>
      </w:r>
      <w:r>
        <w:rPr>
          <w:b w:val="0"/>
        </w:rPr>
        <w:t>as examples</w:t>
      </w:r>
      <w:r>
        <w:rPr>
          <w:b w:val="0"/>
          <w:spacing w:val="-3"/>
        </w:rPr>
        <w:t xml:space="preserve"> </w:t>
      </w:r>
      <w:r>
        <w:rPr>
          <w:b w:val="0"/>
        </w:rPr>
        <w:t>of</w:t>
      </w:r>
      <w:r>
        <w:rPr>
          <w:b w:val="0"/>
          <w:spacing w:val="-1"/>
        </w:rPr>
        <w:t xml:space="preserve"> </w:t>
      </w:r>
      <w:r>
        <w:rPr>
          <w:b w:val="0"/>
        </w:rPr>
        <w:t xml:space="preserve">engagement, by each of the relevant investment manager </w:t>
      </w:r>
      <w:proofErr w:type="spellStart"/>
      <w:r>
        <w:rPr>
          <w:b w:val="0"/>
        </w:rPr>
        <w:t>organisations</w:t>
      </w:r>
      <w:proofErr w:type="spellEnd"/>
      <w:r>
        <w:rPr>
          <w:b w:val="0"/>
        </w:rPr>
        <w:t xml:space="preserve"> is as follows.</w:t>
      </w:r>
    </w:p>
    <w:p w14:paraId="3338E6E4" w14:textId="77777777" w:rsidR="00461912" w:rsidRDefault="00000000">
      <w:pPr>
        <w:pStyle w:val="BodyText"/>
        <w:spacing w:before="259" w:line="235" w:lineRule="auto"/>
        <w:ind w:left="113" w:right="114"/>
        <w:jc w:val="both"/>
        <w:rPr>
          <w:b w:val="0"/>
        </w:rPr>
      </w:pPr>
      <w:r>
        <w:rPr>
          <w:b w:val="0"/>
        </w:rPr>
        <w:t>XPS requested examples of engagement data from each of the Scheme’s non-gilt-based investments, and were able to obtain examples from L&amp;G on their Future World Multi-Asset Fund and Buy &amp; Maintain Credit Fund, as well as from Baillie Gifford</w:t>
      </w:r>
      <w:r>
        <w:rPr>
          <w:b w:val="0"/>
          <w:spacing w:val="-14"/>
        </w:rPr>
        <w:t xml:space="preserve"> </w:t>
      </w:r>
      <w:r>
        <w:rPr>
          <w:b w:val="0"/>
        </w:rPr>
        <w:t>in</w:t>
      </w:r>
      <w:r>
        <w:rPr>
          <w:b w:val="0"/>
          <w:spacing w:val="-14"/>
        </w:rPr>
        <w:t xml:space="preserve"> </w:t>
      </w:r>
      <w:r>
        <w:rPr>
          <w:b w:val="0"/>
        </w:rPr>
        <w:t>relation</w:t>
      </w:r>
      <w:r>
        <w:rPr>
          <w:b w:val="0"/>
          <w:spacing w:val="-14"/>
        </w:rPr>
        <w:t xml:space="preserve"> </w:t>
      </w:r>
      <w:r>
        <w:rPr>
          <w:b w:val="0"/>
        </w:rPr>
        <w:t>to</w:t>
      </w:r>
      <w:r>
        <w:rPr>
          <w:b w:val="0"/>
          <w:spacing w:val="-13"/>
        </w:rPr>
        <w:t xml:space="preserve"> </w:t>
      </w:r>
      <w:r>
        <w:rPr>
          <w:b w:val="0"/>
        </w:rPr>
        <w:t>the</w:t>
      </w:r>
      <w:r>
        <w:rPr>
          <w:b w:val="0"/>
          <w:spacing w:val="-13"/>
        </w:rPr>
        <w:t xml:space="preserve"> </w:t>
      </w:r>
      <w:r>
        <w:rPr>
          <w:b w:val="0"/>
        </w:rPr>
        <w:t>Defensive</w:t>
      </w:r>
      <w:r>
        <w:rPr>
          <w:b w:val="0"/>
          <w:spacing w:val="-12"/>
        </w:rPr>
        <w:t xml:space="preserve"> </w:t>
      </w:r>
      <w:r>
        <w:rPr>
          <w:b w:val="0"/>
        </w:rPr>
        <w:t>Growth</w:t>
      </w:r>
      <w:r>
        <w:rPr>
          <w:b w:val="0"/>
          <w:spacing w:val="-12"/>
        </w:rPr>
        <w:t xml:space="preserve"> </w:t>
      </w:r>
      <w:r>
        <w:rPr>
          <w:b w:val="0"/>
        </w:rPr>
        <w:t>Fund,</w:t>
      </w:r>
      <w:r>
        <w:rPr>
          <w:b w:val="0"/>
          <w:spacing w:val="-13"/>
        </w:rPr>
        <w:t xml:space="preserve"> </w:t>
      </w:r>
      <w:r>
        <w:rPr>
          <w:b w:val="0"/>
        </w:rPr>
        <w:t>however</w:t>
      </w:r>
      <w:r>
        <w:rPr>
          <w:b w:val="0"/>
          <w:spacing w:val="-14"/>
        </w:rPr>
        <w:t xml:space="preserve"> </w:t>
      </w:r>
      <w:r>
        <w:rPr>
          <w:b w:val="0"/>
        </w:rPr>
        <w:t>BlackRock</w:t>
      </w:r>
      <w:r>
        <w:rPr>
          <w:b w:val="0"/>
          <w:spacing w:val="-14"/>
        </w:rPr>
        <w:t xml:space="preserve"> </w:t>
      </w:r>
      <w:r>
        <w:rPr>
          <w:b w:val="0"/>
        </w:rPr>
        <w:t>failed</w:t>
      </w:r>
      <w:r>
        <w:rPr>
          <w:b w:val="0"/>
          <w:spacing w:val="-12"/>
        </w:rPr>
        <w:t xml:space="preserve"> </w:t>
      </w:r>
      <w:r>
        <w:rPr>
          <w:b w:val="0"/>
        </w:rPr>
        <w:t>to</w:t>
      </w:r>
      <w:r>
        <w:rPr>
          <w:b w:val="0"/>
          <w:spacing w:val="-12"/>
        </w:rPr>
        <w:t xml:space="preserve"> </w:t>
      </w:r>
      <w:r>
        <w:rPr>
          <w:b w:val="0"/>
        </w:rPr>
        <w:t>provide</w:t>
      </w:r>
      <w:r>
        <w:rPr>
          <w:b w:val="0"/>
          <w:spacing w:val="-14"/>
        </w:rPr>
        <w:t xml:space="preserve"> </w:t>
      </w:r>
      <w:r>
        <w:rPr>
          <w:b w:val="0"/>
        </w:rPr>
        <w:t>examples</w:t>
      </w:r>
      <w:r>
        <w:rPr>
          <w:b w:val="0"/>
          <w:spacing w:val="-14"/>
        </w:rPr>
        <w:t xml:space="preserve"> </w:t>
      </w:r>
      <w:r>
        <w:rPr>
          <w:b w:val="0"/>
        </w:rPr>
        <w:t>in</w:t>
      </w:r>
      <w:r>
        <w:rPr>
          <w:b w:val="0"/>
          <w:spacing w:val="-12"/>
        </w:rPr>
        <w:t xml:space="preserve"> </w:t>
      </w:r>
      <w:r>
        <w:rPr>
          <w:b w:val="0"/>
        </w:rPr>
        <w:t>relation</w:t>
      </w:r>
      <w:r>
        <w:rPr>
          <w:b w:val="0"/>
          <w:spacing w:val="-14"/>
        </w:rPr>
        <w:t xml:space="preserve"> </w:t>
      </w:r>
      <w:r>
        <w:rPr>
          <w:b w:val="0"/>
        </w:rPr>
        <w:t>to</w:t>
      </w:r>
      <w:r>
        <w:rPr>
          <w:b w:val="0"/>
          <w:spacing w:val="-12"/>
        </w:rPr>
        <w:t xml:space="preserve"> </w:t>
      </w:r>
      <w:r>
        <w:rPr>
          <w:b w:val="0"/>
        </w:rPr>
        <w:t>the</w:t>
      </w:r>
      <w:r>
        <w:rPr>
          <w:b w:val="0"/>
          <w:spacing w:val="-12"/>
        </w:rPr>
        <w:t xml:space="preserve"> </w:t>
      </w:r>
      <w:r>
        <w:rPr>
          <w:b w:val="0"/>
        </w:rPr>
        <w:t>UK</w:t>
      </w:r>
      <w:r>
        <w:rPr>
          <w:b w:val="0"/>
          <w:spacing w:val="-14"/>
        </w:rPr>
        <w:t xml:space="preserve"> </w:t>
      </w:r>
      <w:r>
        <w:rPr>
          <w:b w:val="0"/>
        </w:rPr>
        <w:t xml:space="preserve">Property </w:t>
      </w:r>
      <w:r>
        <w:rPr>
          <w:b w:val="0"/>
          <w:spacing w:val="-2"/>
        </w:rPr>
        <w:t>Fund.</w:t>
      </w:r>
    </w:p>
    <w:p w14:paraId="28FE8B40" w14:textId="77777777" w:rsidR="00461912" w:rsidRDefault="00000000">
      <w:pPr>
        <w:pStyle w:val="BodyText"/>
        <w:spacing w:before="256"/>
        <w:ind w:left="113"/>
        <w:jc w:val="both"/>
        <w:rPr>
          <w:b w:val="0"/>
        </w:rPr>
      </w:pPr>
      <w:r>
        <w:rPr>
          <w:b w:val="0"/>
        </w:rPr>
        <w:t>Any</w:t>
      </w:r>
      <w:r>
        <w:rPr>
          <w:b w:val="0"/>
          <w:spacing w:val="-4"/>
        </w:rPr>
        <w:t xml:space="preserve"> </w:t>
      </w:r>
      <w:r>
        <w:rPr>
          <w:b w:val="0"/>
        </w:rPr>
        <w:t>reference</w:t>
      </w:r>
      <w:r>
        <w:rPr>
          <w:b w:val="0"/>
          <w:spacing w:val="-1"/>
        </w:rPr>
        <w:t xml:space="preserve"> </w:t>
      </w:r>
      <w:r>
        <w:rPr>
          <w:b w:val="0"/>
        </w:rPr>
        <w:t>to “I/we”</w:t>
      </w:r>
      <w:r>
        <w:rPr>
          <w:b w:val="0"/>
          <w:spacing w:val="-2"/>
        </w:rPr>
        <w:t xml:space="preserve"> </w:t>
      </w:r>
      <w:r>
        <w:rPr>
          <w:b w:val="0"/>
        </w:rPr>
        <w:t>in</w:t>
      </w:r>
      <w:r>
        <w:rPr>
          <w:b w:val="0"/>
          <w:spacing w:val="-4"/>
        </w:rPr>
        <w:t xml:space="preserve"> </w:t>
      </w:r>
      <w:r>
        <w:rPr>
          <w:b w:val="0"/>
        </w:rPr>
        <w:t>the</w:t>
      </w:r>
      <w:r>
        <w:rPr>
          <w:b w:val="0"/>
          <w:spacing w:val="-5"/>
        </w:rPr>
        <w:t xml:space="preserve"> </w:t>
      </w:r>
      <w:r>
        <w:rPr>
          <w:b w:val="0"/>
        </w:rPr>
        <w:t>following</w:t>
      </w:r>
      <w:r>
        <w:rPr>
          <w:b w:val="0"/>
          <w:spacing w:val="-2"/>
        </w:rPr>
        <w:t xml:space="preserve"> </w:t>
      </w:r>
      <w:r>
        <w:rPr>
          <w:b w:val="0"/>
        </w:rPr>
        <w:t>section</w:t>
      </w:r>
      <w:r>
        <w:rPr>
          <w:b w:val="0"/>
          <w:spacing w:val="-7"/>
        </w:rPr>
        <w:t xml:space="preserve"> </w:t>
      </w:r>
      <w:r>
        <w:rPr>
          <w:b w:val="0"/>
        </w:rPr>
        <w:t>is</w:t>
      </w:r>
      <w:r>
        <w:rPr>
          <w:b w:val="0"/>
          <w:spacing w:val="-3"/>
        </w:rPr>
        <w:t xml:space="preserve"> </w:t>
      </w:r>
      <w:r>
        <w:rPr>
          <w:b w:val="0"/>
        </w:rPr>
        <w:t>in</w:t>
      </w:r>
      <w:r>
        <w:rPr>
          <w:b w:val="0"/>
          <w:spacing w:val="-1"/>
        </w:rPr>
        <w:t xml:space="preserve"> </w:t>
      </w:r>
      <w:r>
        <w:rPr>
          <w:b w:val="0"/>
        </w:rPr>
        <w:t>reference</w:t>
      </w:r>
      <w:r>
        <w:rPr>
          <w:b w:val="0"/>
          <w:spacing w:val="-1"/>
        </w:rPr>
        <w:t xml:space="preserve"> </w:t>
      </w:r>
      <w:r>
        <w:rPr>
          <w:b w:val="0"/>
        </w:rPr>
        <w:t>to the</w:t>
      </w:r>
      <w:r>
        <w:rPr>
          <w:b w:val="0"/>
          <w:spacing w:val="-1"/>
        </w:rPr>
        <w:t xml:space="preserve"> </w:t>
      </w:r>
      <w:r>
        <w:rPr>
          <w:b w:val="0"/>
        </w:rPr>
        <w:t>manager</w:t>
      </w:r>
      <w:r>
        <w:rPr>
          <w:b w:val="0"/>
          <w:spacing w:val="-5"/>
        </w:rPr>
        <w:t xml:space="preserve"> </w:t>
      </w:r>
      <w:r>
        <w:rPr>
          <w:b w:val="0"/>
          <w:spacing w:val="-2"/>
        </w:rPr>
        <w:t>directly.</w:t>
      </w:r>
    </w:p>
    <w:p w14:paraId="4830E899" w14:textId="77777777" w:rsidR="00461912" w:rsidRDefault="00461912">
      <w:pPr>
        <w:pStyle w:val="BodyText"/>
        <w:spacing w:before="89"/>
        <w:rPr>
          <w:b w:val="0"/>
        </w:rPr>
      </w:pPr>
    </w:p>
    <w:p w14:paraId="175800F6" w14:textId="77777777" w:rsidR="00461912" w:rsidRDefault="00000000">
      <w:pPr>
        <w:pStyle w:val="BodyText"/>
        <w:ind w:left="113"/>
        <w:rPr>
          <w:rFonts w:ascii="Segoe UI"/>
        </w:rPr>
      </w:pPr>
      <w:r>
        <w:rPr>
          <w:rFonts w:ascii="Segoe UI"/>
          <w:u w:val="single"/>
        </w:rPr>
        <w:t>Engagement</w:t>
      </w:r>
      <w:r>
        <w:rPr>
          <w:rFonts w:ascii="Segoe UI"/>
          <w:spacing w:val="-5"/>
          <w:u w:val="single"/>
        </w:rPr>
        <w:t xml:space="preserve"> </w:t>
      </w:r>
      <w:r>
        <w:rPr>
          <w:rFonts w:ascii="Segoe UI"/>
          <w:u w:val="single"/>
        </w:rPr>
        <w:t>data</w:t>
      </w:r>
      <w:r>
        <w:rPr>
          <w:rFonts w:ascii="Segoe UI"/>
          <w:spacing w:val="-1"/>
          <w:u w:val="single"/>
        </w:rPr>
        <w:t xml:space="preserve"> </w:t>
      </w:r>
      <w:r>
        <w:rPr>
          <w:rFonts w:ascii="Segoe UI"/>
          <w:u w:val="single"/>
        </w:rPr>
        <w:t>provided</w:t>
      </w:r>
      <w:r>
        <w:rPr>
          <w:rFonts w:ascii="Segoe UI"/>
          <w:spacing w:val="-2"/>
          <w:u w:val="single"/>
        </w:rPr>
        <w:t xml:space="preserve"> </w:t>
      </w:r>
      <w:r>
        <w:rPr>
          <w:rFonts w:ascii="Segoe UI"/>
          <w:u w:val="single"/>
        </w:rPr>
        <w:t>by</w:t>
      </w:r>
      <w:r>
        <w:rPr>
          <w:rFonts w:ascii="Segoe UI"/>
          <w:spacing w:val="1"/>
          <w:u w:val="single"/>
        </w:rPr>
        <w:t xml:space="preserve"> </w:t>
      </w:r>
      <w:r>
        <w:rPr>
          <w:rFonts w:ascii="Segoe UI"/>
          <w:u w:val="single"/>
        </w:rPr>
        <w:t>L&amp;G</w:t>
      </w:r>
      <w:r>
        <w:rPr>
          <w:rFonts w:ascii="Segoe UI"/>
          <w:spacing w:val="1"/>
          <w:u w:val="single"/>
        </w:rPr>
        <w:t xml:space="preserve"> </w:t>
      </w:r>
      <w:r>
        <w:rPr>
          <w:rFonts w:ascii="Segoe UI"/>
          <w:u w:val="single"/>
        </w:rPr>
        <w:t>as</w:t>
      </w:r>
      <w:r>
        <w:rPr>
          <w:rFonts w:ascii="Segoe UI"/>
          <w:spacing w:val="-5"/>
          <w:u w:val="single"/>
        </w:rPr>
        <w:t xml:space="preserve"> </w:t>
      </w:r>
      <w:proofErr w:type="gramStart"/>
      <w:r>
        <w:rPr>
          <w:rFonts w:ascii="Segoe UI"/>
          <w:u w:val="single"/>
        </w:rPr>
        <w:t>at</w:t>
      </w:r>
      <w:proofErr w:type="gramEnd"/>
      <w:r>
        <w:rPr>
          <w:rFonts w:ascii="Segoe UI"/>
          <w:spacing w:val="-3"/>
          <w:u w:val="single"/>
        </w:rPr>
        <w:t xml:space="preserve"> </w:t>
      </w:r>
      <w:r>
        <w:rPr>
          <w:rFonts w:ascii="Segoe UI"/>
          <w:u w:val="single"/>
        </w:rPr>
        <w:t>31</w:t>
      </w:r>
      <w:r>
        <w:rPr>
          <w:rFonts w:ascii="Segoe UI"/>
          <w:spacing w:val="-5"/>
          <w:u w:val="single"/>
        </w:rPr>
        <w:t xml:space="preserve"> </w:t>
      </w:r>
      <w:r>
        <w:rPr>
          <w:rFonts w:ascii="Segoe UI"/>
          <w:u w:val="single"/>
        </w:rPr>
        <w:t>July</w:t>
      </w:r>
      <w:r>
        <w:rPr>
          <w:rFonts w:ascii="Segoe UI"/>
          <w:spacing w:val="-1"/>
          <w:u w:val="single"/>
        </w:rPr>
        <w:t xml:space="preserve"> </w:t>
      </w:r>
      <w:r>
        <w:rPr>
          <w:rFonts w:ascii="Segoe UI"/>
          <w:spacing w:val="-4"/>
          <w:u w:val="single"/>
        </w:rPr>
        <w:t>2025</w:t>
      </w:r>
    </w:p>
    <w:p w14:paraId="2629ACDE" w14:textId="77777777" w:rsidR="00461912" w:rsidRDefault="00000000">
      <w:pPr>
        <w:spacing w:before="94"/>
        <w:ind w:left="113"/>
        <w:rPr>
          <w:rFonts w:ascii="Segoe UI" w:hAnsi="Segoe UI"/>
          <w:i/>
          <w:sz w:val="20"/>
        </w:rPr>
      </w:pPr>
      <w:r>
        <w:rPr>
          <w:rFonts w:ascii="Segoe UI" w:hAnsi="Segoe UI"/>
          <w:i/>
          <w:sz w:val="20"/>
        </w:rPr>
        <w:t>L&amp;G’s</w:t>
      </w:r>
      <w:r>
        <w:rPr>
          <w:rFonts w:ascii="Segoe UI" w:hAnsi="Segoe UI"/>
          <w:i/>
          <w:spacing w:val="-4"/>
          <w:sz w:val="20"/>
        </w:rPr>
        <w:t xml:space="preserve"> </w:t>
      </w:r>
      <w:r>
        <w:rPr>
          <w:rFonts w:ascii="Segoe UI" w:hAnsi="Segoe UI"/>
          <w:i/>
          <w:sz w:val="20"/>
        </w:rPr>
        <w:t>firm</w:t>
      </w:r>
      <w:r>
        <w:rPr>
          <w:rFonts w:ascii="Segoe UI" w:hAnsi="Segoe UI"/>
          <w:i/>
          <w:spacing w:val="-1"/>
          <w:sz w:val="20"/>
        </w:rPr>
        <w:t xml:space="preserve"> </w:t>
      </w:r>
      <w:r>
        <w:rPr>
          <w:rFonts w:ascii="Segoe UI" w:hAnsi="Segoe UI"/>
          <w:i/>
          <w:sz w:val="20"/>
        </w:rPr>
        <w:t>and</w:t>
      </w:r>
      <w:r>
        <w:rPr>
          <w:rFonts w:ascii="Segoe UI" w:hAnsi="Segoe UI"/>
          <w:i/>
          <w:spacing w:val="-3"/>
          <w:sz w:val="20"/>
        </w:rPr>
        <w:t xml:space="preserve"> </w:t>
      </w:r>
      <w:r>
        <w:rPr>
          <w:rFonts w:ascii="Segoe UI" w:hAnsi="Segoe UI"/>
          <w:i/>
          <w:sz w:val="20"/>
        </w:rPr>
        <w:t>strategy</w:t>
      </w:r>
      <w:r>
        <w:rPr>
          <w:rFonts w:ascii="Segoe UI" w:hAnsi="Segoe UI"/>
          <w:i/>
          <w:spacing w:val="-3"/>
          <w:sz w:val="20"/>
        </w:rPr>
        <w:t xml:space="preserve"> </w:t>
      </w:r>
      <w:r>
        <w:rPr>
          <w:rFonts w:ascii="Segoe UI" w:hAnsi="Segoe UI"/>
          <w:i/>
          <w:sz w:val="20"/>
        </w:rPr>
        <w:t>level</w:t>
      </w:r>
      <w:r>
        <w:rPr>
          <w:rFonts w:ascii="Segoe UI" w:hAnsi="Segoe UI"/>
          <w:i/>
          <w:spacing w:val="-2"/>
          <w:sz w:val="20"/>
        </w:rPr>
        <w:t xml:space="preserve"> </w:t>
      </w:r>
      <w:r>
        <w:rPr>
          <w:rFonts w:ascii="Segoe UI" w:hAnsi="Segoe UI"/>
          <w:i/>
          <w:sz w:val="20"/>
        </w:rPr>
        <w:t>engagement</w:t>
      </w:r>
      <w:r>
        <w:rPr>
          <w:rFonts w:ascii="Segoe UI" w:hAnsi="Segoe UI"/>
          <w:i/>
          <w:spacing w:val="-3"/>
          <w:sz w:val="20"/>
        </w:rPr>
        <w:t xml:space="preserve"> </w:t>
      </w:r>
      <w:r>
        <w:rPr>
          <w:rFonts w:ascii="Segoe UI" w:hAnsi="Segoe UI"/>
          <w:i/>
          <w:sz w:val="20"/>
        </w:rPr>
        <w:t>information</w:t>
      </w:r>
      <w:r>
        <w:rPr>
          <w:rFonts w:ascii="Segoe UI" w:hAnsi="Segoe UI"/>
          <w:i/>
          <w:spacing w:val="-2"/>
          <w:sz w:val="20"/>
        </w:rPr>
        <w:t xml:space="preserve"> </w:t>
      </w:r>
      <w:r>
        <w:rPr>
          <w:rFonts w:ascii="Segoe UI" w:hAnsi="Segoe UI"/>
          <w:i/>
          <w:sz w:val="20"/>
        </w:rPr>
        <w:t>provided</w:t>
      </w:r>
      <w:r>
        <w:rPr>
          <w:rFonts w:ascii="Segoe UI" w:hAnsi="Segoe UI"/>
          <w:i/>
          <w:spacing w:val="-3"/>
          <w:sz w:val="20"/>
        </w:rPr>
        <w:t xml:space="preserve"> </w:t>
      </w:r>
      <w:r>
        <w:rPr>
          <w:rFonts w:ascii="Segoe UI" w:hAnsi="Segoe UI"/>
          <w:i/>
          <w:sz w:val="20"/>
        </w:rPr>
        <w:t>as</w:t>
      </w:r>
      <w:r>
        <w:rPr>
          <w:rFonts w:ascii="Segoe UI" w:hAnsi="Segoe UI"/>
          <w:i/>
          <w:spacing w:val="-1"/>
          <w:sz w:val="20"/>
        </w:rPr>
        <w:t xml:space="preserve"> </w:t>
      </w:r>
      <w:proofErr w:type="gramStart"/>
      <w:r>
        <w:rPr>
          <w:rFonts w:ascii="Segoe UI" w:hAnsi="Segoe UI"/>
          <w:i/>
          <w:sz w:val="20"/>
        </w:rPr>
        <w:t>at</w:t>
      </w:r>
      <w:proofErr w:type="gramEnd"/>
      <w:r>
        <w:rPr>
          <w:rFonts w:ascii="Segoe UI" w:hAnsi="Segoe UI"/>
          <w:i/>
          <w:spacing w:val="-3"/>
          <w:sz w:val="20"/>
        </w:rPr>
        <w:t xml:space="preserve"> </w:t>
      </w:r>
      <w:r>
        <w:rPr>
          <w:rFonts w:ascii="Segoe UI" w:hAnsi="Segoe UI"/>
          <w:i/>
          <w:sz w:val="20"/>
        </w:rPr>
        <w:t>31</w:t>
      </w:r>
      <w:r>
        <w:rPr>
          <w:rFonts w:ascii="Segoe UI" w:hAnsi="Segoe UI"/>
          <w:i/>
          <w:spacing w:val="-6"/>
          <w:sz w:val="20"/>
        </w:rPr>
        <w:t xml:space="preserve"> </w:t>
      </w:r>
      <w:r>
        <w:rPr>
          <w:rFonts w:ascii="Segoe UI" w:hAnsi="Segoe UI"/>
          <w:i/>
          <w:sz w:val="20"/>
        </w:rPr>
        <w:t>July</w:t>
      </w:r>
      <w:r>
        <w:rPr>
          <w:rFonts w:ascii="Segoe UI" w:hAnsi="Segoe UI"/>
          <w:i/>
          <w:spacing w:val="-2"/>
          <w:sz w:val="20"/>
        </w:rPr>
        <w:t xml:space="preserve"> </w:t>
      </w:r>
      <w:r>
        <w:rPr>
          <w:rFonts w:ascii="Segoe UI" w:hAnsi="Segoe UI"/>
          <w:i/>
          <w:sz w:val="20"/>
        </w:rPr>
        <w:t>2025</w:t>
      </w:r>
      <w:r>
        <w:rPr>
          <w:rFonts w:ascii="Segoe UI" w:hAnsi="Segoe UI"/>
          <w:i/>
          <w:spacing w:val="-2"/>
          <w:sz w:val="20"/>
        </w:rPr>
        <w:t xml:space="preserve"> </w:t>
      </w:r>
      <w:r>
        <w:rPr>
          <w:rFonts w:ascii="Segoe UI" w:hAnsi="Segoe UI"/>
          <w:i/>
          <w:sz w:val="20"/>
        </w:rPr>
        <w:t>is</w:t>
      </w:r>
      <w:r>
        <w:rPr>
          <w:rFonts w:ascii="Segoe UI" w:hAnsi="Segoe UI"/>
          <w:i/>
          <w:spacing w:val="-4"/>
          <w:sz w:val="20"/>
        </w:rPr>
        <w:t xml:space="preserve"> </w:t>
      </w:r>
      <w:r>
        <w:rPr>
          <w:rFonts w:ascii="Segoe UI" w:hAnsi="Segoe UI"/>
          <w:i/>
          <w:sz w:val="20"/>
        </w:rPr>
        <w:t>for</w:t>
      </w:r>
      <w:r>
        <w:rPr>
          <w:rFonts w:ascii="Segoe UI" w:hAnsi="Segoe UI"/>
          <w:i/>
          <w:spacing w:val="-1"/>
          <w:sz w:val="20"/>
        </w:rPr>
        <w:t xml:space="preserve"> </w:t>
      </w:r>
      <w:r>
        <w:rPr>
          <w:rFonts w:ascii="Segoe UI" w:hAnsi="Segoe UI"/>
          <w:i/>
          <w:sz w:val="20"/>
        </w:rPr>
        <w:t>the</w:t>
      </w:r>
      <w:r>
        <w:rPr>
          <w:rFonts w:ascii="Segoe UI" w:hAnsi="Segoe UI"/>
          <w:i/>
          <w:spacing w:val="-4"/>
          <w:sz w:val="20"/>
        </w:rPr>
        <w:t xml:space="preserve"> </w:t>
      </w:r>
      <w:r>
        <w:rPr>
          <w:rFonts w:ascii="Segoe UI" w:hAnsi="Segoe UI"/>
          <w:i/>
          <w:sz w:val="20"/>
        </w:rPr>
        <w:t>2024</w:t>
      </w:r>
      <w:r>
        <w:rPr>
          <w:rFonts w:ascii="Segoe UI" w:hAnsi="Segoe UI"/>
          <w:i/>
          <w:spacing w:val="-1"/>
          <w:sz w:val="20"/>
        </w:rPr>
        <w:t xml:space="preserve"> </w:t>
      </w:r>
      <w:r>
        <w:rPr>
          <w:rFonts w:ascii="Segoe UI" w:hAnsi="Segoe UI"/>
          <w:i/>
          <w:sz w:val="20"/>
        </w:rPr>
        <w:t>calendar</w:t>
      </w:r>
      <w:r>
        <w:rPr>
          <w:rFonts w:ascii="Segoe UI" w:hAnsi="Segoe UI"/>
          <w:i/>
          <w:spacing w:val="-1"/>
          <w:sz w:val="20"/>
        </w:rPr>
        <w:t xml:space="preserve"> </w:t>
      </w:r>
      <w:r>
        <w:rPr>
          <w:rFonts w:ascii="Segoe UI" w:hAnsi="Segoe UI"/>
          <w:i/>
          <w:spacing w:val="-2"/>
          <w:sz w:val="20"/>
        </w:rPr>
        <w:t>year.</w:t>
      </w:r>
    </w:p>
    <w:p w14:paraId="27D98FC6" w14:textId="77777777" w:rsidR="00461912" w:rsidRDefault="00461912">
      <w:pPr>
        <w:pStyle w:val="BodyText"/>
        <w:spacing w:before="6" w:after="1"/>
        <w:rPr>
          <w:rFonts w:ascii="Segoe UI"/>
          <w:b w:val="0"/>
          <w:i/>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7423"/>
      </w:tblGrid>
      <w:tr w:rsidR="00461912" w14:paraId="61AAFBA7" w14:textId="77777777">
        <w:trPr>
          <w:trHeight w:val="360"/>
        </w:trPr>
        <w:tc>
          <w:tcPr>
            <w:tcW w:w="10544" w:type="dxa"/>
            <w:gridSpan w:val="2"/>
            <w:shd w:val="clear" w:color="auto" w:fill="00A9DF"/>
          </w:tcPr>
          <w:p w14:paraId="606D7193" w14:textId="77777777" w:rsidR="00461912" w:rsidRDefault="00000000">
            <w:pPr>
              <w:pStyle w:val="TableParagraph"/>
              <w:spacing w:line="263" w:lineRule="exact"/>
              <w:ind w:left="3"/>
              <w:rPr>
                <w:rFonts w:ascii="Segoe UI Semibold"/>
                <w:b/>
                <w:sz w:val="20"/>
              </w:rPr>
            </w:pPr>
            <w:r w:rsidRPr="003D7972">
              <w:rPr>
                <w:rFonts w:ascii="Segoe UI Semibold"/>
                <w:b/>
                <w:sz w:val="20"/>
              </w:rPr>
              <w:t>Firm</w:t>
            </w:r>
            <w:r w:rsidRPr="003D7972">
              <w:rPr>
                <w:rFonts w:ascii="Segoe UI Semibold"/>
                <w:b/>
                <w:spacing w:val="-2"/>
                <w:sz w:val="20"/>
              </w:rPr>
              <w:t xml:space="preserve"> </w:t>
            </w:r>
            <w:r w:rsidRPr="003D7972">
              <w:rPr>
                <w:rFonts w:ascii="Segoe UI Semibold"/>
                <w:b/>
                <w:sz w:val="20"/>
              </w:rPr>
              <w:t>level</w:t>
            </w:r>
            <w:r w:rsidRPr="003D7972">
              <w:rPr>
                <w:rFonts w:ascii="Segoe UI Semibold"/>
                <w:b/>
                <w:spacing w:val="-1"/>
                <w:sz w:val="20"/>
              </w:rPr>
              <w:t xml:space="preserve"> </w:t>
            </w:r>
            <w:r w:rsidRPr="003D7972">
              <w:rPr>
                <w:rFonts w:ascii="Segoe UI Semibold"/>
                <w:b/>
                <w:sz w:val="20"/>
              </w:rPr>
              <w:t>engagement</w:t>
            </w:r>
            <w:r w:rsidRPr="003D7972">
              <w:rPr>
                <w:rFonts w:ascii="Segoe UI Semibold"/>
                <w:b/>
                <w:spacing w:val="-1"/>
                <w:sz w:val="20"/>
              </w:rPr>
              <w:t xml:space="preserve"> </w:t>
            </w:r>
            <w:r w:rsidRPr="003D7972">
              <w:rPr>
                <w:rFonts w:ascii="Segoe UI Semibold"/>
                <w:b/>
                <w:spacing w:val="-2"/>
                <w:sz w:val="20"/>
              </w:rPr>
              <w:t>information</w:t>
            </w:r>
          </w:p>
        </w:tc>
      </w:tr>
      <w:tr w:rsidR="00461912" w14:paraId="54CF0806" w14:textId="77777777">
        <w:trPr>
          <w:trHeight w:val="1826"/>
        </w:trPr>
        <w:tc>
          <w:tcPr>
            <w:tcW w:w="3121" w:type="dxa"/>
          </w:tcPr>
          <w:p w14:paraId="77851B0B" w14:textId="77777777" w:rsidR="00461912" w:rsidRDefault="00461912">
            <w:pPr>
              <w:pStyle w:val="TableParagraph"/>
              <w:rPr>
                <w:rFonts w:ascii="Segoe UI"/>
                <w:i/>
                <w:sz w:val="20"/>
              </w:rPr>
            </w:pPr>
          </w:p>
          <w:p w14:paraId="486B6BFB" w14:textId="77777777" w:rsidR="00461912" w:rsidRDefault="00461912">
            <w:pPr>
              <w:pStyle w:val="TableParagraph"/>
              <w:spacing w:before="195"/>
              <w:rPr>
                <w:rFonts w:ascii="Segoe UI"/>
                <w:i/>
                <w:sz w:val="20"/>
              </w:rPr>
            </w:pPr>
          </w:p>
          <w:p w14:paraId="5C1A671B" w14:textId="77777777" w:rsidR="00461912" w:rsidRDefault="00000000">
            <w:pPr>
              <w:pStyle w:val="TableParagraph"/>
              <w:ind w:left="115"/>
              <w:rPr>
                <w:rFonts w:ascii="Segoe UI Semibold"/>
                <w:b/>
                <w:sz w:val="20"/>
              </w:rPr>
            </w:pPr>
            <w:r>
              <w:rPr>
                <w:rFonts w:ascii="Segoe UI Semibold"/>
                <w:b/>
                <w:sz w:val="20"/>
              </w:rPr>
              <w:t>Engagement</w:t>
            </w:r>
            <w:r>
              <w:rPr>
                <w:rFonts w:ascii="Segoe UI Semibold"/>
                <w:b/>
                <w:spacing w:val="-4"/>
                <w:sz w:val="20"/>
              </w:rPr>
              <w:t xml:space="preserve"> </w:t>
            </w:r>
            <w:r>
              <w:rPr>
                <w:rFonts w:ascii="Segoe UI Semibold"/>
                <w:b/>
                <w:spacing w:val="-2"/>
                <w:sz w:val="20"/>
              </w:rPr>
              <w:t>focus</w:t>
            </w:r>
          </w:p>
        </w:tc>
        <w:tc>
          <w:tcPr>
            <w:tcW w:w="7423" w:type="dxa"/>
          </w:tcPr>
          <w:p w14:paraId="7BF2585D" w14:textId="77777777" w:rsidR="00461912" w:rsidRDefault="00000000">
            <w:pPr>
              <w:pStyle w:val="TableParagraph"/>
              <w:spacing w:line="235" w:lineRule="auto"/>
              <w:ind w:left="2" w:right="-15"/>
              <w:jc w:val="both"/>
              <w:rPr>
                <w:sz w:val="20"/>
              </w:rPr>
            </w:pPr>
            <w:r>
              <w:rPr>
                <w:sz w:val="20"/>
              </w:rPr>
              <w:t>We believe effective stewardship involves working with companies, regulators, policymakers,</w:t>
            </w:r>
            <w:r>
              <w:rPr>
                <w:spacing w:val="-2"/>
                <w:sz w:val="20"/>
              </w:rPr>
              <w:t xml:space="preserve"> </w:t>
            </w:r>
            <w:r>
              <w:rPr>
                <w:sz w:val="20"/>
              </w:rPr>
              <w:t>peers</w:t>
            </w:r>
            <w:r>
              <w:rPr>
                <w:spacing w:val="-4"/>
                <w:sz w:val="20"/>
              </w:rPr>
              <w:t xml:space="preserve"> </w:t>
            </w:r>
            <w:r>
              <w:rPr>
                <w:sz w:val="20"/>
              </w:rPr>
              <w:t>and</w:t>
            </w:r>
            <w:r>
              <w:rPr>
                <w:spacing w:val="-5"/>
                <w:sz w:val="20"/>
              </w:rPr>
              <w:t xml:space="preserve"> </w:t>
            </w:r>
            <w:r>
              <w:rPr>
                <w:sz w:val="20"/>
              </w:rPr>
              <w:t>other</w:t>
            </w:r>
            <w:r>
              <w:rPr>
                <w:spacing w:val="-2"/>
                <w:sz w:val="20"/>
              </w:rPr>
              <w:t xml:space="preserve"> </w:t>
            </w:r>
            <w:r>
              <w:rPr>
                <w:sz w:val="20"/>
              </w:rPr>
              <w:t>stakeholders</w:t>
            </w:r>
            <w:r>
              <w:rPr>
                <w:spacing w:val="-4"/>
                <w:sz w:val="20"/>
              </w:rPr>
              <w:t xml:space="preserve"> </w:t>
            </w:r>
            <w:r>
              <w:rPr>
                <w:sz w:val="20"/>
              </w:rPr>
              <w:t>around</w:t>
            </w:r>
            <w:r>
              <w:rPr>
                <w:spacing w:val="-5"/>
                <w:sz w:val="20"/>
              </w:rPr>
              <w:t xml:space="preserve"> </w:t>
            </w:r>
            <w:r>
              <w:rPr>
                <w:sz w:val="20"/>
              </w:rPr>
              <w:t>the</w:t>
            </w:r>
            <w:r>
              <w:rPr>
                <w:spacing w:val="-1"/>
                <w:sz w:val="20"/>
              </w:rPr>
              <w:t xml:space="preserve"> </w:t>
            </w:r>
            <w:r>
              <w:rPr>
                <w:sz w:val="20"/>
              </w:rPr>
              <w:t>world</w:t>
            </w:r>
            <w:r>
              <w:rPr>
                <w:spacing w:val="-6"/>
                <w:sz w:val="20"/>
              </w:rPr>
              <w:t xml:space="preserve"> </w:t>
            </w:r>
            <w:r>
              <w:rPr>
                <w:sz w:val="20"/>
              </w:rPr>
              <w:t>to</w:t>
            </w:r>
            <w:r>
              <w:rPr>
                <w:spacing w:val="-5"/>
                <w:sz w:val="20"/>
              </w:rPr>
              <w:t xml:space="preserve"> </w:t>
            </w:r>
            <w:r>
              <w:rPr>
                <w:sz w:val="20"/>
              </w:rPr>
              <w:t>tackle</w:t>
            </w:r>
            <w:r>
              <w:rPr>
                <w:spacing w:val="-1"/>
                <w:sz w:val="20"/>
              </w:rPr>
              <w:t xml:space="preserve"> </w:t>
            </w:r>
            <w:r>
              <w:rPr>
                <w:sz w:val="20"/>
              </w:rPr>
              <w:t>systemic</w:t>
            </w:r>
            <w:r>
              <w:rPr>
                <w:spacing w:val="-1"/>
                <w:sz w:val="20"/>
              </w:rPr>
              <w:t xml:space="preserve"> </w:t>
            </w:r>
            <w:r>
              <w:rPr>
                <w:sz w:val="20"/>
              </w:rPr>
              <w:t>issues, material risks and opportunities – as well as collaborating with our investment experts to identify future challenges. As a universal owner on behalf of our clients, we take responsibility to</w:t>
            </w:r>
            <w:r>
              <w:rPr>
                <w:spacing w:val="-1"/>
                <w:sz w:val="20"/>
              </w:rPr>
              <w:t xml:space="preserve"> </w:t>
            </w:r>
            <w:r>
              <w:rPr>
                <w:sz w:val="20"/>
              </w:rPr>
              <w:t>seek to address key macro and</w:t>
            </w:r>
            <w:r>
              <w:rPr>
                <w:spacing w:val="-1"/>
                <w:sz w:val="20"/>
              </w:rPr>
              <w:t xml:space="preserve"> </w:t>
            </w:r>
            <w:r>
              <w:rPr>
                <w:sz w:val="20"/>
              </w:rPr>
              <w:t>systemic risks, with the aim</w:t>
            </w:r>
            <w:r>
              <w:rPr>
                <w:spacing w:val="-3"/>
                <w:sz w:val="20"/>
              </w:rPr>
              <w:t xml:space="preserve"> </w:t>
            </w:r>
            <w:r>
              <w:rPr>
                <w:sz w:val="20"/>
              </w:rPr>
              <w:t>of</w:t>
            </w:r>
            <w:r>
              <w:rPr>
                <w:spacing w:val="-1"/>
                <w:sz w:val="20"/>
              </w:rPr>
              <w:t xml:space="preserve"> </w:t>
            </w:r>
            <w:r>
              <w:rPr>
                <w:sz w:val="20"/>
              </w:rPr>
              <w:t>tackling market</w:t>
            </w:r>
            <w:r>
              <w:rPr>
                <w:spacing w:val="65"/>
                <w:w w:val="150"/>
                <w:sz w:val="20"/>
              </w:rPr>
              <w:t xml:space="preserve"> </w:t>
            </w:r>
            <w:r>
              <w:rPr>
                <w:sz w:val="20"/>
              </w:rPr>
              <w:t>issues</w:t>
            </w:r>
            <w:r>
              <w:rPr>
                <w:spacing w:val="61"/>
                <w:w w:val="150"/>
                <w:sz w:val="20"/>
              </w:rPr>
              <w:t xml:space="preserve"> </w:t>
            </w:r>
            <w:r>
              <w:rPr>
                <w:sz w:val="20"/>
              </w:rPr>
              <w:t>and</w:t>
            </w:r>
            <w:r>
              <w:rPr>
                <w:spacing w:val="63"/>
                <w:w w:val="150"/>
                <w:sz w:val="20"/>
              </w:rPr>
              <w:t xml:space="preserve"> </w:t>
            </w:r>
            <w:r>
              <w:rPr>
                <w:sz w:val="20"/>
              </w:rPr>
              <w:t>accelerating</w:t>
            </w:r>
            <w:r>
              <w:rPr>
                <w:spacing w:val="63"/>
                <w:w w:val="150"/>
                <w:sz w:val="20"/>
              </w:rPr>
              <w:t xml:space="preserve"> </w:t>
            </w:r>
            <w:r>
              <w:rPr>
                <w:sz w:val="20"/>
              </w:rPr>
              <w:t>progress</w:t>
            </w:r>
            <w:r>
              <w:rPr>
                <w:spacing w:val="65"/>
                <w:w w:val="150"/>
                <w:sz w:val="20"/>
              </w:rPr>
              <w:t xml:space="preserve"> </w:t>
            </w:r>
            <w:r>
              <w:rPr>
                <w:sz w:val="20"/>
              </w:rPr>
              <w:t>against</w:t>
            </w:r>
            <w:r>
              <w:rPr>
                <w:spacing w:val="66"/>
                <w:w w:val="150"/>
                <w:sz w:val="20"/>
              </w:rPr>
              <w:t xml:space="preserve"> </w:t>
            </w:r>
            <w:r>
              <w:rPr>
                <w:sz w:val="20"/>
              </w:rPr>
              <w:t>complex,</w:t>
            </w:r>
            <w:r>
              <w:rPr>
                <w:spacing w:val="61"/>
                <w:w w:val="150"/>
                <w:sz w:val="20"/>
              </w:rPr>
              <w:t xml:space="preserve"> </w:t>
            </w:r>
            <w:r>
              <w:rPr>
                <w:sz w:val="20"/>
              </w:rPr>
              <w:t>global</w:t>
            </w:r>
            <w:r>
              <w:rPr>
                <w:spacing w:val="61"/>
                <w:w w:val="150"/>
                <w:sz w:val="20"/>
              </w:rPr>
              <w:t xml:space="preserve"> </w:t>
            </w:r>
            <w:r>
              <w:rPr>
                <w:spacing w:val="-2"/>
                <w:sz w:val="20"/>
              </w:rPr>
              <w:t>sustainability</w:t>
            </w:r>
          </w:p>
          <w:p w14:paraId="1B34D4A9" w14:textId="77777777" w:rsidR="00461912" w:rsidRDefault="00000000">
            <w:pPr>
              <w:pStyle w:val="TableParagraph"/>
              <w:spacing w:line="243" w:lineRule="exact"/>
              <w:ind w:left="2"/>
              <w:jc w:val="both"/>
              <w:rPr>
                <w:sz w:val="20"/>
              </w:rPr>
            </w:pPr>
            <w:r>
              <w:rPr>
                <w:sz w:val="20"/>
              </w:rPr>
              <w:t>challenges.</w:t>
            </w:r>
            <w:r>
              <w:rPr>
                <w:spacing w:val="22"/>
                <w:sz w:val="20"/>
              </w:rPr>
              <w:t xml:space="preserve"> </w:t>
            </w:r>
            <w:r>
              <w:rPr>
                <w:sz w:val="20"/>
              </w:rPr>
              <w:t>Our</w:t>
            </w:r>
            <w:r>
              <w:rPr>
                <w:spacing w:val="22"/>
                <w:sz w:val="20"/>
              </w:rPr>
              <w:t xml:space="preserve"> </w:t>
            </w:r>
            <w:r>
              <w:rPr>
                <w:sz w:val="20"/>
              </w:rPr>
              <w:t>investment</w:t>
            </w:r>
            <w:r>
              <w:rPr>
                <w:spacing w:val="19"/>
                <w:sz w:val="20"/>
              </w:rPr>
              <w:t xml:space="preserve"> </w:t>
            </w:r>
            <w:r>
              <w:rPr>
                <w:sz w:val="20"/>
              </w:rPr>
              <w:t>philosophy</w:t>
            </w:r>
            <w:r>
              <w:rPr>
                <w:spacing w:val="16"/>
                <w:sz w:val="20"/>
              </w:rPr>
              <w:t xml:space="preserve"> </w:t>
            </w:r>
            <w:r>
              <w:rPr>
                <w:sz w:val="20"/>
              </w:rPr>
              <w:t>and</w:t>
            </w:r>
            <w:r>
              <w:rPr>
                <w:spacing w:val="20"/>
                <w:sz w:val="20"/>
              </w:rPr>
              <w:t xml:space="preserve"> </w:t>
            </w:r>
            <w:r>
              <w:rPr>
                <w:sz w:val="20"/>
              </w:rPr>
              <w:t>processes</w:t>
            </w:r>
            <w:r>
              <w:rPr>
                <w:spacing w:val="20"/>
                <w:sz w:val="20"/>
              </w:rPr>
              <w:t xml:space="preserve"> </w:t>
            </w:r>
            <w:r>
              <w:rPr>
                <w:sz w:val="20"/>
              </w:rPr>
              <w:t>are</w:t>
            </w:r>
            <w:r>
              <w:rPr>
                <w:spacing w:val="19"/>
                <w:sz w:val="20"/>
              </w:rPr>
              <w:t xml:space="preserve"> </w:t>
            </w:r>
            <w:r>
              <w:rPr>
                <w:sz w:val="20"/>
              </w:rPr>
              <w:t>focused</w:t>
            </w:r>
            <w:r>
              <w:rPr>
                <w:spacing w:val="23"/>
                <w:sz w:val="20"/>
              </w:rPr>
              <w:t xml:space="preserve"> </w:t>
            </w:r>
            <w:r>
              <w:rPr>
                <w:sz w:val="20"/>
              </w:rPr>
              <w:t>on</w:t>
            </w:r>
            <w:r>
              <w:rPr>
                <w:spacing w:val="19"/>
                <w:sz w:val="20"/>
              </w:rPr>
              <w:t xml:space="preserve"> </w:t>
            </w:r>
            <w:r>
              <w:rPr>
                <w:sz w:val="20"/>
              </w:rPr>
              <w:t>creating</w:t>
            </w:r>
            <w:r>
              <w:rPr>
                <w:spacing w:val="23"/>
                <w:sz w:val="20"/>
              </w:rPr>
              <w:t xml:space="preserve"> </w:t>
            </w:r>
            <w:r>
              <w:rPr>
                <w:spacing w:val="-2"/>
                <w:sz w:val="20"/>
              </w:rPr>
              <w:t>value</w:t>
            </w:r>
          </w:p>
        </w:tc>
      </w:tr>
    </w:tbl>
    <w:p w14:paraId="2573A39A" w14:textId="77777777" w:rsidR="00461912" w:rsidRDefault="00461912">
      <w:pPr>
        <w:pStyle w:val="TableParagraph"/>
        <w:spacing w:line="243" w:lineRule="exact"/>
        <w:jc w:val="both"/>
        <w:rPr>
          <w:sz w:val="20"/>
        </w:rPr>
        <w:sectPr w:rsidR="00461912">
          <w:pgSz w:w="11910" w:h="16840"/>
          <w:pgMar w:top="1840" w:right="566" w:bottom="760" w:left="566" w:header="634" w:footer="568" w:gutter="0"/>
          <w:cols w:space="720"/>
        </w:sectPr>
      </w:pPr>
    </w:p>
    <w:p w14:paraId="6058011E" w14:textId="77777777" w:rsidR="00461912" w:rsidRDefault="00461912">
      <w:pPr>
        <w:pStyle w:val="BodyText"/>
        <w:spacing w:before="10"/>
        <w:rPr>
          <w:rFonts w:ascii="Segoe UI"/>
          <w:b w:val="0"/>
          <w:i/>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7423"/>
      </w:tblGrid>
      <w:tr w:rsidR="00461912" w14:paraId="6FF6BDC2" w14:textId="77777777">
        <w:trPr>
          <w:trHeight w:val="13228"/>
        </w:trPr>
        <w:tc>
          <w:tcPr>
            <w:tcW w:w="3121" w:type="dxa"/>
          </w:tcPr>
          <w:p w14:paraId="2B2FC241" w14:textId="77777777" w:rsidR="00461912" w:rsidRDefault="00461912">
            <w:pPr>
              <w:pStyle w:val="TableParagraph"/>
              <w:rPr>
                <w:rFonts w:ascii="Times New Roman"/>
                <w:sz w:val="18"/>
              </w:rPr>
            </w:pPr>
          </w:p>
        </w:tc>
        <w:tc>
          <w:tcPr>
            <w:tcW w:w="7423" w:type="dxa"/>
          </w:tcPr>
          <w:p w14:paraId="623BEFBC" w14:textId="77777777" w:rsidR="00461912" w:rsidRDefault="00000000">
            <w:pPr>
              <w:pStyle w:val="TableParagraph"/>
              <w:spacing w:before="3" w:line="235" w:lineRule="auto"/>
              <w:ind w:left="2" w:right="-15"/>
              <w:jc w:val="both"/>
              <w:rPr>
                <w:sz w:val="20"/>
              </w:rPr>
            </w:pPr>
            <w:r>
              <w:rPr>
                <w:sz w:val="20"/>
              </w:rPr>
              <w:t xml:space="preserve">over the long term. We believe that incorporating financially material sustainability criteria, when relevant to our clients, can create value and drive positive </w:t>
            </w:r>
            <w:proofErr w:type="gramStart"/>
            <w:r>
              <w:rPr>
                <w:sz w:val="20"/>
              </w:rPr>
              <w:t>change</w:t>
            </w:r>
            <w:proofErr w:type="gramEnd"/>
            <w:r>
              <w:rPr>
                <w:sz w:val="20"/>
              </w:rPr>
              <w:t>.</w:t>
            </w:r>
          </w:p>
          <w:p w14:paraId="3068DB03" w14:textId="77777777" w:rsidR="00461912" w:rsidRDefault="00461912">
            <w:pPr>
              <w:pStyle w:val="TableParagraph"/>
              <w:spacing w:before="192"/>
              <w:rPr>
                <w:rFonts w:ascii="Segoe UI"/>
                <w:i/>
                <w:sz w:val="20"/>
              </w:rPr>
            </w:pPr>
          </w:p>
          <w:p w14:paraId="41A6C227" w14:textId="77777777" w:rsidR="00461912" w:rsidRDefault="00000000">
            <w:pPr>
              <w:pStyle w:val="TableParagraph"/>
              <w:numPr>
                <w:ilvl w:val="0"/>
                <w:numId w:val="3"/>
              </w:numPr>
              <w:tabs>
                <w:tab w:val="left" w:pos="237"/>
              </w:tabs>
              <w:spacing w:before="1" w:line="235" w:lineRule="auto"/>
              <w:ind w:left="2" w:right="-15" w:firstLine="0"/>
              <w:jc w:val="both"/>
              <w:rPr>
                <w:sz w:val="20"/>
              </w:rPr>
            </w:pPr>
            <w:r>
              <w:rPr>
                <w:sz w:val="20"/>
              </w:rPr>
              <w:t>While the numbers for our corporate engagement are provided below, our policy dialogue in 2024 spanned a range of issues globally, covering multilateral policy in markets including the US, UK, Japan, and Europe. We conducted 270 policy and stakeholder engagements in 2024. Our policy dialogue aims to produce tangible change</w:t>
            </w:r>
            <w:r>
              <w:rPr>
                <w:spacing w:val="-5"/>
                <w:sz w:val="20"/>
              </w:rPr>
              <w:t xml:space="preserve"> </w:t>
            </w:r>
            <w:r>
              <w:rPr>
                <w:sz w:val="20"/>
              </w:rPr>
              <w:t>by</w:t>
            </w:r>
            <w:r>
              <w:rPr>
                <w:spacing w:val="-8"/>
                <w:sz w:val="20"/>
              </w:rPr>
              <w:t xml:space="preserve"> </w:t>
            </w:r>
            <w:r>
              <w:rPr>
                <w:sz w:val="20"/>
              </w:rPr>
              <w:t>contributing</w:t>
            </w:r>
            <w:r>
              <w:rPr>
                <w:spacing w:val="-5"/>
                <w:sz w:val="20"/>
              </w:rPr>
              <w:t xml:space="preserve"> </w:t>
            </w:r>
            <w:r>
              <w:rPr>
                <w:sz w:val="20"/>
              </w:rPr>
              <w:t>to</w:t>
            </w:r>
            <w:r>
              <w:rPr>
                <w:spacing w:val="-5"/>
                <w:sz w:val="20"/>
              </w:rPr>
              <w:t xml:space="preserve"> </w:t>
            </w:r>
            <w:r>
              <w:rPr>
                <w:sz w:val="20"/>
              </w:rPr>
              <w:t>the</w:t>
            </w:r>
            <w:r>
              <w:rPr>
                <w:spacing w:val="-9"/>
                <w:sz w:val="20"/>
              </w:rPr>
              <w:t xml:space="preserve"> </w:t>
            </w:r>
            <w:r>
              <w:rPr>
                <w:sz w:val="20"/>
              </w:rPr>
              <w:t>design,</w:t>
            </w:r>
            <w:r>
              <w:rPr>
                <w:spacing w:val="-6"/>
                <w:sz w:val="20"/>
              </w:rPr>
              <w:t xml:space="preserve"> </w:t>
            </w:r>
            <w:r>
              <w:rPr>
                <w:sz w:val="20"/>
              </w:rPr>
              <w:t>implementation,</w:t>
            </w:r>
            <w:r>
              <w:rPr>
                <w:spacing w:val="-6"/>
                <w:sz w:val="20"/>
              </w:rPr>
              <w:t xml:space="preserve"> </w:t>
            </w:r>
            <w:r>
              <w:rPr>
                <w:sz w:val="20"/>
              </w:rPr>
              <w:t>and</w:t>
            </w:r>
            <w:r>
              <w:rPr>
                <w:spacing w:val="-5"/>
                <w:sz w:val="20"/>
              </w:rPr>
              <w:t xml:space="preserve"> </w:t>
            </w:r>
            <w:r>
              <w:rPr>
                <w:sz w:val="20"/>
              </w:rPr>
              <w:t>monitoring</w:t>
            </w:r>
            <w:r>
              <w:rPr>
                <w:spacing w:val="-5"/>
                <w:sz w:val="20"/>
              </w:rPr>
              <w:t xml:space="preserve"> </w:t>
            </w:r>
            <w:r>
              <w:rPr>
                <w:sz w:val="20"/>
              </w:rPr>
              <w:t>of</w:t>
            </w:r>
            <w:r>
              <w:rPr>
                <w:spacing w:val="-5"/>
                <w:sz w:val="20"/>
              </w:rPr>
              <w:t xml:space="preserve"> </w:t>
            </w:r>
            <w:r>
              <w:rPr>
                <w:sz w:val="20"/>
              </w:rPr>
              <w:t>effective</w:t>
            </w:r>
            <w:r>
              <w:rPr>
                <w:spacing w:val="-5"/>
                <w:sz w:val="20"/>
              </w:rPr>
              <w:t xml:space="preserve"> </w:t>
            </w:r>
            <w:r>
              <w:rPr>
                <w:sz w:val="20"/>
              </w:rPr>
              <w:t>and coherent</w:t>
            </w:r>
            <w:r>
              <w:rPr>
                <w:spacing w:val="-1"/>
                <w:sz w:val="20"/>
              </w:rPr>
              <w:t xml:space="preserve"> </w:t>
            </w:r>
            <w:r>
              <w:rPr>
                <w:sz w:val="20"/>
              </w:rPr>
              <w:t>policies, including a</w:t>
            </w:r>
            <w:r>
              <w:rPr>
                <w:spacing w:val="-2"/>
                <w:sz w:val="20"/>
              </w:rPr>
              <w:t xml:space="preserve"> </w:t>
            </w:r>
            <w:r>
              <w:rPr>
                <w:sz w:val="20"/>
              </w:rPr>
              <w:t>regulatory and legislative system that covers society, the environment, and the economy.</w:t>
            </w:r>
          </w:p>
          <w:p w14:paraId="3573379F" w14:textId="77777777" w:rsidR="00461912" w:rsidRDefault="00000000">
            <w:pPr>
              <w:pStyle w:val="TableParagraph"/>
              <w:spacing w:before="99" w:line="235" w:lineRule="auto"/>
              <w:ind w:left="2" w:right="-15"/>
              <w:jc w:val="both"/>
              <w:rPr>
                <w:sz w:val="20"/>
              </w:rPr>
            </w:pPr>
            <w:r>
              <w:rPr>
                <w:sz w:val="20"/>
              </w:rPr>
              <w:t>We believe in collaboration and regularly work with peers, industry groups, NGOs, academia</w:t>
            </w:r>
            <w:r>
              <w:rPr>
                <w:spacing w:val="-5"/>
                <w:sz w:val="20"/>
              </w:rPr>
              <w:t xml:space="preserve"> </w:t>
            </w:r>
            <w:r>
              <w:rPr>
                <w:sz w:val="20"/>
              </w:rPr>
              <w:t>and</w:t>
            </w:r>
            <w:r>
              <w:rPr>
                <w:spacing w:val="-8"/>
                <w:sz w:val="20"/>
              </w:rPr>
              <w:t xml:space="preserve"> </w:t>
            </w:r>
            <w:r>
              <w:rPr>
                <w:sz w:val="20"/>
              </w:rPr>
              <w:t>civil</w:t>
            </w:r>
            <w:r>
              <w:rPr>
                <w:spacing w:val="-6"/>
                <w:sz w:val="20"/>
              </w:rPr>
              <w:t xml:space="preserve"> </w:t>
            </w:r>
            <w:r>
              <w:rPr>
                <w:sz w:val="20"/>
              </w:rPr>
              <w:t>society.</w:t>
            </w:r>
            <w:r>
              <w:rPr>
                <w:spacing w:val="-5"/>
                <w:sz w:val="20"/>
              </w:rPr>
              <w:t xml:space="preserve"> </w:t>
            </w:r>
            <w:r>
              <w:rPr>
                <w:sz w:val="20"/>
              </w:rPr>
              <w:t>By</w:t>
            </w:r>
            <w:r>
              <w:rPr>
                <w:spacing w:val="-7"/>
                <w:sz w:val="20"/>
              </w:rPr>
              <w:t xml:space="preserve"> </w:t>
            </w:r>
            <w:r>
              <w:rPr>
                <w:sz w:val="20"/>
              </w:rPr>
              <w:t>joining</w:t>
            </w:r>
            <w:r>
              <w:rPr>
                <w:spacing w:val="-4"/>
                <w:sz w:val="20"/>
              </w:rPr>
              <w:t xml:space="preserve"> </w:t>
            </w:r>
            <w:r>
              <w:rPr>
                <w:sz w:val="20"/>
              </w:rPr>
              <w:t>forces</w:t>
            </w:r>
            <w:r>
              <w:rPr>
                <w:spacing w:val="-7"/>
                <w:sz w:val="20"/>
              </w:rPr>
              <w:t xml:space="preserve"> </w:t>
            </w:r>
            <w:r>
              <w:rPr>
                <w:sz w:val="20"/>
              </w:rPr>
              <w:t>with</w:t>
            </w:r>
            <w:r>
              <w:rPr>
                <w:spacing w:val="-3"/>
                <w:sz w:val="20"/>
              </w:rPr>
              <w:t xml:space="preserve"> </w:t>
            </w:r>
            <w:r>
              <w:rPr>
                <w:sz w:val="20"/>
              </w:rPr>
              <w:t>collaborative</w:t>
            </w:r>
            <w:r>
              <w:rPr>
                <w:spacing w:val="-8"/>
                <w:sz w:val="20"/>
              </w:rPr>
              <w:t xml:space="preserve"> </w:t>
            </w:r>
            <w:proofErr w:type="spellStart"/>
            <w:r>
              <w:rPr>
                <w:sz w:val="20"/>
              </w:rPr>
              <w:t>organisations</w:t>
            </w:r>
            <w:proofErr w:type="spellEnd"/>
            <w:r>
              <w:rPr>
                <w:sz w:val="20"/>
              </w:rPr>
              <w:t>,</w:t>
            </w:r>
            <w:r>
              <w:rPr>
                <w:spacing w:val="-5"/>
                <w:sz w:val="20"/>
              </w:rPr>
              <w:t xml:space="preserve"> </w:t>
            </w:r>
            <w:r>
              <w:rPr>
                <w:sz w:val="20"/>
              </w:rPr>
              <w:t>we</w:t>
            </w:r>
            <w:r>
              <w:rPr>
                <w:spacing w:val="-4"/>
                <w:sz w:val="20"/>
              </w:rPr>
              <w:t xml:space="preserve"> </w:t>
            </w:r>
            <w:r>
              <w:rPr>
                <w:sz w:val="20"/>
              </w:rPr>
              <w:t>aim</w:t>
            </w:r>
            <w:r>
              <w:rPr>
                <w:spacing w:val="-6"/>
                <w:sz w:val="20"/>
              </w:rPr>
              <w:t xml:space="preserve"> </w:t>
            </w:r>
            <w:r>
              <w:rPr>
                <w:sz w:val="20"/>
              </w:rPr>
              <w:t>to broaden</w:t>
            </w:r>
            <w:r>
              <w:rPr>
                <w:spacing w:val="-14"/>
                <w:sz w:val="20"/>
              </w:rPr>
              <w:t xml:space="preserve"> </w:t>
            </w:r>
            <w:r>
              <w:rPr>
                <w:sz w:val="20"/>
              </w:rPr>
              <w:t>our</w:t>
            </w:r>
            <w:r>
              <w:rPr>
                <w:spacing w:val="-11"/>
                <w:sz w:val="20"/>
              </w:rPr>
              <w:t xml:space="preserve"> </w:t>
            </w:r>
            <w:r>
              <w:rPr>
                <w:sz w:val="20"/>
              </w:rPr>
              <w:t>reach</w:t>
            </w:r>
            <w:r>
              <w:rPr>
                <w:spacing w:val="-12"/>
                <w:sz w:val="20"/>
              </w:rPr>
              <w:t xml:space="preserve"> </w:t>
            </w:r>
            <w:r>
              <w:rPr>
                <w:sz w:val="20"/>
              </w:rPr>
              <w:t>and</w:t>
            </w:r>
            <w:r>
              <w:rPr>
                <w:spacing w:val="-11"/>
                <w:sz w:val="20"/>
              </w:rPr>
              <w:t xml:space="preserve"> </w:t>
            </w:r>
            <w:r>
              <w:rPr>
                <w:sz w:val="20"/>
              </w:rPr>
              <w:t>strengthen</w:t>
            </w:r>
            <w:r>
              <w:rPr>
                <w:spacing w:val="-14"/>
                <w:sz w:val="20"/>
              </w:rPr>
              <w:t xml:space="preserve"> </w:t>
            </w:r>
            <w:r>
              <w:rPr>
                <w:sz w:val="20"/>
              </w:rPr>
              <w:t>our</w:t>
            </w:r>
            <w:r>
              <w:rPr>
                <w:spacing w:val="-13"/>
                <w:sz w:val="20"/>
              </w:rPr>
              <w:t xml:space="preserve"> </w:t>
            </w:r>
            <w:r>
              <w:rPr>
                <w:sz w:val="20"/>
              </w:rPr>
              <w:t>voice.</w:t>
            </w:r>
            <w:r>
              <w:rPr>
                <w:spacing w:val="-13"/>
                <w:sz w:val="20"/>
              </w:rPr>
              <w:t xml:space="preserve"> </w:t>
            </w:r>
            <w:r>
              <w:rPr>
                <w:sz w:val="20"/>
              </w:rPr>
              <w:t>We</w:t>
            </w:r>
            <w:r>
              <w:rPr>
                <w:spacing w:val="-12"/>
                <w:sz w:val="20"/>
              </w:rPr>
              <w:t xml:space="preserve"> </w:t>
            </w:r>
            <w:r>
              <w:rPr>
                <w:sz w:val="20"/>
              </w:rPr>
              <w:t>are</w:t>
            </w:r>
            <w:r>
              <w:rPr>
                <w:spacing w:val="-12"/>
                <w:sz w:val="20"/>
              </w:rPr>
              <w:t xml:space="preserve"> </w:t>
            </w:r>
            <w:r>
              <w:rPr>
                <w:sz w:val="20"/>
              </w:rPr>
              <w:t>a</w:t>
            </w:r>
            <w:r>
              <w:rPr>
                <w:spacing w:val="-13"/>
                <w:sz w:val="20"/>
              </w:rPr>
              <w:t xml:space="preserve"> </w:t>
            </w:r>
            <w:r>
              <w:rPr>
                <w:sz w:val="20"/>
              </w:rPr>
              <w:t>member</w:t>
            </w:r>
            <w:r>
              <w:rPr>
                <w:spacing w:val="-13"/>
                <w:sz w:val="20"/>
              </w:rPr>
              <w:t xml:space="preserve"> </w:t>
            </w:r>
            <w:r>
              <w:rPr>
                <w:sz w:val="20"/>
              </w:rPr>
              <w:t>or</w:t>
            </w:r>
            <w:r>
              <w:rPr>
                <w:spacing w:val="-13"/>
                <w:sz w:val="20"/>
              </w:rPr>
              <w:t xml:space="preserve"> </w:t>
            </w:r>
            <w:r>
              <w:rPr>
                <w:sz w:val="20"/>
              </w:rPr>
              <w:t>supporter</w:t>
            </w:r>
            <w:r>
              <w:rPr>
                <w:spacing w:val="-13"/>
                <w:sz w:val="20"/>
              </w:rPr>
              <w:t xml:space="preserve"> </w:t>
            </w:r>
            <w:r>
              <w:rPr>
                <w:sz w:val="20"/>
              </w:rPr>
              <w:t>of</w:t>
            </w:r>
            <w:r>
              <w:rPr>
                <w:spacing w:val="-12"/>
                <w:sz w:val="20"/>
              </w:rPr>
              <w:t xml:space="preserve"> </w:t>
            </w:r>
            <w:r>
              <w:rPr>
                <w:sz w:val="20"/>
              </w:rPr>
              <w:t>multiple associations and initiatives working on sustainability themes, including the CA100+, NA100, the Asian Corporate Governance Association and the Institutional Investors Group</w:t>
            </w:r>
            <w:r>
              <w:rPr>
                <w:spacing w:val="-8"/>
                <w:sz w:val="20"/>
              </w:rPr>
              <w:t xml:space="preserve"> </w:t>
            </w:r>
            <w:r>
              <w:rPr>
                <w:sz w:val="20"/>
              </w:rPr>
              <w:t>on</w:t>
            </w:r>
            <w:r>
              <w:rPr>
                <w:spacing w:val="-4"/>
                <w:sz w:val="20"/>
              </w:rPr>
              <w:t xml:space="preserve"> </w:t>
            </w:r>
            <w:r>
              <w:rPr>
                <w:sz w:val="20"/>
              </w:rPr>
              <w:t>Climate</w:t>
            </w:r>
            <w:r>
              <w:rPr>
                <w:spacing w:val="-4"/>
                <w:sz w:val="20"/>
              </w:rPr>
              <w:t xml:space="preserve"> </w:t>
            </w:r>
            <w:r>
              <w:rPr>
                <w:sz w:val="20"/>
              </w:rPr>
              <w:t>Change,</w:t>
            </w:r>
            <w:r>
              <w:rPr>
                <w:spacing w:val="-2"/>
                <w:sz w:val="20"/>
              </w:rPr>
              <w:t xml:space="preserve"> </w:t>
            </w:r>
            <w:r>
              <w:rPr>
                <w:sz w:val="20"/>
              </w:rPr>
              <w:t>the</w:t>
            </w:r>
            <w:r>
              <w:rPr>
                <w:spacing w:val="-4"/>
                <w:sz w:val="20"/>
              </w:rPr>
              <w:t xml:space="preserve"> </w:t>
            </w:r>
            <w:r>
              <w:rPr>
                <w:sz w:val="20"/>
              </w:rPr>
              <w:t>30%</w:t>
            </w:r>
            <w:r>
              <w:rPr>
                <w:spacing w:val="-6"/>
                <w:sz w:val="20"/>
              </w:rPr>
              <w:t xml:space="preserve"> </w:t>
            </w:r>
            <w:r>
              <w:rPr>
                <w:sz w:val="20"/>
              </w:rPr>
              <w:t>Club</w:t>
            </w:r>
            <w:r>
              <w:rPr>
                <w:spacing w:val="-4"/>
                <w:sz w:val="20"/>
              </w:rPr>
              <w:t xml:space="preserve"> </w:t>
            </w:r>
            <w:r>
              <w:rPr>
                <w:sz w:val="20"/>
              </w:rPr>
              <w:t>(including</w:t>
            </w:r>
            <w:r>
              <w:rPr>
                <w:spacing w:val="-4"/>
                <w:sz w:val="20"/>
              </w:rPr>
              <w:t xml:space="preserve"> </w:t>
            </w:r>
            <w:r>
              <w:rPr>
                <w:sz w:val="20"/>
              </w:rPr>
              <w:t>regional</w:t>
            </w:r>
            <w:r>
              <w:rPr>
                <w:spacing w:val="-6"/>
                <w:sz w:val="20"/>
              </w:rPr>
              <w:t xml:space="preserve"> </w:t>
            </w:r>
            <w:r>
              <w:rPr>
                <w:sz w:val="20"/>
              </w:rPr>
              <w:t>chapters),</w:t>
            </w:r>
            <w:r>
              <w:rPr>
                <w:spacing w:val="-5"/>
                <w:sz w:val="20"/>
              </w:rPr>
              <w:t xml:space="preserve"> </w:t>
            </w:r>
            <w:r>
              <w:rPr>
                <w:sz w:val="20"/>
              </w:rPr>
              <w:t>the</w:t>
            </w:r>
            <w:r>
              <w:rPr>
                <w:spacing w:val="-8"/>
                <w:sz w:val="20"/>
              </w:rPr>
              <w:t xml:space="preserve"> </w:t>
            </w:r>
            <w:r>
              <w:rPr>
                <w:sz w:val="20"/>
              </w:rPr>
              <w:t>Platform</w:t>
            </w:r>
            <w:r>
              <w:rPr>
                <w:spacing w:val="-5"/>
                <w:sz w:val="20"/>
              </w:rPr>
              <w:t xml:space="preserve"> </w:t>
            </w:r>
            <w:r>
              <w:rPr>
                <w:sz w:val="20"/>
              </w:rPr>
              <w:t>for Living Wage Financials, and the Access to Nutrition Initiative.</w:t>
            </w:r>
          </w:p>
          <w:p w14:paraId="2029A65B" w14:textId="77777777" w:rsidR="00461912" w:rsidRDefault="00461912">
            <w:pPr>
              <w:pStyle w:val="TableParagraph"/>
              <w:spacing w:before="194"/>
              <w:rPr>
                <w:rFonts w:ascii="Segoe UI"/>
                <w:i/>
                <w:sz w:val="20"/>
              </w:rPr>
            </w:pPr>
          </w:p>
          <w:p w14:paraId="78DFB17E" w14:textId="77777777" w:rsidR="00461912" w:rsidRDefault="00000000">
            <w:pPr>
              <w:pStyle w:val="TableParagraph"/>
              <w:numPr>
                <w:ilvl w:val="0"/>
                <w:numId w:val="3"/>
              </w:numPr>
              <w:tabs>
                <w:tab w:val="left" w:pos="236"/>
              </w:tabs>
              <w:spacing w:line="235" w:lineRule="auto"/>
              <w:ind w:left="2" w:right="-15" w:firstLine="0"/>
              <w:jc w:val="both"/>
              <w:rPr>
                <w:sz w:val="20"/>
              </w:rPr>
            </w:pPr>
            <w:r>
              <w:rPr>
                <w:sz w:val="20"/>
              </w:rPr>
              <w:t>In line with our ‘universal owner’ approach,</w:t>
            </w:r>
            <w:r>
              <w:rPr>
                <w:spacing w:val="-5"/>
                <w:sz w:val="20"/>
              </w:rPr>
              <w:t xml:space="preserve"> </w:t>
            </w:r>
            <w:r>
              <w:rPr>
                <w:sz w:val="20"/>
              </w:rPr>
              <w:t>we focus</w:t>
            </w:r>
            <w:r>
              <w:rPr>
                <w:spacing w:val="-3"/>
                <w:sz w:val="20"/>
              </w:rPr>
              <w:t xml:space="preserve"> </w:t>
            </w:r>
            <w:r>
              <w:rPr>
                <w:sz w:val="20"/>
              </w:rPr>
              <w:t>our stewardship activities on 6 global stewardship themes (with 21 underlying sub-themes). We believe these themes are financially material to our clients’ portfolios, often pose systemic risks and opportunities,</w:t>
            </w:r>
            <w:r>
              <w:rPr>
                <w:spacing w:val="-14"/>
                <w:sz w:val="20"/>
              </w:rPr>
              <w:t xml:space="preserve"> </w:t>
            </w:r>
            <w:r>
              <w:rPr>
                <w:sz w:val="20"/>
              </w:rPr>
              <w:t>and</w:t>
            </w:r>
            <w:r>
              <w:rPr>
                <w:spacing w:val="-14"/>
                <w:sz w:val="20"/>
              </w:rPr>
              <w:t xml:space="preserve"> </w:t>
            </w:r>
            <w:r>
              <w:rPr>
                <w:sz w:val="20"/>
              </w:rPr>
              <w:t>cover</w:t>
            </w:r>
            <w:r>
              <w:rPr>
                <w:spacing w:val="-13"/>
                <w:sz w:val="20"/>
              </w:rPr>
              <w:t xml:space="preserve"> </w:t>
            </w:r>
            <w:r>
              <w:rPr>
                <w:sz w:val="20"/>
              </w:rPr>
              <w:t>areas</w:t>
            </w:r>
            <w:r>
              <w:rPr>
                <w:spacing w:val="-14"/>
                <w:sz w:val="20"/>
              </w:rPr>
              <w:t xml:space="preserve"> </w:t>
            </w:r>
            <w:r>
              <w:rPr>
                <w:sz w:val="20"/>
              </w:rPr>
              <w:t>where</w:t>
            </w:r>
            <w:r>
              <w:rPr>
                <w:spacing w:val="-12"/>
                <w:sz w:val="20"/>
              </w:rPr>
              <w:t xml:space="preserve"> </w:t>
            </w:r>
            <w:r>
              <w:rPr>
                <w:sz w:val="20"/>
              </w:rPr>
              <w:t>we</w:t>
            </w:r>
            <w:r>
              <w:rPr>
                <w:spacing w:val="-12"/>
                <w:sz w:val="20"/>
              </w:rPr>
              <w:t xml:space="preserve"> </w:t>
            </w:r>
            <w:r>
              <w:rPr>
                <w:sz w:val="20"/>
              </w:rPr>
              <w:t>believe</w:t>
            </w:r>
            <w:r>
              <w:rPr>
                <w:spacing w:val="-14"/>
                <w:sz w:val="20"/>
              </w:rPr>
              <w:t xml:space="preserve"> </w:t>
            </w:r>
            <w:r>
              <w:rPr>
                <w:sz w:val="20"/>
              </w:rPr>
              <w:t>L&amp;G</w:t>
            </w:r>
            <w:r>
              <w:rPr>
                <w:spacing w:val="-13"/>
                <w:sz w:val="20"/>
              </w:rPr>
              <w:t xml:space="preserve"> </w:t>
            </w:r>
            <w:r>
              <w:rPr>
                <w:sz w:val="20"/>
              </w:rPr>
              <w:t>as</w:t>
            </w:r>
            <w:r>
              <w:rPr>
                <w:spacing w:val="-10"/>
                <w:sz w:val="20"/>
              </w:rPr>
              <w:t xml:space="preserve"> </w:t>
            </w:r>
            <w:r>
              <w:rPr>
                <w:sz w:val="20"/>
              </w:rPr>
              <w:t>an</w:t>
            </w:r>
            <w:r>
              <w:rPr>
                <w:spacing w:val="-12"/>
                <w:sz w:val="20"/>
              </w:rPr>
              <w:t xml:space="preserve"> </w:t>
            </w:r>
            <w:r>
              <w:rPr>
                <w:sz w:val="20"/>
              </w:rPr>
              <w:t>asset</w:t>
            </w:r>
            <w:r>
              <w:rPr>
                <w:spacing w:val="-13"/>
                <w:sz w:val="20"/>
              </w:rPr>
              <w:t xml:space="preserve"> </w:t>
            </w:r>
            <w:r>
              <w:rPr>
                <w:sz w:val="20"/>
              </w:rPr>
              <w:t>manager</w:t>
            </w:r>
            <w:r>
              <w:rPr>
                <w:spacing w:val="-13"/>
                <w:sz w:val="20"/>
              </w:rPr>
              <w:t xml:space="preserve"> </w:t>
            </w:r>
            <w:r>
              <w:rPr>
                <w:sz w:val="20"/>
              </w:rPr>
              <w:t>can</w:t>
            </w:r>
            <w:r>
              <w:rPr>
                <w:spacing w:val="-12"/>
                <w:sz w:val="20"/>
              </w:rPr>
              <w:t xml:space="preserve"> </w:t>
            </w:r>
            <w:r>
              <w:rPr>
                <w:sz w:val="20"/>
              </w:rPr>
              <w:t>influence change.</w:t>
            </w:r>
            <w:r>
              <w:rPr>
                <w:spacing w:val="-6"/>
                <w:sz w:val="20"/>
              </w:rPr>
              <w:t xml:space="preserve"> </w:t>
            </w:r>
            <w:r>
              <w:rPr>
                <w:sz w:val="20"/>
              </w:rPr>
              <w:t>These</w:t>
            </w:r>
            <w:r>
              <w:rPr>
                <w:spacing w:val="-8"/>
                <w:sz w:val="20"/>
              </w:rPr>
              <w:t xml:space="preserve"> </w:t>
            </w:r>
            <w:r>
              <w:rPr>
                <w:sz w:val="20"/>
              </w:rPr>
              <w:t>themes</w:t>
            </w:r>
            <w:r>
              <w:rPr>
                <w:spacing w:val="-8"/>
                <w:sz w:val="20"/>
              </w:rPr>
              <w:t xml:space="preserve"> </w:t>
            </w:r>
            <w:proofErr w:type="gramStart"/>
            <w:r>
              <w:rPr>
                <w:sz w:val="20"/>
              </w:rPr>
              <w:t>are:</w:t>
            </w:r>
            <w:proofErr w:type="gramEnd"/>
            <w:r>
              <w:rPr>
                <w:spacing w:val="-9"/>
                <w:sz w:val="20"/>
              </w:rPr>
              <w:t xml:space="preserve"> </w:t>
            </w:r>
            <w:r>
              <w:rPr>
                <w:sz w:val="20"/>
              </w:rPr>
              <w:t>climate,</w:t>
            </w:r>
            <w:r>
              <w:rPr>
                <w:spacing w:val="-6"/>
                <w:sz w:val="20"/>
              </w:rPr>
              <w:t xml:space="preserve"> </w:t>
            </w:r>
            <w:r>
              <w:rPr>
                <w:sz w:val="20"/>
              </w:rPr>
              <w:t>nature,</w:t>
            </w:r>
            <w:r>
              <w:rPr>
                <w:spacing w:val="-9"/>
                <w:sz w:val="20"/>
              </w:rPr>
              <w:t xml:space="preserve"> </w:t>
            </w:r>
            <w:r>
              <w:rPr>
                <w:sz w:val="20"/>
              </w:rPr>
              <w:t>people,</w:t>
            </w:r>
            <w:r>
              <w:rPr>
                <w:spacing w:val="-6"/>
                <w:sz w:val="20"/>
              </w:rPr>
              <w:t xml:space="preserve"> </w:t>
            </w:r>
            <w:r>
              <w:rPr>
                <w:sz w:val="20"/>
              </w:rPr>
              <w:t>health,</w:t>
            </w:r>
            <w:r>
              <w:rPr>
                <w:spacing w:val="-9"/>
                <w:sz w:val="20"/>
              </w:rPr>
              <w:t xml:space="preserve"> </w:t>
            </w:r>
            <w:r>
              <w:rPr>
                <w:sz w:val="20"/>
              </w:rPr>
              <w:t>governance</w:t>
            </w:r>
            <w:r>
              <w:rPr>
                <w:spacing w:val="-5"/>
                <w:sz w:val="20"/>
              </w:rPr>
              <w:t xml:space="preserve"> </w:t>
            </w:r>
            <w:r>
              <w:rPr>
                <w:sz w:val="20"/>
              </w:rPr>
              <w:t>and</w:t>
            </w:r>
            <w:r>
              <w:rPr>
                <w:spacing w:val="-5"/>
                <w:sz w:val="20"/>
              </w:rPr>
              <w:t xml:space="preserve"> </w:t>
            </w:r>
            <w:proofErr w:type="spellStart"/>
            <w:r>
              <w:rPr>
                <w:sz w:val="20"/>
              </w:rPr>
              <w:t>digitisation</w:t>
            </w:r>
            <w:proofErr w:type="spellEnd"/>
            <w:r>
              <w:rPr>
                <w:sz w:val="20"/>
              </w:rPr>
              <w:t>. Using our stewardship themes, we identify relevant stakeholders across the policymaking, corporate and broader market ecosystem, where we believe we have influence. We also set the overall thematic objectives we seek to achieve.</w:t>
            </w:r>
          </w:p>
          <w:p w14:paraId="38A93712" w14:textId="77777777" w:rsidR="00461912" w:rsidRDefault="00000000">
            <w:pPr>
              <w:pStyle w:val="TableParagraph"/>
              <w:spacing w:before="95"/>
              <w:ind w:left="2"/>
              <w:jc w:val="both"/>
              <w:rPr>
                <w:sz w:val="20"/>
              </w:rPr>
            </w:pPr>
            <w:r>
              <w:rPr>
                <w:sz w:val="20"/>
              </w:rPr>
              <w:t>In</w:t>
            </w:r>
            <w:r>
              <w:rPr>
                <w:spacing w:val="-3"/>
                <w:sz w:val="20"/>
              </w:rPr>
              <w:t xml:space="preserve"> </w:t>
            </w:r>
            <w:r>
              <w:rPr>
                <w:sz w:val="20"/>
              </w:rPr>
              <w:t>selecting</w:t>
            </w:r>
            <w:r>
              <w:rPr>
                <w:spacing w:val="-1"/>
                <w:sz w:val="20"/>
              </w:rPr>
              <w:t xml:space="preserve"> </w:t>
            </w:r>
            <w:r>
              <w:rPr>
                <w:sz w:val="20"/>
              </w:rPr>
              <w:t>companies</w:t>
            </w:r>
            <w:r>
              <w:rPr>
                <w:spacing w:val="-7"/>
                <w:sz w:val="20"/>
              </w:rPr>
              <w:t xml:space="preserve"> </w:t>
            </w:r>
            <w:r>
              <w:rPr>
                <w:sz w:val="20"/>
              </w:rPr>
              <w:t>for</w:t>
            </w:r>
            <w:r>
              <w:rPr>
                <w:spacing w:val="-5"/>
                <w:sz w:val="20"/>
              </w:rPr>
              <w:t xml:space="preserve"> </w:t>
            </w:r>
            <w:r>
              <w:rPr>
                <w:sz w:val="20"/>
              </w:rPr>
              <w:t>direct</w:t>
            </w:r>
            <w:r>
              <w:rPr>
                <w:spacing w:val="-5"/>
                <w:sz w:val="20"/>
              </w:rPr>
              <w:t xml:space="preserve"> </w:t>
            </w:r>
            <w:r>
              <w:rPr>
                <w:sz w:val="20"/>
              </w:rPr>
              <w:t>engagement,</w:t>
            </w:r>
            <w:r>
              <w:rPr>
                <w:spacing w:val="-9"/>
                <w:sz w:val="20"/>
              </w:rPr>
              <w:t xml:space="preserve"> </w:t>
            </w:r>
            <w:r>
              <w:rPr>
                <w:sz w:val="20"/>
              </w:rPr>
              <w:t>we</w:t>
            </w:r>
            <w:r>
              <w:rPr>
                <w:spacing w:val="-1"/>
                <w:sz w:val="20"/>
              </w:rPr>
              <w:t xml:space="preserve"> </w:t>
            </w:r>
            <w:r>
              <w:rPr>
                <w:sz w:val="20"/>
              </w:rPr>
              <w:t>into</w:t>
            </w:r>
            <w:r>
              <w:rPr>
                <w:spacing w:val="-4"/>
                <w:sz w:val="20"/>
              </w:rPr>
              <w:t xml:space="preserve"> </w:t>
            </w:r>
            <w:r>
              <w:rPr>
                <w:sz w:val="20"/>
              </w:rPr>
              <w:t>account</w:t>
            </w:r>
            <w:r>
              <w:rPr>
                <w:spacing w:val="-1"/>
                <w:sz w:val="20"/>
              </w:rPr>
              <w:t xml:space="preserve"> </w:t>
            </w:r>
            <w:r>
              <w:rPr>
                <w:sz w:val="20"/>
              </w:rPr>
              <w:t>factors</w:t>
            </w:r>
            <w:r>
              <w:rPr>
                <w:spacing w:val="-3"/>
                <w:sz w:val="20"/>
              </w:rPr>
              <w:t xml:space="preserve"> </w:t>
            </w:r>
            <w:r>
              <w:rPr>
                <w:spacing w:val="-2"/>
                <w:sz w:val="20"/>
              </w:rPr>
              <w:t>including:</w:t>
            </w:r>
          </w:p>
          <w:p w14:paraId="4EB27099" w14:textId="77777777" w:rsidR="00461912" w:rsidRDefault="00000000">
            <w:pPr>
              <w:pStyle w:val="TableParagraph"/>
              <w:numPr>
                <w:ilvl w:val="1"/>
                <w:numId w:val="3"/>
              </w:numPr>
              <w:tabs>
                <w:tab w:val="left" w:pos="152"/>
              </w:tabs>
              <w:spacing w:before="98" w:line="235" w:lineRule="auto"/>
              <w:ind w:left="2" w:right="-15" w:firstLine="0"/>
              <w:rPr>
                <w:sz w:val="20"/>
              </w:rPr>
            </w:pPr>
            <w:r>
              <w:rPr>
                <w:sz w:val="20"/>
              </w:rPr>
              <w:t>The degree of financial materiality of the relevant theme (or sub-theme) to specific companies and sectors</w:t>
            </w:r>
          </w:p>
          <w:p w14:paraId="2E968D3A" w14:textId="77777777" w:rsidR="00461912" w:rsidRDefault="00000000">
            <w:pPr>
              <w:pStyle w:val="TableParagraph"/>
              <w:numPr>
                <w:ilvl w:val="1"/>
                <w:numId w:val="3"/>
              </w:numPr>
              <w:tabs>
                <w:tab w:val="left" w:pos="125"/>
              </w:tabs>
              <w:spacing w:before="95"/>
              <w:ind w:left="125" w:right="-15" w:hanging="123"/>
              <w:rPr>
                <w:sz w:val="20"/>
              </w:rPr>
            </w:pPr>
            <w:r>
              <w:rPr>
                <w:sz w:val="20"/>
              </w:rPr>
              <w:t>Data</w:t>
            </w:r>
            <w:r>
              <w:rPr>
                <w:spacing w:val="-16"/>
                <w:sz w:val="20"/>
              </w:rPr>
              <w:t xml:space="preserve"> </w:t>
            </w:r>
            <w:r>
              <w:rPr>
                <w:sz w:val="20"/>
              </w:rPr>
              <w:t>that</w:t>
            </w:r>
            <w:r>
              <w:rPr>
                <w:spacing w:val="-14"/>
                <w:sz w:val="20"/>
              </w:rPr>
              <w:t xml:space="preserve"> </w:t>
            </w:r>
            <w:r>
              <w:rPr>
                <w:sz w:val="20"/>
              </w:rPr>
              <w:t>identifies</w:t>
            </w:r>
            <w:r>
              <w:rPr>
                <w:spacing w:val="-14"/>
                <w:sz w:val="20"/>
              </w:rPr>
              <w:t xml:space="preserve"> </w:t>
            </w:r>
            <w:r>
              <w:rPr>
                <w:sz w:val="20"/>
              </w:rPr>
              <w:t>companies</w:t>
            </w:r>
            <w:r>
              <w:rPr>
                <w:spacing w:val="-13"/>
                <w:sz w:val="20"/>
              </w:rPr>
              <w:t xml:space="preserve"> </w:t>
            </w:r>
            <w:r>
              <w:rPr>
                <w:sz w:val="20"/>
              </w:rPr>
              <w:t>as</w:t>
            </w:r>
            <w:r>
              <w:rPr>
                <w:spacing w:val="-14"/>
                <w:sz w:val="20"/>
              </w:rPr>
              <w:t xml:space="preserve"> </w:t>
            </w:r>
            <w:r>
              <w:rPr>
                <w:sz w:val="20"/>
              </w:rPr>
              <w:t>underperforming</w:t>
            </w:r>
            <w:r>
              <w:rPr>
                <w:spacing w:val="-14"/>
                <w:sz w:val="20"/>
              </w:rPr>
              <w:t xml:space="preserve"> </w:t>
            </w:r>
            <w:r>
              <w:rPr>
                <w:sz w:val="20"/>
              </w:rPr>
              <w:t>against</w:t>
            </w:r>
            <w:r>
              <w:rPr>
                <w:spacing w:val="-13"/>
                <w:sz w:val="20"/>
              </w:rPr>
              <w:t xml:space="preserve"> </w:t>
            </w:r>
            <w:r>
              <w:rPr>
                <w:sz w:val="20"/>
              </w:rPr>
              <w:t>our</w:t>
            </w:r>
            <w:r>
              <w:rPr>
                <w:spacing w:val="-13"/>
                <w:sz w:val="20"/>
              </w:rPr>
              <w:t xml:space="preserve"> </w:t>
            </w:r>
            <w:r>
              <w:rPr>
                <w:sz w:val="20"/>
              </w:rPr>
              <w:t>minimum</w:t>
            </w:r>
            <w:r>
              <w:rPr>
                <w:spacing w:val="-13"/>
                <w:sz w:val="20"/>
              </w:rPr>
              <w:t xml:space="preserve"> </w:t>
            </w:r>
            <w:r>
              <w:rPr>
                <w:spacing w:val="-2"/>
                <w:sz w:val="20"/>
              </w:rPr>
              <w:t>expectations</w:t>
            </w:r>
          </w:p>
          <w:p w14:paraId="60B4B645" w14:textId="77777777" w:rsidR="00461912" w:rsidRDefault="00000000">
            <w:pPr>
              <w:pStyle w:val="TableParagraph"/>
              <w:numPr>
                <w:ilvl w:val="1"/>
                <w:numId w:val="3"/>
              </w:numPr>
              <w:tabs>
                <w:tab w:val="left" w:pos="136"/>
              </w:tabs>
              <w:spacing w:before="94"/>
              <w:ind w:left="136" w:hanging="134"/>
              <w:rPr>
                <w:sz w:val="20"/>
              </w:rPr>
            </w:pPr>
            <w:r>
              <w:rPr>
                <w:sz w:val="20"/>
              </w:rPr>
              <w:t>Our</w:t>
            </w:r>
            <w:r>
              <w:rPr>
                <w:spacing w:val="-5"/>
                <w:sz w:val="20"/>
              </w:rPr>
              <w:t xml:space="preserve"> </w:t>
            </w:r>
            <w:r>
              <w:rPr>
                <w:sz w:val="20"/>
              </w:rPr>
              <w:t>clients’</w:t>
            </w:r>
            <w:r>
              <w:rPr>
                <w:spacing w:val="-2"/>
                <w:sz w:val="20"/>
              </w:rPr>
              <w:t xml:space="preserve"> </w:t>
            </w:r>
            <w:r>
              <w:rPr>
                <w:sz w:val="20"/>
              </w:rPr>
              <w:t>exposure</w:t>
            </w:r>
            <w:r>
              <w:rPr>
                <w:spacing w:val="-1"/>
                <w:sz w:val="20"/>
              </w:rPr>
              <w:t xml:space="preserve"> </w:t>
            </w:r>
            <w:r>
              <w:rPr>
                <w:sz w:val="20"/>
              </w:rPr>
              <w:t>to</w:t>
            </w:r>
            <w:r>
              <w:rPr>
                <w:spacing w:val="-4"/>
                <w:sz w:val="20"/>
              </w:rPr>
              <w:t xml:space="preserve"> </w:t>
            </w:r>
            <w:r>
              <w:rPr>
                <w:sz w:val="20"/>
              </w:rPr>
              <w:t>relevant</w:t>
            </w:r>
            <w:r>
              <w:rPr>
                <w:spacing w:val="-4"/>
                <w:sz w:val="20"/>
              </w:rPr>
              <w:t xml:space="preserve"> </w:t>
            </w:r>
            <w:r>
              <w:rPr>
                <w:sz w:val="20"/>
              </w:rPr>
              <w:t>companies</w:t>
            </w:r>
            <w:r>
              <w:rPr>
                <w:spacing w:val="-3"/>
                <w:sz w:val="20"/>
              </w:rPr>
              <w:t xml:space="preserve"> </w:t>
            </w:r>
            <w:r>
              <w:rPr>
                <w:sz w:val="20"/>
              </w:rPr>
              <w:t>and</w:t>
            </w:r>
            <w:r>
              <w:rPr>
                <w:spacing w:val="-1"/>
                <w:sz w:val="20"/>
              </w:rPr>
              <w:t xml:space="preserve"> </w:t>
            </w:r>
            <w:r>
              <w:rPr>
                <w:spacing w:val="-2"/>
                <w:sz w:val="20"/>
              </w:rPr>
              <w:t>sectors</w:t>
            </w:r>
          </w:p>
          <w:p w14:paraId="0FC16ADB" w14:textId="77777777" w:rsidR="00461912" w:rsidRDefault="00000000">
            <w:pPr>
              <w:pStyle w:val="TableParagraph"/>
              <w:numPr>
                <w:ilvl w:val="1"/>
                <w:numId w:val="3"/>
              </w:numPr>
              <w:tabs>
                <w:tab w:val="left" w:pos="136"/>
              </w:tabs>
              <w:spacing w:before="96" w:line="237" w:lineRule="auto"/>
              <w:ind w:left="2" w:right="-15" w:firstLine="0"/>
              <w:rPr>
                <w:sz w:val="20"/>
              </w:rPr>
            </w:pPr>
            <w:r>
              <w:rPr>
                <w:sz w:val="20"/>
              </w:rPr>
              <w:t>The ‘engage-ability’</w:t>
            </w:r>
            <w:r>
              <w:rPr>
                <w:spacing w:val="-2"/>
                <w:sz w:val="20"/>
              </w:rPr>
              <w:t xml:space="preserve"> </w:t>
            </w:r>
            <w:r>
              <w:rPr>
                <w:sz w:val="20"/>
              </w:rPr>
              <w:t>of</w:t>
            </w:r>
            <w:r>
              <w:rPr>
                <w:spacing w:val="-1"/>
                <w:sz w:val="20"/>
              </w:rPr>
              <w:t xml:space="preserve"> </w:t>
            </w:r>
            <w:r>
              <w:rPr>
                <w:sz w:val="20"/>
              </w:rPr>
              <w:t>companies –</w:t>
            </w:r>
            <w:r>
              <w:rPr>
                <w:spacing w:val="-5"/>
                <w:sz w:val="20"/>
              </w:rPr>
              <w:t xml:space="preserve"> </w:t>
            </w:r>
            <w:r>
              <w:rPr>
                <w:sz w:val="20"/>
              </w:rPr>
              <w:t>how</w:t>
            </w:r>
            <w:r>
              <w:rPr>
                <w:spacing w:val="-1"/>
                <w:sz w:val="20"/>
              </w:rPr>
              <w:t xml:space="preserve"> </w:t>
            </w:r>
            <w:r>
              <w:rPr>
                <w:sz w:val="20"/>
              </w:rPr>
              <w:t>likely</w:t>
            </w:r>
            <w:r>
              <w:rPr>
                <w:spacing w:val="-3"/>
                <w:sz w:val="20"/>
              </w:rPr>
              <w:t xml:space="preserve"> </w:t>
            </w:r>
            <w:r>
              <w:rPr>
                <w:sz w:val="20"/>
              </w:rPr>
              <w:t>our</w:t>
            </w:r>
            <w:r>
              <w:rPr>
                <w:spacing w:val="-1"/>
                <w:sz w:val="20"/>
              </w:rPr>
              <w:t xml:space="preserve"> </w:t>
            </w:r>
            <w:r>
              <w:rPr>
                <w:sz w:val="20"/>
              </w:rPr>
              <w:t>influence is</w:t>
            </w:r>
            <w:r>
              <w:rPr>
                <w:spacing w:val="-3"/>
                <w:sz w:val="20"/>
              </w:rPr>
              <w:t xml:space="preserve"> </w:t>
            </w:r>
            <w:r>
              <w:rPr>
                <w:sz w:val="20"/>
              </w:rPr>
              <w:t>to result</w:t>
            </w:r>
            <w:r>
              <w:rPr>
                <w:spacing w:val="-1"/>
                <w:sz w:val="20"/>
              </w:rPr>
              <w:t xml:space="preserve"> </w:t>
            </w:r>
            <w:r>
              <w:rPr>
                <w:sz w:val="20"/>
              </w:rPr>
              <w:t>in changes</w:t>
            </w:r>
            <w:r>
              <w:rPr>
                <w:spacing w:val="-3"/>
                <w:sz w:val="20"/>
              </w:rPr>
              <w:t xml:space="preserve"> </w:t>
            </w:r>
            <w:r>
              <w:rPr>
                <w:sz w:val="20"/>
              </w:rPr>
              <w:t>at the company</w:t>
            </w:r>
          </w:p>
          <w:p w14:paraId="0A2D1BB8" w14:textId="77777777" w:rsidR="00461912" w:rsidRDefault="00000000">
            <w:pPr>
              <w:pStyle w:val="TableParagraph"/>
              <w:numPr>
                <w:ilvl w:val="1"/>
                <w:numId w:val="3"/>
              </w:numPr>
              <w:tabs>
                <w:tab w:val="left" w:pos="140"/>
              </w:tabs>
              <w:spacing w:before="99" w:line="235" w:lineRule="auto"/>
              <w:ind w:left="2" w:right="-15" w:firstLine="0"/>
              <w:rPr>
                <w:sz w:val="20"/>
              </w:rPr>
            </w:pPr>
            <w:r>
              <w:rPr>
                <w:sz w:val="20"/>
              </w:rPr>
              <w:t>How influential a</w:t>
            </w:r>
            <w:r>
              <w:rPr>
                <w:spacing w:val="-3"/>
                <w:sz w:val="20"/>
              </w:rPr>
              <w:t xml:space="preserve"> </w:t>
            </w:r>
            <w:r>
              <w:rPr>
                <w:sz w:val="20"/>
              </w:rPr>
              <w:t>company is within</w:t>
            </w:r>
            <w:r>
              <w:rPr>
                <w:spacing w:val="-1"/>
                <w:sz w:val="20"/>
              </w:rPr>
              <w:t xml:space="preserve"> </w:t>
            </w:r>
            <w:r>
              <w:rPr>
                <w:sz w:val="20"/>
              </w:rPr>
              <w:t>its country, industry and supply chains – we</w:t>
            </w:r>
            <w:r>
              <w:rPr>
                <w:spacing w:val="-1"/>
                <w:sz w:val="20"/>
              </w:rPr>
              <w:t xml:space="preserve"> </w:t>
            </w:r>
            <w:r>
              <w:rPr>
                <w:sz w:val="20"/>
              </w:rPr>
              <w:t>may also seek engagements with companies considered leaders in</w:t>
            </w:r>
          </w:p>
          <w:p w14:paraId="7F8D123E" w14:textId="77777777" w:rsidR="00461912" w:rsidRDefault="00000000">
            <w:pPr>
              <w:pStyle w:val="TableParagraph"/>
              <w:spacing w:before="99" w:line="235" w:lineRule="auto"/>
              <w:ind w:left="2"/>
              <w:rPr>
                <w:sz w:val="20"/>
              </w:rPr>
            </w:pPr>
            <w:r>
              <w:rPr>
                <w:sz w:val="20"/>
              </w:rPr>
              <w:t>sustainability</w:t>
            </w:r>
            <w:r>
              <w:rPr>
                <w:spacing w:val="40"/>
                <w:sz w:val="20"/>
              </w:rPr>
              <w:t xml:space="preserve"> </w:t>
            </w:r>
            <w:r>
              <w:rPr>
                <w:sz w:val="20"/>
              </w:rPr>
              <w:t>issues</w:t>
            </w:r>
            <w:r>
              <w:rPr>
                <w:spacing w:val="40"/>
                <w:sz w:val="20"/>
              </w:rPr>
              <w:t xml:space="preserve"> </w:t>
            </w:r>
            <w:r>
              <w:rPr>
                <w:sz w:val="20"/>
              </w:rPr>
              <w:t>to</w:t>
            </w:r>
            <w:r>
              <w:rPr>
                <w:spacing w:val="40"/>
                <w:sz w:val="20"/>
              </w:rPr>
              <w:t xml:space="preserve"> </w:t>
            </w:r>
            <w:r>
              <w:rPr>
                <w:sz w:val="20"/>
              </w:rPr>
              <w:t>help</w:t>
            </w:r>
            <w:r>
              <w:rPr>
                <w:spacing w:val="40"/>
                <w:sz w:val="20"/>
              </w:rPr>
              <w:t xml:space="preserve"> </w:t>
            </w:r>
            <w:r>
              <w:rPr>
                <w:sz w:val="20"/>
              </w:rPr>
              <w:t>develop</w:t>
            </w:r>
            <w:r>
              <w:rPr>
                <w:spacing w:val="40"/>
                <w:sz w:val="20"/>
              </w:rPr>
              <w:t xml:space="preserve"> </w:t>
            </w:r>
            <w:r>
              <w:rPr>
                <w:sz w:val="20"/>
              </w:rPr>
              <w:t>our</w:t>
            </w:r>
            <w:r>
              <w:rPr>
                <w:spacing w:val="40"/>
                <w:sz w:val="20"/>
              </w:rPr>
              <w:t xml:space="preserve"> </w:t>
            </w:r>
            <w:r>
              <w:rPr>
                <w:sz w:val="20"/>
              </w:rPr>
              <w:t>understanding</w:t>
            </w:r>
            <w:r>
              <w:rPr>
                <w:spacing w:val="40"/>
                <w:sz w:val="20"/>
              </w:rPr>
              <w:t xml:space="preserve"> </w:t>
            </w:r>
            <w:r>
              <w:rPr>
                <w:sz w:val="20"/>
              </w:rPr>
              <w:t>of</w:t>
            </w:r>
            <w:r>
              <w:rPr>
                <w:spacing w:val="40"/>
                <w:sz w:val="20"/>
              </w:rPr>
              <w:t xml:space="preserve"> </w:t>
            </w:r>
            <w:r>
              <w:rPr>
                <w:sz w:val="20"/>
              </w:rPr>
              <w:t>these</w:t>
            </w:r>
            <w:r>
              <w:rPr>
                <w:spacing w:val="40"/>
                <w:sz w:val="20"/>
              </w:rPr>
              <w:t xml:space="preserve"> </w:t>
            </w:r>
            <w:r>
              <w:rPr>
                <w:sz w:val="20"/>
              </w:rPr>
              <w:t>topics</w:t>
            </w:r>
            <w:r>
              <w:rPr>
                <w:spacing w:val="40"/>
                <w:sz w:val="20"/>
              </w:rPr>
              <w:t xml:space="preserve"> </w:t>
            </w:r>
            <w:r>
              <w:rPr>
                <w:sz w:val="20"/>
              </w:rPr>
              <w:t>in</w:t>
            </w:r>
            <w:r>
              <w:rPr>
                <w:spacing w:val="40"/>
                <w:sz w:val="20"/>
              </w:rPr>
              <w:t xml:space="preserve"> </w:t>
            </w:r>
            <w:r>
              <w:rPr>
                <w:sz w:val="20"/>
              </w:rPr>
              <w:t>certain industries or markets</w:t>
            </w:r>
          </w:p>
          <w:p w14:paraId="6201E1C3" w14:textId="77777777" w:rsidR="00461912" w:rsidRDefault="00000000">
            <w:pPr>
              <w:pStyle w:val="TableParagraph"/>
              <w:numPr>
                <w:ilvl w:val="1"/>
                <w:numId w:val="3"/>
              </w:numPr>
              <w:tabs>
                <w:tab w:val="left" w:pos="136"/>
              </w:tabs>
              <w:spacing w:before="95"/>
              <w:ind w:left="136" w:hanging="134"/>
              <w:rPr>
                <w:sz w:val="20"/>
              </w:rPr>
            </w:pPr>
            <w:r>
              <w:rPr>
                <w:sz w:val="20"/>
              </w:rPr>
              <w:t>The</w:t>
            </w:r>
            <w:r>
              <w:rPr>
                <w:spacing w:val="-5"/>
                <w:sz w:val="20"/>
              </w:rPr>
              <w:t xml:space="preserve"> </w:t>
            </w:r>
            <w:r>
              <w:rPr>
                <w:sz w:val="20"/>
              </w:rPr>
              <w:t>relevant</w:t>
            </w:r>
            <w:r>
              <w:rPr>
                <w:spacing w:val="-5"/>
                <w:sz w:val="20"/>
              </w:rPr>
              <w:t xml:space="preserve"> </w:t>
            </w:r>
            <w:r>
              <w:rPr>
                <w:sz w:val="20"/>
              </w:rPr>
              <w:t>geographic coverage</w:t>
            </w:r>
            <w:r>
              <w:rPr>
                <w:spacing w:val="-4"/>
                <w:sz w:val="20"/>
              </w:rPr>
              <w:t xml:space="preserve"> </w:t>
            </w:r>
            <w:r>
              <w:rPr>
                <w:sz w:val="20"/>
              </w:rPr>
              <w:t>for</w:t>
            </w:r>
            <w:r>
              <w:rPr>
                <w:spacing w:val="-5"/>
                <w:sz w:val="20"/>
              </w:rPr>
              <w:t xml:space="preserve"> </w:t>
            </w:r>
            <w:r>
              <w:rPr>
                <w:sz w:val="20"/>
              </w:rPr>
              <w:t>our</w:t>
            </w:r>
            <w:r>
              <w:rPr>
                <w:spacing w:val="-1"/>
                <w:sz w:val="20"/>
              </w:rPr>
              <w:t xml:space="preserve"> </w:t>
            </w:r>
            <w:r>
              <w:rPr>
                <w:sz w:val="20"/>
              </w:rPr>
              <w:t>engagement</w:t>
            </w:r>
            <w:r>
              <w:rPr>
                <w:spacing w:val="-5"/>
                <w:sz w:val="20"/>
              </w:rPr>
              <w:t xml:space="preserve"> </w:t>
            </w:r>
            <w:r>
              <w:rPr>
                <w:sz w:val="20"/>
              </w:rPr>
              <w:t>on a</w:t>
            </w:r>
            <w:r>
              <w:rPr>
                <w:spacing w:val="-2"/>
                <w:sz w:val="20"/>
              </w:rPr>
              <w:t xml:space="preserve"> </w:t>
            </w:r>
            <w:r>
              <w:rPr>
                <w:sz w:val="20"/>
              </w:rPr>
              <w:t>particular</w:t>
            </w:r>
            <w:r>
              <w:rPr>
                <w:spacing w:val="-1"/>
                <w:sz w:val="20"/>
              </w:rPr>
              <w:t xml:space="preserve"> </w:t>
            </w:r>
            <w:r>
              <w:rPr>
                <w:spacing w:val="-2"/>
                <w:sz w:val="20"/>
              </w:rPr>
              <w:t>theme</w:t>
            </w:r>
          </w:p>
          <w:p w14:paraId="7D3EDED0" w14:textId="77777777" w:rsidR="00461912" w:rsidRDefault="00000000">
            <w:pPr>
              <w:pStyle w:val="TableParagraph"/>
              <w:spacing w:before="98" w:line="235" w:lineRule="auto"/>
              <w:ind w:left="2" w:right="-15"/>
              <w:jc w:val="both"/>
              <w:rPr>
                <w:sz w:val="20"/>
              </w:rPr>
            </w:pPr>
            <w:r>
              <w:rPr>
                <w:sz w:val="20"/>
              </w:rPr>
              <w:t>While much of our engagement is focused on ‘laggards’, as set out above, we also engage with companies that are demonstrating progress and positive practices: through their continued improvement and influence, we believe that they are instrumental</w:t>
            </w:r>
            <w:r>
              <w:rPr>
                <w:spacing w:val="-3"/>
                <w:sz w:val="20"/>
              </w:rPr>
              <w:t xml:space="preserve"> </w:t>
            </w:r>
            <w:r>
              <w:rPr>
                <w:sz w:val="20"/>
              </w:rPr>
              <w:t>in raising</w:t>
            </w:r>
            <w:r>
              <w:rPr>
                <w:spacing w:val="-1"/>
                <w:sz w:val="20"/>
              </w:rPr>
              <w:t xml:space="preserve"> </w:t>
            </w:r>
            <w:r>
              <w:rPr>
                <w:sz w:val="20"/>
              </w:rPr>
              <w:t>the</w:t>
            </w:r>
            <w:r>
              <w:rPr>
                <w:spacing w:val="-1"/>
                <w:sz w:val="20"/>
              </w:rPr>
              <w:t xml:space="preserve"> </w:t>
            </w:r>
            <w:r>
              <w:rPr>
                <w:sz w:val="20"/>
              </w:rPr>
              <w:t>bar for their sectors</w:t>
            </w:r>
            <w:r>
              <w:rPr>
                <w:spacing w:val="-4"/>
                <w:sz w:val="20"/>
              </w:rPr>
              <w:t xml:space="preserve"> </w:t>
            </w:r>
            <w:r>
              <w:rPr>
                <w:sz w:val="20"/>
              </w:rPr>
              <w:t>and supply chains, demonstrating what is achievable. Our aim is to help drive positive change across global markets, and improvements</w:t>
            </w:r>
            <w:r>
              <w:rPr>
                <w:spacing w:val="-2"/>
                <w:sz w:val="20"/>
              </w:rPr>
              <w:t xml:space="preserve"> </w:t>
            </w:r>
            <w:r>
              <w:rPr>
                <w:sz w:val="20"/>
              </w:rPr>
              <w:t>from</w:t>
            </w:r>
            <w:r>
              <w:rPr>
                <w:spacing w:val="-2"/>
                <w:sz w:val="20"/>
              </w:rPr>
              <w:t xml:space="preserve"> </w:t>
            </w:r>
            <w:r>
              <w:rPr>
                <w:sz w:val="20"/>
              </w:rPr>
              <w:t>the ‘top’</w:t>
            </w:r>
            <w:r>
              <w:rPr>
                <w:spacing w:val="-2"/>
                <w:sz w:val="20"/>
              </w:rPr>
              <w:t xml:space="preserve"> </w:t>
            </w:r>
            <w:r>
              <w:rPr>
                <w:sz w:val="20"/>
              </w:rPr>
              <w:t>performers play as important</w:t>
            </w:r>
            <w:r>
              <w:rPr>
                <w:spacing w:val="-1"/>
                <w:sz w:val="20"/>
              </w:rPr>
              <w:t xml:space="preserve"> </w:t>
            </w:r>
            <w:r>
              <w:rPr>
                <w:sz w:val="20"/>
              </w:rPr>
              <w:t>a role as those at</w:t>
            </w:r>
            <w:r>
              <w:rPr>
                <w:spacing w:val="-1"/>
                <w:sz w:val="20"/>
              </w:rPr>
              <w:t xml:space="preserve"> </w:t>
            </w:r>
            <w:r>
              <w:rPr>
                <w:sz w:val="20"/>
              </w:rPr>
              <w:t>the other end of the spectrum.</w:t>
            </w:r>
          </w:p>
        </w:tc>
      </w:tr>
    </w:tbl>
    <w:p w14:paraId="67DAA067" w14:textId="77777777" w:rsidR="00461912" w:rsidRDefault="00461912">
      <w:pPr>
        <w:pStyle w:val="TableParagraph"/>
        <w:spacing w:line="235" w:lineRule="auto"/>
        <w:jc w:val="both"/>
        <w:rPr>
          <w:sz w:val="20"/>
        </w:rPr>
        <w:sectPr w:rsidR="00461912">
          <w:pgSz w:w="11910" w:h="16840"/>
          <w:pgMar w:top="1840" w:right="566" w:bottom="760" w:left="566" w:header="634" w:footer="568" w:gutter="0"/>
          <w:cols w:space="720"/>
        </w:sectPr>
      </w:pPr>
    </w:p>
    <w:p w14:paraId="49488308" w14:textId="77777777" w:rsidR="00461912" w:rsidRDefault="00461912">
      <w:pPr>
        <w:pStyle w:val="BodyText"/>
        <w:spacing w:before="233"/>
        <w:rPr>
          <w:rFonts w:ascii="Segoe UI"/>
          <w:b w:val="0"/>
          <w:i/>
        </w:rPr>
      </w:pPr>
    </w:p>
    <w:p w14:paraId="7DD7AE28" w14:textId="77777777" w:rsidR="00461912" w:rsidRDefault="00000000">
      <w:pPr>
        <w:pStyle w:val="BodyText"/>
        <w:ind w:left="113"/>
        <w:rPr>
          <w:b w:val="0"/>
        </w:rPr>
      </w:pPr>
      <w:r>
        <w:rPr>
          <w:b w:val="0"/>
        </w:rPr>
        <w:t>Fund</w:t>
      </w:r>
      <w:r>
        <w:rPr>
          <w:b w:val="0"/>
          <w:spacing w:val="-3"/>
        </w:rPr>
        <w:t xml:space="preserve"> </w:t>
      </w:r>
      <w:r>
        <w:rPr>
          <w:b w:val="0"/>
        </w:rPr>
        <w:t>specific</w:t>
      </w:r>
      <w:r>
        <w:rPr>
          <w:b w:val="0"/>
          <w:spacing w:val="-2"/>
        </w:rPr>
        <w:t xml:space="preserve"> </w:t>
      </w:r>
      <w:r>
        <w:rPr>
          <w:b w:val="0"/>
        </w:rPr>
        <w:t>information</w:t>
      </w:r>
      <w:r>
        <w:rPr>
          <w:b w:val="0"/>
          <w:spacing w:val="-2"/>
        </w:rPr>
        <w:t xml:space="preserve"> </w:t>
      </w:r>
      <w:r>
        <w:rPr>
          <w:b w:val="0"/>
        </w:rPr>
        <w:t>for the L&amp;G Future World</w:t>
      </w:r>
      <w:r>
        <w:rPr>
          <w:b w:val="0"/>
          <w:spacing w:val="-1"/>
        </w:rPr>
        <w:t xml:space="preserve"> </w:t>
      </w:r>
      <w:r>
        <w:rPr>
          <w:b w:val="0"/>
        </w:rPr>
        <w:t>Multi</w:t>
      </w:r>
      <w:r>
        <w:rPr>
          <w:b w:val="0"/>
          <w:spacing w:val="-1"/>
        </w:rPr>
        <w:t xml:space="preserve"> </w:t>
      </w:r>
      <w:r>
        <w:rPr>
          <w:b w:val="0"/>
        </w:rPr>
        <w:t>Asset</w:t>
      </w:r>
      <w:r>
        <w:rPr>
          <w:b w:val="0"/>
          <w:spacing w:val="-1"/>
        </w:rPr>
        <w:t xml:space="preserve"> </w:t>
      </w:r>
      <w:r>
        <w:rPr>
          <w:b w:val="0"/>
        </w:rPr>
        <w:t>Fund</w:t>
      </w:r>
      <w:r>
        <w:rPr>
          <w:b w:val="0"/>
          <w:spacing w:val="2"/>
        </w:rPr>
        <w:t xml:space="preserve"> </w:t>
      </w:r>
      <w:r>
        <w:rPr>
          <w:b w:val="0"/>
        </w:rPr>
        <w:t>for</w:t>
      </w:r>
      <w:r>
        <w:rPr>
          <w:b w:val="0"/>
          <w:spacing w:val="-1"/>
        </w:rPr>
        <w:t xml:space="preserve"> </w:t>
      </w:r>
      <w:r>
        <w:rPr>
          <w:b w:val="0"/>
        </w:rPr>
        <w:t>the</w:t>
      </w:r>
      <w:r>
        <w:rPr>
          <w:b w:val="0"/>
          <w:spacing w:val="-3"/>
        </w:rPr>
        <w:t xml:space="preserve"> </w:t>
      </w:r>
      <w:r>
        <w:rPr>
          <w:b w:val="0"/>
        </w:rPr>
        <w:t>12</w:t>
      </w:r>
      <w:r>
        <w:rPr>
          <w:b w:val="0"/>
          <w:spacing w:val="-3"/>
        </w:rPr>
        <w:t xml:space="preserve"> </w:t>
      </w:r>
      <w:r>
        <w:rPr>
          <w:b w:val="0"/>
        </w:rPr>
        <w:t>months</w:t>
      </w:r>
      <w:r>
        <w:rPr>
          <w:b w:val="0"/>
          <w:spacing w:val="1"/>
        </w:rPr>
        <w:t xml:space="preserve"> </w:t>
      </w:r>
      <w:r>
        <w:rPr>
          <w:b w:val="0"/>
        </w:rPr>
        <w:t>to 31</w:t>
      </w:r>
      <w:r>
        <w:rPr>
          <w:b w:val="0"/>
          <w:spacing w:val="-3"/>
        </w:rPr>
        <w:t xml:space="preserve"> </w:t>
      </w:r>
      <w:r>
        <w:rPr>
          <w:b w:val="0"/>
        </w:rPr>
        <w:t>December</w:t>
      </w:r>
      <w:r>
        <w:rPr>
          <w:b w:val="0"/>
          <w:spacing w:val="-4"/>
        </w:rPr>
        <w:t xml:space="preserve"> </w:t>
      </w:r>
      <w:r>
        <w:rPr>
          <w:b w:val="0"/>
          <w:spacing w:val="-2"/>
        </w:rPr>
        <w:t>2024.</w:t>
      </w:r>
    </w:p>
    <w:p w14:paraId="56413615" w14:textId="77777777" w:rsidR="00461912" w:rsidRDefault="00461912">
      <w:pPr>
        <w:pStyle w:val="BodyText"/>
        <w:spacing w:before="5"/>
        <w:rPr>
          <w:b w:val="0"/>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5"/>
        <w:gridCol w:w="268"/>
        <w:gridCol w:w="2569"/>
        <w:gridCol w:w="2733"/>
        <w:gridCol w:w="2409"/>
      </w:tblGrid>
      <w:tr w:rsidR="00461912" w14:paraId="78301262" w14:textId="77777777">
        <w:trPr>
          <w:trHeight w:val="361"/>
        </w:trPr>
        <w:tc>
          <w:tcPr>
            <w:tcW w:w="10544" w:type="dxa"/>
            <w:gridSpan w:val="5"/>
            <w:shd w:val="clear" w:color="auto" w:fill="00A9DF"/>
          </w:tcPr>
          <w:p w14:paraId="1EC49FB8" w14:textId="77777777" w:rsidR="00461912" w:rsidRDefault="00000000">
            <w:pPr>
              <w:pStyle w:val="TableParagraph"/>
              <w:spacing w:line="265" w:lineRule="exact"/>
              <w:ind w:left="3"/>
              <w:rPr>
                <w:rFonts w:ascii="Segoe UI Semibold"/>
                <w:b/>
                <w:sz w:val="20"/>
              </w:rPr>
            </w:pPr>
            <w:r w:rsidRPr="003D7972">
              <w:rPr>
                <w:rFonts w:ascii="Segoe UI Semibold"/>
                <w:b/>
                <w:sz w:val="20"/>
              </w:rPr>
              <w:t>Strategy</w:t>
            </w:r>
            <w:r w:rsidRPr="003D7972">
              <w:rPr>
                <w:rFonts w:ascii="Segoe UI Semibold"/>
                <w:b/>
                <w:spacing w:val="-4"/>
                <w:sz w:val="20"/>
              </w:rPr>
              <w:t xml:space="preserve"> </w:t>
            </w:r>
            <w:r w:rsidRPr="003D7972">
              <w:rPr>
                <w:rFonts w:ascii="Segoe UI Semibold"/>
                <w:b/>
                <w:sz w:val="20"/>
              </w:rPr>
              <w:t>level</w:t>
            </w:r>
            <w:r w:rsidRPr="003D7972">
              <w:rPr>
                <w:rFonts w:ascii="Segoe UI Semibold"/>
                <w:b/>
                <w:spacing w:val="-3"/>
                <w:sz w:val="20"/>
              </w:rPr>
              <w:t xml:space="preserve"> </w:t>
            </w:r>
            <w:r w:rsidRPr="003D7972">
              <w:rPr>
                <w:rFonts w:ascii="Segoe UI Semibold"/>
                <w:b/>
                <w:sz w:val="20"/>
              </w:rPr>
              <w:t>engagement</w:t>
            </w:r>
            <w:r w:rsidRPr="003D7972">
              <w:rPr>
                <w:rFonts w:ascii="Segoe UI Semibold"/>
                <w:b/>
                <w:spacing w:val="-1"/>
                <w:sz w:val="20"/>
              </w:rPr>
              <w:t xml:space="preserve"> </w:t>
            </w:r>
            <w:r w:rsidRPr="003D7972">
              <w:rPr>
                <w:rFonts w:ascii="Segoe UI Semibold"/>
                <w:b/>
                <w:spacing w:val="-2"/>
                <w:sz w:val="20"/>
              </w:rPr>
              <w:t>information</w:t>
            </w:r>
          </w:p>
        </w:tc>
      </w:tr>
      <w:tr w:rsidR="00461912" w14:paraId="4C10429B" w14:textId="77777777">
        <w:trPr>
          <w:trHeight w:val="882"/>
        </w:trPr>
        <w:tc>
          <w:tcPr>
            <w:tcW w:w="2565" w:type="dxa"/>
          </w:tcPr>
          <w:p w14:paraId="673E30CF" w14:textId="77777777" w:rsidR="00461912" w:rsidRDefault="00000000">
            <w:pPr>
              <w:pStyle w:val="TableParagraph"/>
              <w:spacing w:before="3" w:line="235" w:lineRule="auto"/>
              <w:ind w:left="115"/>
              <w:rPr>
                <w:rFonts w:ascii="Segoe UI Semibold"/>
                <w:b/>
                <w:sz w:val="20"/>
              </w:rPr>
            </w:pPr>
            <w:r>
              <w:rPr>
                <w:rFonts w:ascii="Segoe UI Semibold"/>
                <w:b/>
                <w:sz w:val="20"/>
              </w:rPr>
              <w:t>How</w:t>
            </w:r>
            <w:r>
              <w:rPr>
                <w:rFonts w:ascii="Segoe UI Semibold"/>
                <w:b/>
                <w:spacing w:val="-9"/>
                <w:sz w:val="20"/>
              </w:rPr>
              <w:t xml:space="preserve"> </w:t>
            </w:r>
            <w:r>
              <w:rPr>
                <w:rFonts w:ascii="Segoe UI Semibold"/>
                <w:b/>
                <w:sz w:val="20"/>
              </w:rPr>
              <w:t>many</w:t>
            </w:r>
            <w:r>
              <w:rPr>
                <w:rFonts w:ascii="Segoe UI Semibold"/>
                <w:b/>
                <w:spacing w:val="-11"/>
                <w:sz w:val="20"/>
              </w:rPr>
              <w:t xml:space="preserve"> </w:t>
            </w:r>
            <w:r>
              <w:rPr>
                <w:rFonts w:ascii="Segoe UI Semibold"/>
                <w:b/>
                <w:sz w:val="20"/>
              </w:rPr>
              <w:t>entities</w:t>
            </w:r>
            <w:r>
              <w:rPr>
                <w:rFonts w:ascii="Segoe UI Semibold"/>
                <w:b/>
                <w:spacing w:val="-9"/>
                <w:sz w:val="20"/>
              </w:rPr>
              <w:t xml:space="preserve"> </w:t>
            </w:r>
            <w:proofErr w:type="gramStart"/>
            <w:r>
              <w:rPr>
                <w:rFonts w:ascii="Segoe UI Semibold"/>
                <w:b/>
                <w:sz w:val="20"/>
              </w:rPr>
              <w:t>did</w:t>
            </w:r>
            <w:proofErr w:type="gramEnd"/>
            <w:r>
              <w:rPr>
                <w:rFonts w:ascii="Segoe UI Semibold"/>
                <w:b/>
                <w:spacing w:val="-10"/>
                <w:sz w:val="20"/>
              </w:rPr>
              <w:t xml:space="preserve"> </w:t>
            </w:r>
            <w:r>
              <w:rPr>
                <w:rFonts w:ascii="Segoe UI Semibold"/>
                <w:b/>
                <w:sz w:val="20"/>
              </w:rPr>
              <w:t xml:space="preserve">you </w:t>
            </w:r>
            <w:proofErr w:type="gramStart"/>
            <w:r>
              <w:rPr>
                <w:rFonts w:ascii="Segoe UI Semibold"/>
                <w:b/>
                <w:sz w:val="20"/>
              </w:rPr>
              <w:t>engage</w:t>
            </w:r>
            <w:proofErr w:type="gramEnd"/>
            <w:r>
              <w:rPr>
                <w:rFonts w:ascii="Segoe UI Semibold"/>
                <w:b/>
                <w:sz w:val="20"/>
              </w:rPr>
              <w:t xml:space="preserve"> with over the last 12 months?</w:t>
            </w:r>
          </w:p>
        </w:tc>
        <w:tc>
          <w:tcPr>
            <w:tcW w:w="7979" w:type="dxa"/>
            <w:gridSpan w:val="4"/>
          </w:tcPr>
          <w:p w14:paraId="57E3751A" w14:textId="77777777" w:rsidR="00461912" w:rsidRDefault="00000000">
            <w:pPr>
              <w:pStyle w:val="TableParagraph"/>
              <w:spacing w:before="259"/>
              <w:jc w:val="center"/>
              <w:rPr>
                <w:sz w:val="20"/>
              </w:rPr>
            </w:pPr>
            <w:r>
              <w:rPr>
                <w:spacing w:val="-4"/>
                <w:sz w:val="20"/>
              </w:rPr>
              <w:t>2473</w:t>
            </w:r>
          </w:p>
        </w:tc>
      </w:tr>
      <w:tr w:rsidR="00461912" w14:paraId="53203B50" w14:textId="77777777">
        <w:trPr>
          <w:trHeight w:val="882"/>
        </w:trPr>
        <w:tc>
          <w:tcPr>
            <w:tcW w:w="2565" w:type="dxa"/>
          </w:tcPr>
          <w:p w14:paraId="26D81E2F" w14:textId="77777777" w:rsidR="00461912" w:rsidRDefault="00000000">
            <w:pPr>
              <w:pStyle w:val="TableParagraph"/>
              <w:spacing w:line="235" w:lineRule="auto"/>
              <w:ind w:left="115"/>
              <w:rPr>
                <w:rFonts w:ascii="Segoe UI Semibold"/>
                <w:b/>
                <w:sz w:val="20"/>
              </w:rPr>
            </w:pPr>
            <w:r>
              <w:rPr>
                <w:rFonts w:ascii="Segoe UI Semibold"/>
                <w:b/>
                <w:sz w:val="20"/>
              </w:rPr>
              <w:t xml:space="preserve">How many engagements </w:t>
            </w:r>
            <w:proofErr w:type="gramStart"/>
            <w:r>
              <w:rPr>
                <w:rFonts w:ascii="Segoe UI Semibold"/>
                <w:b/>
                <w:sz w:val="20"/>
              </w:rPr>
              <w:t>took</w:t>
            </w:r>
            <w:proofErr w:type="gramEnd"/>
            <w:r>
              <w:rPr>
                <w:rFonts w:ascii="Segoe UI Semibold"/>
                <w:b/>
                <w:spacing w:val="-8"/>
                <w:sz w:val="20"/>
              </w:rPr>
              <w:t xml:space="preserve"> </w:t>
            </w:r>
            <w:r>
              <w:rPr>
                <w:rFonts w:ascii="Segoe UI Semibold"/>
                <w:b/>
                <w:sz w:val="20"/>
              </w:rPr>
              <w:t>place</w:t>
            </w:r>
            <w:r>
              <w:rPr>
                <w:rFonts w:ascii="Segoe UI Semibold"/>
                <w:b/>
                <w:spacing w:val="-6"/>
                <w:sz w:val="20"/>
              </w:rPr>
              <w:t xml:space="preserve"> </w:t>
            </w:r>
            <w:r>
              <w:rPr>
                <w:rFonts w:ascii="Segoe UI Semibold"/>
                <w:b/>
                <w:sz w:val="20"/>
              </w:rPr>
              <w:t>over</w:t>
            </w:r>
            <w:r>
              <w:rPr>
                <w:rFonts w:ascii="Segoe UI Semibold"/>
                <w:b/>
                <w:spacing w:val="-6"/>
                <w:sz w:val="20"/>
              </w:rPr>
              <w:t xml:space="preserve"> </w:t>
            </w:r>
            <w:r>
              <w:rPr>
                <w:rFonts w:ascii="Segoe UI Semibold"/>
                <w:b/>
                <w:sz w:val="20"/>
              </w:rPr>
              <w:t>the</w:t>
            </w:r>
            <w:r>
              <w:rPr>
                <w:rFonts w:ascii="Segoe UI Semibold"/>
                <w:b/>
                <w:spacing w:val="-10"/>
                <w:sz w:val="20"/>
              </w:rPr>
              <w:t xml:space="preserve"> </w:t>
            </w:r>
            <w:r>
              <w:rPr>
                <w:rFonts w:ascii="Segoe UI Semibold"/>
                <w:b/>
                <w:sz w:val="20"/>
              </w:rPr>
              <w:t>last</w:t>
            </w:r>
            <w:r>
              <w:rPr>
                <w:rFonts w:ascii="Segoe UI Semibold"/>
                <w:b/>
                <w:spacing w:val="-8"/>
                <w:sz w:val="20"/>
              </w:rPr>
              <w:t xml:space="preserve"> </w:t>
            </w:r>
            <w:r>
              <w:rPr>
                <w:rFonts w:ascii="Segoe UI Semibold"/>
                <w:b/>
                <w:sz w:val="20"/>
              </w:rPr>
              <w:t xml:space="preserve">12 </w:t>
            </w:r>
            <w:r>
              <w:rPr>
                <w:rFonts w:ascii="Segoe UI Semibold"/>
                <w:b/>
                <w:spacing w:val="-2"/>
                <w:sz w:val="20"/>
              </w:rPr>
              <w:t>months?</w:t>
            </w:r>
          </w:p>
        </w:tc>
        <w:tc>
          <w:tcPr>
            <w:tcW w:w="7979" w:type="dxa"/>
            <w:gridSpan w:val="4"/>
          </w:tcPr>
          <w:p w14:paraId="4C0ABDCD" w14:textId="77777777" w:rsidR="00461912" w:rsidRDefault="00000000">
            <w:pPr>
              <w:pStyle w:val="TableParagraph"/>
              <w:spacing w:before="259"/>
              <w:jc w:val="center"/>
              <w:rPr>
                <w:sz w:val="20"/>
              </w:rPr>
            </w:pPr>
            <w:r>
              <w:rPr>
                <w:spacing w:val="-4"/>
                <w:sz w:val="20"/>
              </w:rPr>
              <w:t>3338</w:t>
            </w:r>
          </w:p>
        </w:tc>
      </w:tr>
      <w:tr w:rsidR="00461912" w14:paraId="369D2EB0" w14:textId="77777777">
        <w:trPr>
          <w:trHeight w:val="586"/>
        </w:trPr>
        <w:tc>
          <w:tcPr>
            <w:tcW w:w="10544" w:type="dxa"/>
            <w:gridSpan w:val="5"/>
          </w:tcPr>
          <w:p w14:paraId="16903DBD" w14:textId="77777777" w:rsidR="00461912" w:rsidRDefault="00000000">
            <w:pPr>
              <w:pStyle w:val="TableParagraph"/>
              <w:spacing w:before="111"/>
              <w:ind w:left="8"/>
              <w:jc w:val="center"/>
              <w:rPr>
                <w:sz w:val="20"/>
              </w:rPr>
            </w:pPr>
            <w:r>
              <w:rPr>
                <w:sz w:val="20"/>
              </w:rPr>
              <w:t>Number</w:t>
            </w:r>
            <w:r>
              <w:rPr>
                <w:spacing w:val="-3"/>
                <w:sz w:val="20"/>
              </w:rPr>
              <w:t xml:space="preserve"> </w:t>
            </w:r>
            <w:r>
              <w:rPr>
                <w:sz w:val="20"/>
              </w:rPr>
              <w:t>of</w:t>
            </w:r>
            <w:r>
              <w:rPr>
                <w:spacing w:val="-4"/>
                <w:sz w:val="20"/>
              </w:rPr>
              <w:t xml:space="preserve"> </w:t>
            </w:r>
            <w:r>
              <w:rPr>
                <w:sz w:val="20"/>
              </w:rPr>
              <w:t>engagements</w:t>
            </w:r>
            <w:r>
              <w:rPr>
                <w:spacing w:val="-1"/>
                <w:sz w:val="20"/>
              </w:rPr>
              <w:t xml:space="preserve"> </w:t>
            </w:r>
            <w:r>
              <w:rPr>
                <w:sz w:val="20"/>
              </w:rPr>
              <w:t>on each topic</w:t>
            </w:r>
            <w:r>
              <w:rPr>
                <w:spacing w:val="-4"/>
                <w:sz w:val="20"/>
              </w:rPr>
              <w:t xml:space="preserve"> </w:t>
            </w:r>
            <w:r>
              <w:rPr>
                <w:sz w:val="20"/>
              </w:rPr>
              <w:t>over the 12</w:t>
            </w:r>
            <w:r>
              <w:rPr>
                <w:spacing w:val="-3"/>
                <w:sz w:val="20"/>
              </w:rPr>
              <w:t xml:space="preserve"> </w:t>
            </w:r>
            <w:r>
              <w:rPr>
                <w:sz w:val="20"/>
              </w:rPr>
              <w:t>months</w:t>
            </w:r>
            <w:r>
              <w:rPr>
                <w:spacing w:val="-2"/>
                <w:sz w:val="20"/>
              </w:rPr>
              <w:t xml:space="preserve"> </w:t>
            </w:r>
            <w:r>
              <w:rPr>
                <w:sz w:val="20"/>
              </w:rPr>
              <w:t>to</w:t>
            </w:r>
            <w:r>
              <w:rPr>
                <w:spacing w:val="-4"/>
                <w:sz w:val="20"/>
              </w:rPr>
              <w:t xml:space="preserve"> </w:t>
            </w:r>
            <w:r>
              <w:rPr>
                <w:sz w:val="20"/>
              </w:rPr>
              <w:t>31</w:t>
            </w:r>
            <w:r>
              <w:rPr>
                <w:spacing w:val="7"/>
                <w:sz w:val="20"/>
              </w:rPr>
              <w:t xml:space="preserve"> </w:t>
            </w:r>
            <w:r>
              <w:rPr>
                <w:sz w:val="20"/>
              </w:rPr>
              <w:t xml:space="preserve">December </w:t>
            </w:r>
            <w:r>
              <w:rPr>
                <w:spacing w:val="-4"/>
                <w:sz w:val="20"/>
              </w:rPr>
              <w:t>2024</w:t>
            </w:r>
          </w:p>
        </w:tc>
      </w:tr>
      <w:tr w:rsidR="00461912" w14:paraId="15E2BAF9" w14:textId="77777777">
        <w:trPr>
          <w:trHeight w:val="602"/>
        </w:trPr>
        <w:tc>
          <w:tcPr>
            <w:tcW w:w="2833" w:type="dxa"/>
            <w:gridSpan w:val="2"/>
          </w:tcPr>
          <w:p w14:paraId="4714E42A" w14:textId="77777777" w:rsidR="00461912" w:rsidRDefault="00000000">
            <w:pPr>
              <w:pStyle w:val="TableParagraph"/>
              <w:spacing w:before="239"/>
              <w:ind w:left="871"/>
              <w:rPr>
                <w:sz w:val="20"/>
              </w:rPr>
            </w:pPr>
            <w:r>
              <w:rPr>
                <w:spacing w:val="-2"/>
                <w:sz w:val="20"/>
              </w:rPr>
              <w:t>Environment</w:t>
            </w:r>
          </w:p>
        </w:tc>
        <w:tc>
          <w:tcPr>
            <w:tcW w:w="2569" w:type="dxa"/>
          </w:tcPr>
          <w:p w14:paraId="0781EB04" w14:textId="77777777" w:rsidR="00461912" w:rsidRDefault="00000000">
            <w:pPr>
              <w:pStyle w:val="TableParagraph"/>
              <w:spacing w:before="239"/>
              <w:ind w:left="4"/>
              <w:jc w:val="center"/>
              <w:rPr>
                <w:sz w:val="20"/>
              </w:rPr>
            </w:pPr>
            <w:r>
              <w:rPr>
                <w:spacing w:val="-2"/>
                <w:sz w:val="20"/>
              </w:rPr>
              <w:t>Social</w:t>
            </w:r>
          </w:p>
        </w:tc>
        <w:tc>
          <w:tcPr>
            <w:tcW w:w="2733" w:type="dxa"/>
          </w:tcPr>
          <w:p w14:paraId="1E219E12" w14:textId="77777777" w:rsidR="00461912" w:rsidRDefault="00000000">
            <w:pPr>
              <w:pStyle w:val="TableParagraph"/>
              <w:spacing w:before="239"/>
              <w:ind w:left="8"/>
              <w:jc w:val="center"/>
              <w:rPr>
                <w:sz w:val="20"/>
              </w:rPr>
            </w:pPr>
            <w:r>
              <w:rPr>
                <w:spacing w:val="-2"/>
                <w:sz w:val="20"/>
              </w:rPr>
              <w:t>Governance</w:t>
            </w:r>
          </w:p>
        </w:tc>
        <w:tc>
          <w:tcPr>
            <w:tcW w:w="2409" w:type="dxa"/>
          </w:tcPr>
          <w:p w14:paraId="0AB9D310" w14:textId="77777777" w:rsidR="00461912" w:rsidRDefault="00000000">
            <w:pPr>
              <w:pStyle w:val="TableParagraph"/>
              <w:spacing w:before="239"/>
              <w:ind w:left="9"/>
              <w:jc w:val="center"/>
              <w:rPr>
                <w:sz w:val="20"/>
              </w:rPr>
            </w:pPr>
            <w:r>
              <w:rPr>
                <w:sz w:val="20"/>
              </w:rPr>
              <w:t>Strategy</w:t>
            </w:r>
            <w:r>
              <w:rPr>
                <w:spacing w:val="-1"/>
                <w:sz w:val="20"/>
              </w:rPr>
              <w:t xml:space="preserve"> </w:t>
            </w:r>
            <w:r>
              <w:rPr>
                <w:sz w:val="20"/>
              </w:rPr>
              <w:t>&amp;</w:t>
            </w:r>
            <w:r>
              <w:rPr>
                <w:spacing w:val="1"/>
                <w:sz w:val="20"/>
              </w:rPr>
              <w:t xml:space="preserve"> </w:t>
            </w:r>
            <w:r>
              <w:rPr>
                <w:spacing w:val="-2"/>
                <w:sz w:val="20"/>
              </w:rPr>
              <w:t>Other</w:t>
            </w:r>
          </w:p>
        </w:tc>
      </w:tr>
      <w:tr w:rsidR="00461912" w14:paraId="0D6DC329" w14:textId="77777777">
        <w:trPr>
          <w:trHeight w:val="585"/>
        </w:trPr>
        <w:tc>
          <w:tcPr>
            <w:tcW w:w="2833" w:type="dxa"/>
            <w:gridSpan w:val="2"/>
          </w:tcPr>
          <w:p w14:paraId="362B91BD" w14:textId="77777777" w:rsidR="00461912" w:rsidRDefault="00000000">
            <w:pPr>
              <w:pStyle w:val="TableParagraph"/>
              <w:spacing w:before="111"/>
              <w:ind w:left="3"/>
              <w:jc w:val="center"/>
              <w:rPr>
                <w:sz w:val="20"/>
              </w:rPr>
            </w:pPr>
            <w:r>
              <w:rPr>
                <w:spacing w:val="-4"/>
                <w:sz w:val="20"/>
              </w:rPr>
              <w:t>2643</w:t>
            </w:r>
          </w:p>
        </w:tc>
        <w:tc>
          <w:tcPr>
            <w:tcW w:w="2569" w:type="dxa"/>
          </w:tcPr>
          <w:p w14:paraId="4082CABD" w14:textId="77777777" w:rsidR="00461912" w:rsidRDefault="00000000">
            <w:pPr>
              <w:pStyle w:val="TableParagraph"/>
              <w:spacing w:before="111"/>
              <w:ind w:left="4" w:right="4"/>
              <w:jc w:val="center"/>
              <w:rPr>
                <w:sz w:val="20"/>
              </w:rPr>
            </w:pPr>
            <w:r>
              <w:rPr>
                <w:spacing w:val="-5"/>
                <w:sz w:val="20"/>
              </w:rPr>
              <w:t>606</w:t>
            </w:r>
          </w:p>
        </w:tc>
        <w:tc>
          <w:tcPr>
            <w:tcW w:w="2733" w:type="dxa"/>
          </w:tcPr>
          <w:p w14:paraId="74A88EA5" w14:textId="77777777" w:rsidR="00461912" w:rsidRDefault="00000000">
            <w:pPr>
              <w:pStyle w:val="TableParagraph"/>
              <w:spacing w:before="111"/>
              <w:ind w:left="8" w:right="7"/>
              <w:jc w:val="center"/>
              <w:rPr>
                <w:sz w:val="20"/>
              </w:rPr>
            </w:pPr>
            <w:r>
              <w:rPr>
                <w:spacing w:val="-5"/>
                <w:sz w:val="20"/>
              </w:rPr>
              <w:t>428</w:t>
            </w:r>
          </w:p>
        </w:tc>
        <w:tc>
          <w:tcPr>
            <w:tcW w:w="2409" w:type="dxa"/>
          </w:tcPr>
          <w:p w14:paraId="017555EB" w14:textId="77777777" w:rsidR="00461912" w:rsidRDefault="00000000">
            <w:pPr>
              <w:pStyle w:val="TableParagraph"/>
              <w:spacing w:before="111"/>
              <w:ind w:left="9" w:right="9"/>
              <w:jc w:val="center"/>
              <w:rPr>
                <w:sz w:val="20"/>
              </w:rPr>
            </w:pPr>
            <w:r>
              <w:rPr>
                <w:spacing w:val="-5"/>
                <w:sz w:val="20"/>
              </w:rPr>
              <w:t>689</w:t>
            </w:r>
          </w:p>
        </w:tc>
      </w:tr>
      <w:tr w:rsidR="00461912" w14:paraId="1393A382" w14:textId="77777777">
        <w:trPr>
          <w:trHeight w:val="1246"/>
        </w:trPr>
        <w:tc>
          <w:tcPr>
            <w:tcW w:w="10544" w:type="dxa"/>
            <w:gridSpan w:val="5"/>
          </w:tcPr>
          <w:p w14:paraId="46E4A482" w14:textId="77777777" w:rsidR="00461912" w:rsidRDefault="00000000">
            <w:pPr>
              <w:pStyle w:val="TableParagraph"/>
              <w:spacing w:line="265" w:lineRule="exact"/>
              <w:ind w:left="4132"/>
              <w:rPr>
                <w:sz w:val="20"/>
              </w:rPr>
            </w:pPr>
            <w:r>
              <w:rPr>
                <w:sz w:val="20"/>
              </w:rPr>
              <w:t>Other</w:t>
            </w:r>
            <w:r>
              <w:rPr>
                <w:spacing w:val="-4"/>
                <w:sz w:val="20"/>
              </w:rPr>
              <w:t xml:space="preserve"> </w:t>
            </w:r>
            <w:r>
              <w:rPr>
                <w:sz w:val="20"/>
              </w:rPr>
              <w:t>Categories</w:t>
            </w:r>
            <w:r>
              <w:rPr>
                <w:spacing w:val="-3"/>
                <w:sz w:val="20"/>
              </w:rPr>
              <w:t xml:space="preserve"> </w:t>
            </w:r>
            <w:r>
              <w:rPr>
                <w:sz w:val="20"/>
              </w:rPr>
              <w:t>include</w:t>
            </w:r>
            <w:r>
              <w:rPr>
                <w:spacing w:val="3"/>
                <w:sz w:val="20"/>
              </w:rPr>
              <w:t xml:space="preserve"> </w:t>
            </w:r>
            <w:r>
              <w:rPr>
                <w:spacing w:val="-10"/>
                <w:sz w:val="20"/>
              </w:rPr>
              <w:t>-</w:t>
            </w:r>
          </w:p>
          <w:p w14:paraId="4C87DF70" w14:textId="77777777" w:rsidR="00461912" w:rsidRDefault="00000000">
            <w:pPr>
              <w:pStyle w:val="TableParagraph"/>
              <w:spacing w:before="98" w:line="235" w:lineRule="auto"/>
              <w:ind w:left="343"/>
              <w:rPr>
                <w:sz w:val="20"/>
              </w:rPr>
            </w:pPr>
            <w:r>
              <w:rPr>
                <w:sz w:val="20"/>
              </w:rPr>
              <w:t>Regulation, ESG Score Engagement Not Campaign-Related, Environmental Opportunities, Green Bonds, Methane Measurement,</w:t>
            </w:r>
            <w:r>
              <w:rPr>
                <w:spacing w:val="-8"/>
                <w:sz w:val="20"/>
              </w:rPr>
              <w:t xml:space="preserve"> </w:t>
            </w:r>
            <w:r>
              <w:rPr>
                <w:sz w:val="20"/>
              </w:rPr>
              <w:t>Future</w:t>
            </w:r>
            <w:r>
              <w:rPr>
                <w:spacing w:val="-7"/>
                <w:sz w:val="20"/>
              </w:rPr>
              <w:t xml:space="preserve"> </w:t>
            </w:r>
            <w:r>
              <w:rPr>
                <w:sz w:val="20"/>
              </w:rPr>
              <w:t>World</w:t>
            </w:r>
            <w:r>
              <w:rPr>
                <w:spacing w:val="-8"/>
                <w:sz w:val="20"/>
              </w:rPr>
              <w:t xml:space="preserve"> </w:t>
            </w:r>
            <w:r>
              <w:rPr>
                <w:sz w:val="20"/>
              </w:rPr>
              <w:t>Protection</w:t>
            </w:r>
            <w:r>
              <w:rPr>
                <w:spacing w:val="-3"/>
                <w:sz w:val="20"/>
              </w:rPr>
              <w:t xml:space="preserve"> </w:t>
            </w:r>
            <w:r>
              <w:rPr>
                <w:sz w:val="20"/>
              </w:rPr>
              <w:t>List,</w:t>
            </w:r>
            <w:r>
              <w:rPr>
                <w:spacing w:val="-4"/>
                <w:sz w:val="20"/>
              </w:rPr>
              <w:t xml:space="preserve"> </w:t>
            </w:r>
            <w:r>
              <w:rPr>
                <w:sz w:val="20"/>
              </w:rPr>
              <w:t>Activism,</w:t>
            </w:r>
            <w:r>
              <w:rPr>
                <w:spacing w:val="-5"/>
                <w:sz w:val="20"/>
              </w:rPr>
              <w:t xml:space="preserve"> </w:t>
            </w:r>
            <w:r>
              <w:rPr>
                <w:sz w:val="20"/>
              </w:rPr>
              <w:t>Capital</w:t>
            </w:r>
            <w:r>
              <w:rPr>
                <w:spacing w:val="-5"/>
                <w:sz w:val="20"/>
              </w:rPr>
              <w:t xml:space="preserve"> </w:t>
            </w:r>
            <w:r>
              <w:rPr>
                <w:sz w:val="20"/>
              </w:rPr>
              <w:t>Management,</w:t>
            </w:r>
            <w:r>
              <w:rPr>
                <w:spacing w:val="-8"/>
                <w:sz w:val="20"/>
              </w:rPr>
              <w:t xml:space="preserve"> </w:t>
            </w:r>
            <w:r>
              <w:rPr>
                <w:sz w:val="20"/>
              </w:rPr>
              <w:t>Acquisitions/Takeovers/Mergers,</w:t>
            </w:r>
            <w:r>
              <w:rPr>
                <w:spacing w:val="-4"/>
                <w:sz w:val="20"/>
              </w:rPr>
              <w:t xml:space="preserve"> </w:t>
            </w:r>
            <w:r>
              <w:rPr>
                <w:sz w:val="20"/>
              </w:rPr>
              <w:t>Lobbying and Political Donations</w:t>
            </w:r>
          </w:p>
        </w:tc>
      </w:tr>
    </w:tbl>
    <w:p w14:paraId="21F46135" w14:textId="77777777" w:rsidR="00461912" w:rsidRDefault="00461912">
      <w:pPr>
        <w:pStyle w:val="BodyText"/>
        <w:spacing w:before="95"/>
        <w:rPr>
          <w:b w:val="0"/>
        </w:rPr>
      </w:pPr>
    </w:p>
    <w:p w14:paraId="374203D3" w14:textId="77777777" w:rsidR="00461912" w:rsidRDefault="00000000">
      <w:pPr>
        <w:pStyle w:val="BodyText"/>
        <w:spacing w:before="1" w:line="235" w:lineRule="auto"/>
        <w:ind w:left="113"/>
        <w:rPr>
          <w:rFonts w:ascii="Segoe UI Semibold"/>
        </w:rPr>
      </w:pPr>
      <w:r>
        <w:rPr>
          <w:rFonts w:ascii="Segoe UI Semibold"/>
        </w:rPr>
        <w:t>The</w:t>
      </w:r>
      <w:r>
        <w:rPr>
          <w:rFonts w:ascii="Segoe UI Semibold"/>
          <w:spacing w:val="-5"/>
        </w:rPr>
        <w:t xml:space="preserve"> </w:t>
      </w:r>
      <w:r>
        <w:rPr>
          <w:rFonts w:ascii="Segoe UI Semibold"/>
        </w:rPr>
        <w:t>section</w:t>
      </w:r>
      <w:r>
        <w:rPr>
          <w:rFonts w:ascii="Segoe UI Semibold"/>
          <w:spacing w:val="-3"/>
        </w:rPr>
        <w:t xml:space="preserve"> </w:t>
      </w:r>
      <w:r>
        <w:rPr>
          <w:rFonts w:ascii="Segoe UI Semibold"/>
        </w:rPr>
        <w:t>below</w:t>
      </w:r>
      <w:r>
        <w:rPr>
          <w:rFonts w:ascii="Segoe UI Semibold"/>
          <w:spacing w:val="-2"/>
        </w:rPr>
        <w:t xml:space="preserve"> </w:t>
      </w:r>
      <w:r>
        <w:rPr>
          <w:rFonts w:ascii="Segoe UI Semibold"/>
        </w:rPr>
        <w:t>provides</w:t>
      </w:r>
      <w:r>
        <w:rPr>
          <w:rFonts w:ascii="Segoe UI Semibold"/>
          <w:spacing w:val="-1"/>
        </w:rPr>
        <w:t xml:space="preserve"> </w:t>
      </w:r>
      <w:r>
        <w:rPr>
          <w:rFonts w:ascii="Segoe UI Semibold"/>
        </w:rPr>
        <w:t>an</w:t>
      </w:r>
      <w:r>
        <w:rPr>
          <w:rFonts w:ascii="Segoe UI Semibold"/>
          <w:spacing w:val="-8"/>
        </w:rPr>
        <w:t xml:space="preserve"> </w:t>
      </w:r>
      <w:r>
        <w:rPr>
          <w:rFonts w:ascii="Segoe UI Semibold"/>
        </w:rPr>
        <w:t>example</w:t>
      </w:r>
      <w:r>
        <w:rPr>
          <w:rFonts w:ascii="Segoe UI Semibold"/>
          <w:spacing w:val="-5"/>
        </w:rPr>
        <w:t xml:space="preserve"> </w:t>
      </w:r>
      <w:r>
        <w:rPr>
          <w:rFonts w:ascii="Segoe UI Semibold"/>
        </w:rPr>
        <w:t>of</w:t>
      </w:r>
      <w:r>
        <w:rPr>
          <w:rFonts w:ascii="Segoe UI Semibold"/>
          <w:spacing w:val="-4"/>
        </w:rPr>
        <w:t xml:space="preserve"> </w:t>
      </w:r>
      <w:r>
        <w:rPr>
          <w:rFonts w:ascii="Segoe UI Semibold"/>
        </w:rPr>
        <w:t>where</w:t>
      </w:r>
      <w:r>
        <w:rPr>
          <w:rFonts w:ascii="Segoe UI Semibold"/>
          <w:spacing w:val="-5"/>
        </w:rPr>
        <w:t xml:space="preserve"> </w:t>
      </w:r>
      <w:r>
        <w:rPr>
          <w:rFonts w:ascii="Segoe UI Semibold"/>
        </w:rPr>
        <w:t>the</w:t>
      </w:r>
      <w:r>
        <w:rPr>
          <w:rFonts w:ascii="Segoe UI Semibold"/>
          <w:spacing w:val="-6"/>
        </w:rPr>
        <w:t xml:space="preserve"> </w:t>
      </w:r>
      <w:r>
        <w:rPr>
          <w:rFonts w:ascii="Segoe UI Semibold"/>
        </w:rPr>
        <w:t>investment</w:t>
      </w:r>
      <w:r>
        <w:rPr>
          <w:rFonts w:ascii="Segoe UI Semibold"/>
          <w:spacing w:val="-4"/>
        </w:rPr>
        <w:t xml:space="preserve"> </w:t>
      </w:r>
      <w:r>
        <w:rPr>
          <w:rFonts w:ascii="Segoe UI Semibold"/>
        </w:rPr>
        <w:t>manager of</w:t>
      </w:r>
      <w:r>
        <w:rPr>
          <w:rFonts w:ascii="Segoe UI Semibold"/>
          <w:spacing w:val="-4"/>
        </w:rPr>
        <w:t xml:space="preserve"> </w:t>
      </w:r>
      <w:r>
        <w:rPr>
          <w:rFonts w:ascii="Segoe UI Semibold"/>
        </w:rPr>
        <w:t>the</w:t>
      </w:r>
      <w:r>
        <w:rPr>
          <w:rFonts w:ascii="Segoe UI Semibold"/>
          <w:spacing w:val="-1"/>
        </w:rPr>
        <w:t xml:space="preserve"> </w:t>
      </w:r>
      <w:r>
        <w:rPr>
          <w:rFonts w:ascii="Segoe UI Semibold"/>
        </w:rPr>
        <w:t>L&amp;G</w:t>
      </w:r>
      <w:r>
        <w:rPr>
          <w:rFonts w:ascii="Segoe UI Semibold"/>
          <w:spacing w:val="-2"/>
        </w:rPr>
        <w:t xml:space="preserve"> </w:t>
      </w:r>
      <w:r>
        <w:rPr>
          <w:rFonts w:ascii="Segoe UI Semibold"/>
        </w:rPr>
        <w:t>Future</w:t>
      </w:r>
      <w:r>
        <w:rPr>
          <w:rFonts w:ascii="Segoe UI Semibold"/>
          <w:spacing w:val="-1"/>
        </w:rPr>
        <w:t xml:space="preserve"> </w:t>
      </w:r>
      <w:r>
        <w:rPr>
          <w:rFonts w:ascii="Segoe UI Semibold"/>
        </w:rPr>
        <w:t>World</w:t>
      </w:r>
      <w:r>
        <w:rPr>
          <w:rFonts w:ascii="Segoe UI Semibold"/>
          <w:spacing w:val="-3"/>
        </w:rPr>
        <w:t xml:space="preserve"> </w:t>
      </w:r>
      <w:r>
        <w:rPr>
          <w:rFonts w:ascii="Segoe UI Semibold"/>
        </w:rPr>
        <w:t>Multi</w:t>
      </w:r>
      <w:r>
        <w:rPr>
          <w:rFonts w:ascii="Segoe UI Semibold"/>
          <w:spacing w:val="-3"/>
        </w:rPr>
        <w:t xml:space="preserve"> </w:t>
      </w:r>
      <w:r>
        <w:rPr>
          <w:rFonts w:ascii="Segoe UI Semibold"/>
        </w:rPr>
        <w:t>Asset</w:t>
      </w:r>
      <w:r>
        <w:rPr>
          <w:rFonts w:ascii="Segoe UI Semibold"/>
          <w:spacing w:val="-3"/>
        </w:rPr>
        <w:t xml:space="preserve"> </w:t>
      </w:r>
      <w:r>
        <w:rPr>
          <w:rFonts w:ascii="Segoe UI Semibold"/>
        </w:rPr>
        <w:t>Fund has engaged with the underlying companies, over the course of the 12-month period to 31 December 2024.</w:t>
      </w:r>
    </w:p>
    <w:p w14:paraId="7A9979C2" w14:textId="77777777" w:rsidR="00461912" w:rsidRDefault="00461912">
      <w:pPr>
        <w:pStyle w:val="BodyText"/>
        <w:spacing w:before="4" w:after="1"/>
        <w:rPr>
          <w:rFonts w:ascii="Segoe UI Semibold"/>
          <w:sz w:val="7"/>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23AE9E56" w14:textId="77777777">
        <w:trPr>
          <w:trHeight w:val="680"/>
        </w:trPr>
        <w:tc>
          <w:tcPr>
            <w:tcW w:w="2125" w:type="dxa"/>
            <w:shd w:val="clear" w:color="auto" w:fill="00A9DF"/>
          </w:tcPr>
          <w:p w14:paraId="6CE10BF3" w14:textId="77777777" w:rsidR="00461912" w:rsidRDefault="00000000">
            <w:pPr>
              <w:pStyle w:val="TableParagraph"/>
              <w:spacing w:before="34" w:line="237"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10944884" w14:textId="77777777" w:rsidR="00461912" w:rsidRDefault="00000000">
            <w:pPr>
              <w:pStyle w:val="TableParagraph"/>
              <w:spacing w:before="164"/>
              <w:ind w:left="215"/>
              <w:jc w:val="center"/>
              <w:rPr>
                <w:rFonts w:ascii="Segoe UI Semibold"/>
                <w:b/>
                <w:sz w:val="20"/>
              </w:rPr>
            </w:pPr>
            <w:r w:rsidRPr="003D7972">
              <w:rPr>
                <w:rFonts w:ascii="Segoe UI Semibold"/>
                <w:b/>
                <w:sz w:val="20"/>
              </w:rPr>
              <w:t>Toyota</w:t>
            </w:r>
            <w:r w:rsidRPr="003D7972">
              <w:rPr>
                <w:rFonts w:ascii="Segoe UI Semibold"/>
                <w:b/>
                <w:spacing w:val="-4"/>
                <w:sz w:val="20"/>
              </w:rPr>
              <w:t xml:space="preserve"> </w:t>
            </w:r>
            <w:r w:rsidRPr="003D7972">
              <w:rPr>
                <w:rFonts w:ascii="Segoe UI Semibold"/>
                <w:b/>
                <w:sz w:val="20"/>
              </w:rPr>
              <w:t xml:space="preserve">Motor </w:t>
            </w:r>
            <w:r w:rsidRPr="003D7972">
              <w:rPr>
                <w:rFonts w:ascii="Segoe UI Semibold"/>
                <w:b/>
                <w:spacing w:val="-4"/>
                <w:sz w:val="20"/>
              </w:rPr>
              <w:t>Corp</w:t>
            </w:r>
          </w:p>
        </w:tc>
      </w:tr>
      <w:tr w:rsidR="00461912" w14:paraId="37B2A848" w14:textId="77777777">
        <w:trPr>
          <w:trHeight w:val="1140"/>
        </w:trPr>
        <w:tc>
          <w:tcPr>
            <w:tcW w:w="2125" w:type="dxa"/>
          </w:tcPr>
          <w:p w14:paraId="7CFD0D6C" w14:textId="77777777" w:rsidR="00461912" w:rsidRDefault="00000000">
            <w:pPr>
              <w:pStyle w:val="TableParagraph"/>
              <w:spacing w:before="261"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Pr>
          <w:p w14:paraId="12F8F3AE" w14:textId="77777777" w:rsidR="00461912" w:rsidRDefault="00000000">
            <w:pPr>
              <w:pStyle w:val="TableParagraph"/>
              <w:spacing w:line="235" w:lineRule="auto"/>
              <w:ind w:left="219" w:right="209"/>
              <w:jc w:val="center"/>
              <w:rPr>
                <w:sz w:val="20"/>
              </w:rPr>
            </w:pPr>
            <w:r>
              <w:rPr>
                <w:sz w:val="20"/>
              </w:rPr>
              <w:t>Governance:</w:t>
            </w:r>
            <w:r>
              <w:rPr>
                <w:spacing w:val="-7"/>
                <w:sz w:val="20"/>
              </w:rPr>
              <w:t xml:space="preserve"> </w:t>
            </w:r>
            <w:r>
              <w:rPr>
                <w:sz w:val="20"/>
              </w:rPr>
              <w:t>capital</w:t>
            </w:r>
            <w:r>
              <w:rPr>
                <w:spacing w:val="-5"/>
                <w:sz w:val="20"/>
              </w:rPr>
              <w:t xml:space="preserve"> </w:t>
            </w:r>
            <w:r>
              <w:rPr>
                <w:sz w:val="20"/>
              </w:rPr>
              <w:t>allocation;</w:t>
            </w:r>
            <w:r>
              <w:rPr>
                <w:spacing w:val="-7"/>
                <w:sz w:val="20"/>
              </w:rPr>
              <w:t xml:space="preserve"> </w:t>
            </w:r>
            <w:r>
              <w:rPr>
                <w:sz w:val="20"/>
              </w:rPr>
              <w:t>board</w:t>
            </w:r>
            <w:r>
              <w:rPr>
                <w:spacing w:val="-6"/>
                <w:sz w:val="20"/>
              </w:rPr>
              <w:t xml:space="preserve"> </w:t>
            </w:r>
            <w:r>
              <w:rPr>
                <w:sz w:val="20"/>
              </w:rPr>
              <w:t>independence,</w:t>
            </w:r>
            <w:r>
              <w:rPr>
                <w:spacing w:val="-4"/>
                <w:sz w:val="20"/>
              </w:rPr>
              <w:t xml:space="preserve"> </w:t>
            </w:r>
            <w:r>
              <w:rPr>
                <w:sz w:val="20"/>
              </w:rPr>
              <w:t>diversity</w:t>
            </w:r>
            <w:r>
              <w:rPr>
                <w:spacing w:val="-5"/>
                <w:sz w:val="20"/>
              </w:rPr>
              <w:t xml:space="preserve"> </w:t>
            </w:r>
            <w:r>
              <w:rPr>
                <w:sz w:val="20"/>
              </w:rPr>
              <w:t>and</w:t>
            </w:r>
            <w:r>
              <w:rPr>
                <w:spacing w:val="-6"/>
                <w:sz w:val="20"/>
              </w:rPr>
              <w:t xml:space="preserve"> </w:t>
            </w:r>
            <w:r>
              <w:rPr>
                <w:sz w:val="20"/>
              </w:rPr>
              <w:t>effectiveness</w:t>
            </w:r>
            <w:r>
              <w:rPr>
                <w:spacing w:val="-5"/>
                <w:sz w:val="20"/>
              </w:rPr>
              <w:t xml:space="preserve"> </w:t>
            </w:r>
            <w:r>
              <w:rPr>
                <w:sz w:val="20"/>
              </w:rPr>
              <w:t xml:space="preserve">(Corporate </w:t>
            </w:r>
            <w:r>
              <w:rPr>
                <w:spacing w:val="-2"/>
                <w:sz w:val="20"/>
              </w:rPr>
              <w:t>transparency)</w:t>
            </w:r>
          </w:p>
          <w:p w14:paraId="73A90F08" w14:textId="77777777" w:rsidR="00461912" w:rsidRDefault="00000000">
            <w:pPr>
              <w:pStyle w:val="TableParagraph"/>
              <w:spacing w:line="235" w:lineRule="auto"/>
              <w:ind w:left="219" w:right="202"/>
              <w:jc w:val="center"/>
              <w:rPr>
                <w:sz w:val="20"/>
              </w:rPr>
            </w:pPr>
            <w:r>
              <w:rPr>
                <w:sz w:val="20"/>
              </w:rPr>
              <w:t>Climate</w:t>
            </w:r>
            <w:r>
              <w:rPr>
                <w:spacing w:val="-2"/>
                <w:sz w:val="20"/>
              </w:rPr>
              <w:t xml:space="preserve"> </w:t>
            </w:r>
            <w:r>
              <w:rPr>
                <w:sz w:val="20"/>
              </w:rPr>
              <w:t>Change:</w:t>
            </w:r>
            <w:r>
              <w:rPr>
                <w:spacing w:val="-3"/>
                <w:sz w:val="20"/>
              </w:rPr>
              <w:t xml:space="preserve"> </w:t>
            </w:r>
            <w:r>
              <w:rPr>
                <w:sz w:val="20"/>
              </w:rPr>
              <w:t>Climate</w:t>
            </w:r>
            <w:r>
              <w:rPr>
                <w:spacing w:val="-2"/>
                <w:sz w:val="20"/>
              </w:rPr>
              <w:t xml:space="preserve"> </w:t>
            </w:r>
            <w:r>
              <w:rPr>
                <w:sz w:val="20"/>
              </w:rPr>
              <w:t>lobbying</w:t>
            </w:r>
            <w:r>
              <w:rPr>
                <w:spacing w:val="-6"/>
                <w:sz w:val="20"/>
              </w:rPr>
              <w:t xml:space="preserve"> </w:t>
            </w:r>
            <w:r>
              <w:rPr>
                <w:sz w:val="20"/>
              </w:rPr>
              <w:t>disclosure</w:t>
            </w:r>
            <w:r>
              <w:rPr>
                <w:spacing w:val="-6"/>
                <w:sz w:val="20"/>
              </w:rPr>
              <w:t xml:space="preserve"> </w:t>
            </w:r>
            <w:r>
              <w:rPr>
                <w:sz w:val="20"/>
              </w:rPr>
              <w:t>and</w:t>
            </w:r>
            <w:r>
              <w:rPr>
                <w:spacing w:val="-3"/>
                <w:sz w:val="20"/>
              </w:rPr>
              <w:t xml:space="preserve"> </w:t>
            </w:r>
            <w:r>
              <w:rPr>
                <w:sz w:val="20"/>
              </w:rPr>
              <w:t>alignment</w:t>
            </w:r>
            <w:r>
              <w:rPr>
                <w:spacing w:val="-3"/>
                <w:sz w:val="20"/>
              </w:rPr>
              <w:t xml:space="preserve"> </w:t>
            </w:r>
            <w:r>
              <w:rPr>
                <w:sz w:val="20"/>
              </w:rPr>
              <w:t>of</w:t>
            </w:r>
            <w:r>
              <w:rPr>
                <w:spacing w:val="-3"/>
                <w:sz w:val="20"/>
              </w:rPr>
              <w:t xml:space="preserve"> </w:t>
            </w:r>
            <w:r>
              <w:rPr>
                <w:sz w:val="20"/>
              </w:rPr>
              <w:t>lobbying</w:t>
            </w:r>
            <w:r>
              <w:rPr>
                <w:spacing w:val="-6"/>
                <w:sz w:val="20"/>
              </w:rPr>
              <w:t xml:space="preserve"> </w:t>
            </w:r>
            <w:r>
              <w:rPr>
                <w:sz w:val="20"/>
              </w:rPr>
              <w:t>practices</w:t>
            </w:r>
            <w:r>
              <w:rPr>
                <w:spacing w:val="-5"/>
                <w:sz w:val="20"/>
              </w:rPr>
              <w:t xml:space="preserve"> </w:t>
            </w:r>
            <w:r>
              <w:rPr>
                <w:sz w:val="20"/>
              </w:rPr>
              <w:t>with</w:t>
            </w:r>
            <w:r>
              <w:rPr>
                <w:spacing w:val="-5"/>
                <w:sz w:val="20"/>
              </w:rPr>
              <w:t xml:space="preserve"> </w:t>
            </w:r>
            <w:r>
              <w:rPr>
                <w:sz w:val="20"/>
              </w:rPr>
              <w:t>net zero commitments</w:t>
            </w:r>
          </w:p>
        </w:tc>
      </w:tr>
      <w:tr w:rsidR="00461912" w14:paraId="0FB420F3" w14:textId="77777777">
        <w:trPr>
          <w:trHeight w:val="4428"/>
        </w:trPr>
        <w:tc>
          <w:tcPr>
            <w:tcW w:w="2125" w:type="dxa"/>
          </w:tcPr>
          <w:p w14:paraId="5BEEAE18" w14:textId="77777777" w:rsidR="00461912" w:rsidRDefault="00461912">
            <w:pPr>
              <w:pStyle w:val="TableParagraph"/>
              <w:rPr>
                <w:rFonts w:ascii="Segoe UI Semibold"/>
                <w:b/>
                <w:sz w:val="20"/>
              </w:rPr>
            </w:pPr>
          </w:p>
          <w:p w14:paraId="6E99A3AF" w14:textId="77777777" w:rsidR="00461912" w:rsidRDefault="00461912">
            <w:pPr>
              <w:pStyle w:val="TableParagraph"/>
              <w:rPr>
                <w:rFonts w:ascii="Segoe UI Semibold"/>
                <w:b/>
                <w:sz w:val="20"/>
              </w:rPr>
            </w:pPr>
          </w:p>
          <w:p w14:paraId="17297008" w14:textId="77777777" w:rsidR="00461912" w:rsidRDefault="00461912">
            <w:pPr>
              <w:pStyle w:val="TableParagraph"/>
              <w:rPr>
                <w:rFonts w:ascii="Segoe UI Semibold"/>
                <w:b/>
                <w:sz w:val="20"/>
              </w:rPr>
            </w:pPr>
          </w:p>
          <w:p w14:paraId="2BBB9556" w14:textId="77777777" w:rsidR="00461912" w:rsidRDefault="00461912">
            <w:pPr>
              <w:pStyle w:val="TableParagraph"/>
              <w:rPr>
                <w:rFonts w:ascii="Segoe UI Semibold"/>
                <w:b/>
                <w:sz w:val="20"/>
              </w:rPr>
            </w:pPr>
          </w:p>
          <w:p w14:paraId="565CC115" w14:textId="77777777" w:rsidR="00461912" w:rsidRDefault="00461912">
            <w:pPr>
              <w:pStyle w:val="TableParagraph"/>
              <w:rPr>
                <w:rFonts w:ascii="Segoe UI Semibold"/>
                <w:b/>
                <w:sz w:val="20"/>
              </w:rPr>
            </w:pPr>
          </w:p>
          <w:p w14:paraId="3F682F5A" w14:textId="77777777" w:rsidR="00461912" w:rsidRDefault="00461912">
            <w:pPr>
              <w:pStyle w:val="TableParagraph"/>
              <w:rPr>
                <w:rFonts w:ascii="Segoe UI Semibold"/>
                <w:b/>
                <w:sz w:val="20"/>
              </w:rPr>
            </w:pPr>
          </w:p>
          <w:p w14:paraId="1AED58AE" w14:textId="77777777" w:rsidR="00461912" w:rsidRDefault="00461912">
            <w:pPr>
              <w:pStyle w:val="TableParagraph"/>
              <w:spacing w:before="42"/>
              <w:rPr>
                <w:rFonts w:ascii="Segoe UI Semibold"/>
                <w:b/>
                <w:sz w:val="20"/>
              </w:rPr>
            </w:pPr>
          </w:p>
          <w:p w14:paraId="1E6FBB8B" w14:textId="77777777" w:rsidR="00461912" w:rsidRDefault="00000000">
            <w:pPr>
              <w:pStyle w:val="TableParagraph"/>
              <w:spacing w:line="235"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3F7A7D0B" w14:textId="77777777" w:rsidR="00461912" w:rsidRDefault="00000000">
            <w:pPr>
              <w:pStyle w:val="TableParagraph"/>
              <w:spacing w:line="235" w:lineRule="auto"/>
              <w:ind w:left="110" w:right="90"/>
              <w:jc w:val="both"/>
              <w:rPr>
                <w:sz w:val="20"/>
              </w:rPr>
            </w:pPr>
            <w:r>
              <w:rPr>
                <w:sz w:val="20"/>
              </w:rPr>
              <w:t xml:space="preserve">As a longstanding member of the Asian Corporate Governance Association network ('ACGA') Japan Working Group, L&amp;G engages with Japanese companies, including Toyota Motor </w:t>
            </w:r>
            <w:proofErr w:type="gramStart"/>
            <w:r>
              <w:rPr>
                <w:sz w:val="20"/>
              </w:rPr>
              <w:t>Corporation,</w:t>
            </w:r>
            <w:r>
              <w:rPr>
                <w:spacing w:val="40"/>
                <w:sz w:val="20"/>
              </w:rPr>
              <w:t xml:space="preserve">  </w:t>
            </w:r>
            <w:r>
              <w:rPr>
                <w:sz w:val="20"/>
              </w:rPr>
              <w:t>to</w:t>
            </w:r>
            <w:proofErr w:type="gramEnd"/>
            <w:r>
              <w:rPr>
                <w:spacing w:val="40"/>
                <w:sz w:val="20"/>
              </w:rPr>
              <w:t xml:space="preserve">  </w:t>
            </w:r>
            <w:proofErr w:type="gramStart"/>
            <w:r>
              <w:rPr>
                <w:sz w:val="20"/>
              </w:rPr>
              <w:t>improve</w:t>
            </w:r>
            <w:r>
              <w:rPr>
                <w:spacing w:val="40"/>
                <w:sz w:val="20"/>
              </w:rPr>
              <w:t xml:space="preserve">  </w:t>
            </w:r>
            <w:r>
              <w:rPr>
                <w:sz w:val="20"/>
              </w:rPr>
              <w:t>their</w:t>
            </w:r>
            <w:proofErr w:type="gramEnd"/>
            <w:r>
              <w:rPr>
                <w:spacing w:val="40"/>
                <w:sz w:val="20"/>
              </w:rPr>
              <w:t xml:space="preserve">  </w:t>
            </w:r>
            <w:proofErr w:type="gramStart"/>
            <w:r>
              <w:rPr>
                <w:sz w:val="20"/>
              </w:rPr>
              <w:t>corporate</w:t>
            </w:r>
            <w:r>
              <w:rPr>
                <w:spacing w:val="40"/>
                <w:sz w:val="20"/>
              </w:rPr>
              <w:t xml:space="preserve">  </w:t>
            </w:r>
            <w:r>
              <w:rPr>
                <w:sz w:val="20"/>
              </w:rPr>
              <w:t>governance</w:t>
            </w:r>
            <w:proofErr w:type="gramEnd"/>
            <w:r>
              <w:rPr>
                <w:spacing w:val="40"/>
                <w:sz w:val="20"/>
              </w:rPr>
              <w:t xml:space="preserve">  </w:t>
            </w:r>
            <w:proofErr w:type="gramStart"/>
            <w:r>
              <w:rPr>
                <w:sz w:val="20"/>
              </w:rPr>
              <w:t>and</w:t>
            </w:r>
            <w:r>
              <w:rPr>
                <w:spacing w:val="40"/>
                <w:sz w:val="20"/>
              </w:rPr>
              <w:t xml:space="preserve">  </w:t>
            </w:r>
            <w:r>
              <w:rPr>
                <w:sz w:val="20"/>
              </w:rPr>
              <w:t>sustainability</w:t>
            </w:r>
            <w:proofErr w:type="gramEnd"/>
            <w:r>
              <w:rPr>
                <w:spacing w:val="40"/>
                <w:sz w:val="20"/>
              </w:rPr>
              <w:t xml:space="preserve">  </w:t>
            </w:r>
            <w:r>
              <w:rPr>
                <w:sz w:val="20"/>
              </w:rPr>
              <w:t>practices.</w:t>
            </w:r>
          </w:p>
          <w:p w14:paraId="591BD5A7" w14:textId="77777777" w:rsidR="00461912" w:rsidRDefault="00000000">
            <w:pPr>
              <w:pStyle w:val="TableParagraph"/>
              <w:spacing w:before="262" w:line="235" w:lineRule="auto"/>
              <w:ind w:left="110" w:right="83"/>
              <w:jc w:val="both"/>
              <w:rPr>
                <w:sz w:val="20"/>
              </w:rPr>
            </w:pPr>
            <w:r>
              <w:rPr>
                <w:sz w:val="20"/>
              </w:rPr>
              <w:t xml:space="preserve">At Toyota, we have identified their key issues to be: </w:t>
            </w:r>
            <w:proofErr w:type="spellStart"/>
            <w:r>
              <w:rPr>
                <w:sz w:val="20"/>
              </w:rPr>
              <w:t>i</w:t>
            </w:r>
            <w:proofErr w:type="spellEnd"/>
            <w:r>
              <w:rPr>
                <w:sz w:val="20"/>
              </w:rPr>
              <w:t>) capital allocation decisions (cross-shareholdings</w:t>
            </w:r>
            <w:r>
              <w:rPr>
                <w:spacing w:val="-9"/>
                <w:sz w:val="20"/>
              </w:rPr>
              <w:t xml:space="preserve"> </w:t>
            </w:r>
            <w:r>
              <w:rPr>
                <w:sz w:val="20"/>
              </w:rPr>
              <w:t>and</w:t>
            </w:r>
            <w:r>
              <w:rPr>
                <w:spacing w:val="-6"/>
                <w:sz w:val="20"/>
              </w:rPr>
              <w:t xml:space="preserve"> </w:t>
            </w:r>
            <w:r>
              <w:rPr>
                <w:sz w:val="20"/>
              </w:rPr>
              <w:t>insufficient</w:t>
            </w:r>
            <w:r>
              <w:rPr>
                <w:spacing w:val="-7"/>
                <w:sz w:val="20"/>
              </w:rPr>
              <w:t xml:space="preserve"> </w:t>
            </w:r>
            <w:r>
              <w:rPr>
                <w:sz w:val="20"/>
              </w:rPr>
              <w:t>investments</w:t>
            </w:r>
            <w:r>
              <w:rPr>
                <w:spacing w:val="-8"/>
                <w:sz w:val="20"/>
              </w:rPr>
              <w:t xml:space="preserve"> </w:t>
            </w:r>
            <w:r>
              <w:rPr>
                <w:sz w:val="20"/>
              </w:rPr>
              <w:t>in</w:t>
            </w:r>
            <w:r>
              <w:rPr>
                <w:spacing w:val="-9"/>
                <w:sz w:val="20"/>
              </w:rPr>
              <w:t xml:space="preserve"> </w:t>
            </w:r>
            <w:r>
              <w:rPr>
                <w:sz w:val="20"/>
              </w:rPr>
              <w:t>zero-emissions</w:t>
            </w:r>
            <w:r>
              <w:rPr>
                <w:spacing w:val="-9"/>
                <w:sz w:val="20"/>
              </w:rPr>
              <w:t xml:space="preserve"> </w:t>
            </w:r>
            <w:r>
              <w:rPr>
                <w:sz w:val="20"/>
              </w:rPr>
              <w:t>vehicles</w:t>
            </w:r>
            <w:r>
              <w:rPr>
                <w:spacing w:val="-9"/>
                <w:sz w:val="20"/>
              </w:rPr>
              <w:t xml:space="preserve"> </w:t>
            </w:r>
            <w:r>
              <w:rPr>
                <w:sz w:val="20"/>
              </w:rPr>
              <w:t>and</w:t>
            </w:r>
            <w:r>
              <w:rPr>
                <w:spacing w:val="-6"/>
                <w:sz w:val="20"/>
              </w:rPr>
              <w:t xml:space="preserve"> </w:t>
            </w:r>
            <w:r>
              <w:rPr>
                <w:sz w:val="20"/>
              </w:rPr>
              <w:t>related</w:t>
            </w:r>
            <w:r>
              <w:rPr>
                <w:spacing w:val="-6"/>
                <w:sz w:val="20"/>
              </w:rPr>
              <w:t xml:space="preserve"> </w:t>
            </w:r>
            <w:r>
              <w:rPr>
                <w:sz w:val="20"/>
              </w:rPr>
              <w:t xml:space="preserve">infrastructure, and ii) board independence, diversity and </w:t>
            </w:r>
            <w:proofErr w:type="gramStart"/>
            <w:r>
              <w:rPr>
                <w:sz w:val="20"/>
              </w:rPr>
              <w:t>effectiveness .iii</w:t>
            </w:r>
            <w:proofErr w:type="gramEnd"/>
            <w:r>
              <w:rPr>
                <w:sz w:val="20"/>
              </w:rPr>
              <w:t xml:space="preserve">) A climate transition strategy </w:t>
            </w:r>
            <w:proofErr w:type="gramStart"/>
            <w:r>
              <w:rPr>
                <w:sz w:val="20"/>
              </w:rPr>
              <w:t>misaligned</w:t>
            </w:r>
            <w:r>
              <w:rPr>
                <w:spacing w:val="71"/>
                <w:sz w:val="20"/>
              </w:rPr>
              <w:t xml:space="preserve">  </w:t>
            </w:r>
            <w:r>
              <w:rPr>
                <w:sz w:val="20"/>
              </w:rPr>
              <w:t>to</w:t>
            </w:r>
            <w:proofErr w:type="gramEnd"/>
            <w:r>
              <w:rPr>
                <w:spacing w:val="72"/>
                <w:sz w:val="20"/>
              </w:rPr>
              <w:t xml:space="preserve">  </w:t>
            </w:r>
            <w:proofErr w:type="gramStart"/>
            <w:r>
              <w:rPr>
                <w:sz w:val="20"/>
              </w:rPr>
              <w:t>industry</w:t>
            </w:r>
            <w:r>
              <w:rPr>
                <w:spacing w:val="71"/>
                <w:sz w:val="20"/>
              </w:rPr>
              <w:t xml:space="preserve">  </w:t>
            </w:r>
            <w:r>
              <w:rPr>
                <w:sz w:val="20"/>
              </w:rPr>
              <w:t>expectations</w:t>
            </w:r>
            <w:proofErr w:type="gramEnd"/>
            <w:r>
              <w:rPr>
                <w:spacing w:val="71"/>
                <w:sz w:val="20"/>
              </w:rPr>
              <w:t xml:space="preserve">  </w:t>
            </w:r>
            <w:proofErr w:type="gramStart"/>
            <w:r>
              <w:rPr>
                <w:sz w:val="20"/>
              </w:rPr>
              <w:t>and</w:t>
            </w:r>
            <w:r>
              <w:rPr>
                <w:spacing w:val="71"/>
                <w:sz w:val="20"/>
              </w:rPr>
              <w:t xml:space="preserve">  </w:t>
            </w:r>
            <w:r>
              <w:rPr>
                <w:sz w:val="20"/>
              </w:rPr>
              <w:t>associated</w:t>
            </w:r>
            <w:proofErr w:type="gramEnd"/>
            <w:r>
              <w:rPr>
                <w:spacing w:val="71"/>
                <w:sz w:val="20"/>
              </w:rPr>
              <w:t xml:space="preserve">  </w:t>
            </w:r>
            <w:proofErr w:type="gramStart"/>
            <w:r>
              <w:rPr>
                <w:sz w:val="20"/>
              </w:rPr>
              <w:t>political</w:t>
            </w:r>
            <w:r>
              <w:rPr>
                <w:spacing w:val="70"/>
                <w:sz w:val="20"/>
              </w:rPr>
              <w:t xml:space="preserve">  </w:t>
            </w:r>
            <w:r>
              <w:rPr>
                <w:sz w:val="20"/>
              </w:rPr>
              <w:t>lobbying</w:t>
            </w:r>
            <w:proofErr w:type="gramEnd"/>
            <w:r>
              <w:rPr>
                <w:spacing w:val="72"/>
                <w:sz w:val="20"/>
              </w:rPr>
              <w:t xml:space="preserve">  </w:t>
            </w:r>
            <w:r>
              <w:rPr>
                <w:spacing w:val="-2"/>
                <w:sz w:val="20"/>
              </w:rPr>
              <w:t>activity</w:t>
            </w:r>
          </w:p>
          <w:p w14:paraId="1BE04C86" w14:textId="77777777" w:rsidR="00461912" w:rsidRDefault="00000000">
            <w:pPr>
              <w:pStyle w:val="TableParagraph"/>
              <w:spacing w:before="262" w:line="235" w:lineRule="auto"/>
              <w:ind w:left="110" w:right="93"/>
              <w:jc w:val="both"/>
              <w:rPr>
                <w:sz w:val="20"/>
              </w:rPr>
            </w:pPr>
            <w:r>
              <w:rPr>
                <w:sz w:val="20"/>
              </w:rPr>
              <w:t>More recently, the company has been implicated in a few controversies regarding the quality and</w:t>
            </w:r>
            <w:r>
              <w:rPr>
                <w:spacing w:val="-13"/>
                <w:sz w:val="20"/>
              </w:rPr>
              <w:t xml:space="preserve"> </w:t>
            </w:r>
            <w:r>
              <w:rPr>
                <w:sz w:val="20"/>
              </w:rPr>
              <w:t>safety</w:t>
            </w:r>
            <w:r>
              <w:rPr>
                <w:spacing w:val="-14"/>
                <w:sz w:val="20"/>
              </w:rPr>
              <w:t xml:space="preserve"> </w:t>
            </w:r>
            <w:r>
              <w:rPr>
                <w:sz w:val="20"/>
              </w:rPr>
              <w:t>of</w:t>
            </w:r>
            <w:r>
              <w:rPr>
                <w:spacing w:val="-9"/>
                <w:sz w:val="20"/>
              </w:rPr>
              <w:t xml:space="preserve"> </w:t>
            </w:r>
            <w:r>
              <w:rPr>
                <w:sz w:val="20"/>
              </w:rPr>
              <w:t>products</w:t>
            </w:r>
            <w:r>
              <w:rPr>
                <w:spacing w:val="-11"/>
                <w:sz w:val="20"/>
              </w:rPr>
              <w:t xml:space="preserve"> </w:t>
            </w:r>
            <w:r>
              <w:rPr>
                <w:sz w:val="20"/>
              </w:rPr>
              <w:t>at</w:t>
            </w:r>
            <w:r>
              <w:rPr>
                <w:spacing w:val="-10"/>
                <w:sz w:val="20"/>
              </w:rPr>
              <w:t xml:space="preserve"> </w:t>
            </w:r>
            <w:r>
              <w:rPr>
                <w:sz w:val="20"/>
              </w:rPr>
              <w:t>its</w:t>
            </w:r>
            <w:r>
              <w:rPr>
                <w:spacing w:val="-11"/>
                <w:sz w:val="20"/>
              </w:rPr>
              <w:t xml:space="preserve"> </w:t>
            </w:r>
            <w:r>
              <w:rPr>
                <w:sz w:val="20"/>
              </w:rPr>
              <w:t>subsidiaries,</w:t>
            </w:r>
            <w:r>
              <w:rPr>
                <w:spacing w:val="-10"/>
                <w:sz w:val="20"/>
              </w:rPr>
              <w:t xml:space="preserve"> </w:t>
            </w:r>
            <w:r>
              <w:rPr>
                <w:sz w:val="20"/>
              </w:rPr>
              <w:t>and</w:t>
            </w:r>
            <w:r>
              <w:rPr>
                <w:spacing w:val="-13"/>
                <w:sz w:val="20"/>
              </w:rPr>
              <w:t xml:space="preserve"> </w:t>
            </w:r>
            <w:r>
              <w:rPr>
                <w:sz w:val="20"/>
              </w:rPr>
              <w:t>the</w:t>
            </w:r>
            <w:r>
              <w:rPr>
                <w:spacing w:val="-9"/>
                <w:sz w:val="20"/>
              </w:rPr>
              <w:t xml:space="preserve"> </w:t>
            </w:r>
            <w:r>
              <w:rPr>
                <w:sz w:val="20"/>
              </w:rPr>
              <w:t>governance</w:t>
            </w:r>
            <w:r>
              <w:rPr>
                <w:spacing w:val="-13"/>
                <w:sz w:val="20"/>
              </w:rPr>
              <w:t xml:space="preserve"> </w:t>
            </w:r>
            <w:r>
              <w:rPr>
                <w:sz w:val="20"/>
              </w:rPr>
              <w:t>of</w:t>
            </w:r>
            <w:r>
              <w:rPr>
                <w:spacing w:val="-9"/>
                <w:sz w:val="20"/>
              </w:rPr>
              <w:t xml:space="preserve"> </w:t>
            </w:r>
            <w:r>
              <w:rPr>
                <w:sz w:val="20"/>
              </w:rPr>
              <w:t>group</w:t>
            </w:r>
            <w:r>
              <w:rPr>
                <w:spacing w:val="-9"/>
                <w:sz w:val="20"/>
              </w:rPr>
              <w:t xml:space="preserve"> </w:t>
            </w:r>
            <w:r>
              <w:rPr>
                <w:sz w:val="20"/>
              </w:rPr>
              <w:t>companies</w:t>
            </w:r>
            <w:r>
              <w:rPr>
                <w:spacing w:val="-14"/>
                <w:sz w:val="20"/>
              </w:rPr>
              <w:t xml:space="preserve"> </w:t>
            </w:r>
            <w:r>
              <w:rPr>
                <w:sz w:val="20"/>
              </w:rPr>
              <w:t>has</w:t>
            </w:r>
            <w:r>
              <w:rPr>
                <w:spacing w:val="-12"/>
                <w:sz w:val="20"/>
              </w:rPr>
              <w:t xml:space="preserve"> </w:t>
            </w:r>
            <w:r>
              <w:rPr>
                <w:sz w:val="20"/>
              </w:rPr>
              <w:t>also</w:t>
            </w:r>
            <w:r>
              <w:rPr>
                <w:spacing w:val="-9"/>
                <w:sz w:val="20"/>
              </w:rPr>
              <w:t xml:space="preserve"> </w:t>
            </w:r>
            <w:r>
              <w:rPr>
                <w:sz w:val="20"/>
              </w:rPr>
              <w:t xml:space="preserve">been </w:t>
            </w:r>
            <w:r>
              <w:rPr>
                <w:spacing w:val="-2"/>
                <w:sz w:val="20"/>
              </w:rPr>
              <w:t>questioned.</w:t>
            </w:r>
          </w:p>
          <w:p w14:paraId="06E476E4" w14:textId="77777777" w:rsidR="00461912" w:rsidRDefault="00000000">
            <w:pPr>
              <w:pStyle w:val="TableParagraph"/>
              <w:spacing w:before="258" w:line="235" w:lineRule="auto"/>
              <w:ind w:left="110" w:right="84"/>
              <w:jc w:val="both"/>
              <w:rPr>
                <w:sz w:val="20"/>
              </w:rPr>
            </w:pPr>
            <w:r>
              <w:rPr>
                <w:sz w:val="20"/>
              </w:rPr>
              <w:t>Toyota</w:t>
            </w:r>
            <w:r>
              <w:rPr>
                <w:spacing w:val="-11"/>
                <w:sz w:val="20"/>
              </w:rPr>
              <w:t xml:space="preserve"> </w:t>
            </w:r>
            <w:r>
              <w:rPr>
                <w:sz w:val="20"/>
              </w:rPr>
              <w:t>is</w:t>
            </w:r>
            <w:r>
              <w:rPr>
                <w:spacing w:val="-14"/>
                <w:sz w:val="20"/>
              </w:rPr>
              <w:t xml:space="preserve"> </w:t>
            </w:r>
            <w:r>
              <w:rPr>
                <w:sz w:val="20"/>
              </w:rPr>
              <w:t>one</w:t>
            </w:r>
            <w:r>
              <w:rPr>
                <w:spacing w:val="-11"/>
                <w:sz w:val="20"/>
              </w:rPr>
              <w:t xml:space="preserve"> </w:t>
            </w:r>
            <w:r>
              <w:rPr>
                <w:sz w:val="20"/>
              </w:rPr>
              <w:t>of</w:t>
            </w:r>
            <w:r>
              <w:rPr>
                <w:spacing w:val="-8"/>
                <w:sz w:val="20"/>
              </w:rPr>
              <w:t xml:space="preserve"> </w:t>
            </w:r>
            <w:r>
              <w:rPr>
                <w:sz w:val="20"/>
              </w:rPr>
              <w:t>the</w:t>
            </w:r>
            <w:r>
              <w:rPr>
                <w:spacing w:val="-12"/>
                <w:sz w:val="20"/>
              </w:rPr>
              <w:t xml:space="preserve"> </w:t>
            </w:r>
            <w:r>
              <w:rPr>
                <w:sz w:val="20"/>
              </w:rPr>
              <w:t>world's</w:t>
            </w:r>
            <w:r>
              <w:rPr>
                <w:spacing w:val="-14"/>
                <w:sz w:val="20"/>
              </w:rPr>
              <w:t xml:space="preserve"> </w:t>
            </w:r>
            <w:r>
              <w:rPr>
                <w:sz w:val="20"/>
              </w:rPr>
              <w:t>largest</w:t>
            </w:r>
            <w:r>
              <w:rPr>
                <w:spacing w:val="-13"/>
                <w:sz w:val="20"/>
              </w:rPr>
              <w:t xml:space="preserve"> </w:t>
            </w:r>
            <w:r>
              <w:rPr>
                <w:sz w:val="20"/>
              </w:rPr>
              <w:t>and</w:t>
            </w:r>
            <w:r>
              <w:rPr>
                <w:spacing w:val="-12"/>
                <w:sz w:val="20"/>
              </w:rPr>
              <w:t xml:space="preserve"> </w:t>
            </w:r>
            <w:r>
              <w:rPr>
                <w:sz w:val="20"/>
              </w:rPr>
              <w:t>most</w:t>
            </w:r>
            <w:r>
              <w:rPr>
                <w:spacing w:val="-13"/>
                <w:sz w:val="20"/>
              </w:rPr>
              <w:t xml:space="preserve"> </w:t>
            </w:r>
            <w:r>
              <w:rPr>
                <w:sz w:val="20"/>
              </w:rPr>
              <w:t>influential</w:t>
            </w:r>
            <w:r>
              <w:rPr>
                <w:spacing w:val="-14"/>
                <w:sz w:val="20"/>
              </w:rPr>
              <w:t xml:space="preserve"> </w:t>
            </w:r>
            <w:r>
              <w:rPr>
                <w:sz w:val="20"/>
              </w:rPr>
              <w:t>companies.</w:t>
            </w:r>
            <w:r>
              <w:rPr>
                <w:spacing w:val="-9"/>
                <w:sz w:val="20"/>
              </w:rPr>
              <w:t xml:space="preserve"> </w:t>
            </w:r>
            <w:r>
              <w:rPr>
                <w:sz w:val="20"/>
              </w:rPr>
              <w:t>They</w:t>
            </w:r>
            <w:r>
              <w:rPr>
                <w:spacing w:val="-14"/>
                <w:sz w:val="20"/>
              </w:rPr>
              <w:t xml:space="preserve"> </w:t>
            </w:r>
            <w:r>
              <w:rPr>
                <w:sz w:val="20"/>
              </w:rPr>
              <w:t>have</w:t>
            </w:r>
            <w:r>
              <w:rPr>
                <w:spacing w:val="-12"/>
                <w:sz w:val="20"/>
              </w:rPr>
              <w:t xml:space="preserve"> </w:t>
            </w:r>
            <w:r>
              <w:rPr>
                <w:sz w:val="20"/>
              </w:rPr>
              <w:t>long</w:t>
            </w:r>
            <w:r>
              <w:rPr>
                <w:spacing w:val="-12"/>
                <w:sz w:val="20"/>
              </w:rPr>
              <w:t xml:space="preserve"> </w:t>
            </w:r>
            <w:r>
              <w:rPr>
                <w:sz w:val="20"/>
              </w:rPr>
              <w:t>pushed</w:t>
            </w:r>
            <w:r>
              <w:rPr>
                <w:spacing w:val="-12"/>
                <w:sz w:val="20"/>
              </w:rPr>
              <w:t xml:space="preserve"> </w:t>
            </w:r>
            <w:r>
              <w:rPr>
                <w:sz w:val="20"/>
              </w:rPr>
              <w:t>their multi-pathway</w:t>
            </w:r>
            <w:r>
              <w:rPr>
                <w:spacing w:val="6"/>
                <w:sz w:val="20"/>
              </w:rPr>
              <w:t xml:space="preserve"> </w:t>
            </w:r>
            <w:r>
              <w:rPr>
                <w:sz w:val="20"/>
              </w:rPr>
              <w:t>strategy</w:t>
            </w:r>
            <w:r>
              <w:rPr>
                <w:spacing w:val="9"/>
                <w:sz w:val="20"/>
              </w:rPr>
              <w:t xml:space="preserve"> </w:t>
            </w:r>
            <w:r>
              <w:rPr>
                <w:sz w:val="20"/>
              </w:rPr>
              <w:t>of</w:t>
            </w:r>
            <w:r>
              <w:rPr>
                <w:spacing w:val="11"/>
                <w:sz w:val="20"/>
              </w:rPr>
              <w:t xml:space="preserve"> </w:t>
            </w:r>
            <w:proofErr w:type="spellStart"/>
            <w:r>
              <w:rPr>
                <w:sz w:val="20"/>
              </w:rPr>
              <w:t>decarbonisation</w:t>
            </w:r>
            <w:proofErr w:type="spellEnd"/>
            <w:r>
              <w:rPr>
                <w:sz w:val="20"/>
              </w:rPr>
              <w:t>,</w:t>
            </w:r>
            <w:r>
              <w:rPr>
                <w:spacing w:val="10"/>
                <w:sz w:val="20"/>
              </w:rPr>
              <w:t xml:space="preserve"> </w:t>
            </w:r>
            <w:r>
              <w:rPr>
                <w:sz w:val="20"/>
              </w:rPr>
              <w:t>incorporating</w:t>
            </w:r>
            <w:r>
              <w:rPr>
                <w:spacing w:val="11"/>
                <w:sz w:val="20"/>
              </w:rPr>
              <w:t xml:space="preserve"> </w:t>
            </w:r>
            <w:r>
              <w:rPr>
                <w:sz w:val="20"/>
              </w:rPr>
              <w:t>a</w:t>
            </w:r>
            <w:r>
              <w:rPr>
                <w:spacing w:val="10"/>
                <w:sz w:val="20"/>
              </w:rPr>
              <w:t xml:space="preserve"> </w:t>
            </w:r>
            <w:r>
              <w:rPr>
                <w:sz w:val="20"/>
              </w:rPr>
              <w:t>mixture</w:t>
            </w:r>
            <w:r>
              <w:rPr>
                <w:spacing w:val="11"/>
                <w:sz w:val="20"/>
              </w:rPr>
              <w:t xml:space="preserve"> </w:t>
            </w:r>
            <w:r>
              <w:rPr>
                <w:sz w:val="20"/>
              </w:rPr>
              <w:t>of</w:t>
            </w:r>
            <w:r>
              <w:rPr>
                <w:spacing w:val="11"/>
                <w:sz w:val="20"/>
              </w:rPr>
              <w:t xml:space="preserve"> </w:t>
            </w:r>
            <w:r>
              <w:rPr>
                <w:sz w:val="20"/>
              </w:rPr>
              <w:t>vehicle</w:t>
            </w:r>
            <w:r>
              <w:rPr>
                <w:spacing w:val="12"/>
                <w:sz w:val="20"/>
              </w:rPr>
              <w:t xml:space="preserve"> </w:t>
            </w:r>
            <w:r>
              <w:rPr>
                <w:sz w:val="20"/>
              </w:rPr>
              <w:t>types</w:t>
            </w:r>
            <w:r>
              <w:rPr>
                <w:spacing w:val="18"/>
                <w:sz w:val="20"/>
              </w:rPr>
              <w:t xml:space="preserve"> </w:t>
            </w:r>
            <w:r>
              <w:rPr>
                <w:sz w:val="20"/>
              </w:rPr>
              <w:t>-</w:t>
            </w:r>
            <w:r>
              <w:rPr>
                <w:spacing w:val="12"/>
                <w:sz w:val="20"/>
              </w:rPr>
              <w:t xml:space="preserve"> </w:t>
            </w:r>
            <w:r>
              <w:rPr>
                <w:spacing w:val="-2"/>
                <w:sz w:val="20"/>
              </w:rPr>
              <w:t>hybrids,</w:t>
            </w:r>
          </w:p>
          <w:p w14:paraId="05B1C3E0" w14:textId="77777777" w:rsidR="00461912" w:rsidRDefault="00000000">
            <w:pPr>
              <w:pStyle w:val="TableParagraph"/>
              <w:spacing w:line="260" w:lineRule="exact"/>
              <w:ind w:left="110" w:right="92"/>
              <w:jc w:val="both"/>
              <w:rPr>
                <w:sz w:val="20"/>
              </w:rPr>
            </w:pPr>
            <w:r>
              <w:rPr>
                <w:sz w:val="20"/>
              </w:rPr>
              <w:t>EVs,</w:t>
            </w:r>
            <w:r>
              <w:rPr>
                <w:spacing w:val="-14"/>
                <w:sz w:val="20"/>
              </w:rPr>
              <w:t xml:space="preserve"> </w:t>
            </w:r>
            <w:r>
              <w:rPr>
                <w:sz w:val="20"/>
              </w:rPr>
              <w:t>fuel</w:t>
            </w:r>
            <w:r>
              <w:rPr>
                <w:spacing w:val="-14"/>
                <w:sz w:val="20"/>
              </w:rPr>
              <w:t xml:space="preserve"> </w:t>
            </w:r>
            <w:proofErr w:type="gramStart"/>
            <w:r>
              <w:rPr>
                <w:sz w:val="20"/>
              </w:rPr>
              <w:t>cell</w:t>
            </w:r>
            <w:proofErr w:type="gramEnd"/>
            <w:r>
              <w:rPr>
                <w:sz w:val="20"/>
              </w:rPr>
              <w:t>.</w:t>
            </w:r>
            <w:r>
              <w:rPr>
                <w:spacing w:val="-14"/>
                <w:sz w:val="20"/>
              </w:rPr>
              <w:t xml:space="preserve"> </w:t>
            </w:r>
            <w:r>
              <w:rPr>
                <w:sz w:val="20"/>
              </w:rPr>
              <w:t>These</w:t>
            </w:r>
            <w:r>
              <w:rPr>
                <w:spacing w:val="-13"/>
                <w:sz w:val="20"/>
              </w:rPr>
              <w:t xml:space="preserve"> </w:t>
            </w:r>
            <w:r>
              <w:rPr>
                <w:sz w:val="20"/>
              </w:rPr>
              <w:t>will</w:t>
            </w:r>
            <w:r>
              <w:rPr>
                <w:spacing w:val="-14"/>
                <w:sz w:val="20"/>
              </w:rPr>
              <w:t xml:space="preserve"> </w:t>
            </w:r>
            <w:r>
              <w:rPr>
                <w:sz w:val="20"/>
              </w:rPr>
              <w:t>have</w:t>
            </w:r>
            <w:r>
              <w:rPr>
                <w:spacing w:val="-14"/>
                <w:sz w:val="20"/>
              </w:rPr>
              <w:t xml:space="preserve"> </w:t>
            </w:r>
            <w:r>
              <w:rPr>
                <w:sz w:val="20"/>
              </w:rPr>
              <w:t>important</w:t>
            </w:r>
            <w:r>
              <w:rPr>
                <w:spacing w:val="-13"/>
                <w:sz w:val="20"/>
              </w:rPr>
              <w:t xml:space="preserve"> </w:t>
            </w:r>
            <w:r>
              <w:rPr>
                <w:sz w:val="20"/>
              </w:rPr>
              <w:t>roles</w:t>
            </w:r>
            <w:r>
              <w:rPr>
                <w:spacing w:val="-14"/>
                <w:sz w:val="20"/>
              </w:rPr>
              <w:t xml:space="preserve"> </w:t>
            </w:r>
            <w:r>
              <w:rPr>
                <w:sz w:val="20"/>
              </w:rPr>
              <w:t>in</w:t>
            </w:r>
            <w:r>
              <w:rPr>
                <w:spacing w:val="-14"/>
                <w:sz w:val="20"/>
              </w:rPr>
              <w:t xml:space="preserve"> </w:t>
            </w:r>
            <w:r>
              <w:rPr>
                <w:sz w:val="20"/>
              </w:rPr>
              <w:t>transitioning</w:t>
            </w:r>
            <w:r>
              <w:rPr>
                <w:spacing w:val="-13"/>
                <w:sz w:val="20"/>
              </w:rPr>
              <w:t xml:space="preserve"> </w:t>
            </w:r>
            <w:r>
              <w:rPr>
                <w:sz w:val="20"/>
              </w:rPr>
              <w:t>to</w:t>
            </w:r>
            <w:r>
              <w:rPr>
                <w:spacing w:val="-14"/>
                <w:sz w:val="20"/>
              </w:rPr>
              <w:t xml:space="preserve"> </w:t>
            </w:r>
            <w:r>
              <w:rPr>
                <w:sz w:val="20"/>
              </w:rPr>
              <w:t>net</w:t>
            </w:r>
            <w:r>
              <w:rPr>
                <w:spacing w:val="-14"/>
                <w:sz w:val="20"/>
              </w:rPr>
              <w:t xml:space="preserve"> </w:t>
            </w:r>
            <w:r>
              <w:rPr>
                <w:sz w:val="20"/>
              </w:rPr>
              <w:t>zero</w:t>
            </w:r>
            <w:r>
              <w:rPr>
                <w:spacing w:val="-14"/>
                <w:sz w:val="20"/>
              </w:rPr>
              <w:t xml:space="preserve"> </w:t>
            </w:r>
            <w:r>
              <w:rPr>
                <w:sz w:val="20"/>
              </w:rPr>
              <w:t>transportation.</w:t>
            </w:r>
            <w:r>
              <w:rPr>
                <w:spacing w:val="-13"/>
                <w:sz w:val="20"/>
              </w:rPr>
              <w:t xml:space="preserve"> </w:t>
            </w:r>
            <w:r>
              <w:rPr>
                <w:sz w:val="20"/>
              </w:rPr>
              <w:t>In</w:t>
            </w:r>
            <w:r>
              <w:rPr>
                <w:spacing w:val="-14"/>
                <w:sz w:val="20"/>
              </w:rPr>
              <w:t xml:space="preserve"> </w:t>
            </w:r>
            <w:r>
              <w:rPr>
                <w:sz w:val="20"/>
              </w:rPr>
              <w:t>certain regions</w:t>
            </w:r>
            <w:r>
              <w:rPr>
                <w:spacing w:val="12"/>
                <w:sz w:val="20"/>
              </w:rPr>
              <w:t xml:space="preserve"> </w:t>
            </w:r>
            <w:r>
              <w:rPr>
                <w:sz w:val="20"/>
              </w:rPr>
              <w:t>that</w:t>
            </w:r>
            <w:r>
              <w:rPr>
                <w:spacing w:val="15"/>
                <w:sz w:val="20"/>
              </w:rPr>
              <w:t xml:space="preserve"> </w:t>
            </w:r>
            <w:r>
              <w:rPr>
                <w:sz w:val="20"/>
              </w:rPr>
              <w:t>are</w:t>
            </w:r>
            <w:r>
              <w:rPr>
                <w:spacing w:val="11"/>
                <w:sz w:val="20"/>
              </w:rPr>
              <w:t xml:space="preserve"> </w:t>
            </w:r>
            <w:r>
              <w:rPr>
                <w:sz w:val="20"/>
              </w:rPr>
              <w:t>making</w:t>
            </w:r>
            <w:r>
              <w:rPr>
                <w:spacing w:val="15"/>
                <w:sz w:val="20"/>
              </w:rPr>
              <w:t xml:space="preserve"> </w:t>
            </w:r>
            <w:r>
              <w:rPr>
                <w:sz w:val="20"/>
              </w:rPr>
              <w:t>rapid</w:t>
            </w:r>
            <w:r>
              <w:rPr>
                <w:spacing w:val="11"/>
                <w:sz w:val="20"/>
              </w:rPr>
              <w:t xml:space="preserve"> </w:t>
            </w:r>
            <w:r>
              <w:rPr>
                <w:sz w:val="20"/>
              </w:rPr>
              <w:t>progress</w:t>
            </w:r>
            <w:r>
              <w:rPr>
                <w:spacing w:val="13"/>
                <w:sz w:val="20"/>
              </w:rPr>
              <w:t xml:space="preserve"> </w:t>
            </w:r>
            <w:r>
              <w:rPr>
                <w:sz w:val="20"/>
              </w:rPr>
              <w:t>towards</w:t>
            </w:r>
            <w:r>
              <w:rPr>
                <w:spacing w:val="12"/>
                <w:sz w:val="20"/>
              </w:rPr>
              <w:t xml:space="preserve"> </w:t>
            </w:r>
            <w:r>
              <w:rPr>
                <w:sz w:val="20"/>
              </w:rPr>
              <w:t>EVs,</w:t>
            </w:r>
            <w:r>
              <w:rPr>
                <w:spacing w:val="15"/>
                <w:sz w:val="20"/>
              </w:rPr>
              <w:t xml:space="preserve"> </w:t>
            </w:r>
            <w:r>
              <w:rPr>
                <w:sz w:val="20"/>
              </w:rPr>
              <w:t>Toyota</w:t>
            </w:r>
            <w:r>
              <w:rPr>
                <w:spacing w:val="14"/>
                <w:sz w:val="20"/>
              </w:rPr>
              <w:t xml:space="preserve"> </w:t>
            </w:r>
            <w:proofErr w:type="gramStart"/>
            <w:r>
              <w:rPr>
                <w:sz w:val="20"/>
              </w:rPr>
              <w:t>have</w:t>
            </w:r>
            <w:proofErr w:type="gramEnd"/>
            <w:r>
              <w:rPr>
                <w:spacing w:val="12"/>
                <w:sz w:val="20"/>
              </w:rPr>
              <w:t xml:space="preserve"> </w:t>
            </w:r>
            <w:r>
              <w:rPr>
                <w:sz w:val="20"/>
              </w:rPr>
              <w:t>received</w:t>
            </w:r>
            <w:r>
              <w:rPr>
                <w:spacing w:val="14"/>
                <w:sz w:val="20"/>
              </w:rPr>
              <w:t xml:space="preserve"> </w:t>
            </w:r>
            <w:r>
              <w:rPr>
                <w:sz w:val="20"/>
              </w:rPr>
              <w:t>negative</w:t>
            </w:r>
            <w:r>
              <w:rPr>
                <w:spacing w:val="16"/>
                <w:sz w:val="20"/>
              </w:rPr>
              <w:t xml:space="preserve"> </w:t>
            </w:r>
            <w:r>
              <w:rPr>
                <w:sz w:val="20"/>
              </w:rPr>
              <w:t>press</w:t>
            </w:r>
            <w:r>
              <w:rPr>
                <w:spacing w:val="13"/>
                <w:sz w:val="20"/>
              </w:rPr>
              <w:t xml:space="preserve"> </w:t>
            </w:r>
            <w:r>
              <w:rPr>
                <w:spacing w:val="-5"/>
                <w:sz w:val="20"/>
              </w:rPr>
              <w:t>on</w:t>
            </w:r>
          </w:p>
        </w:tc>
      </w:tr>
    </w:tbl>
    <w:p w14:paraId="0C60C314" w14:textId="77777777" w:rsidR="00461912" w:rsidRDefault="00461912">
      <w:pPr>
        <w:pStyle w:val="TableParagraph"/>
        <w:spacing w:line="260" w:lineRule="exact"/>
        <w:jc w:val="both"/>
        <w:rPr>
          <w:sz w:val="20"/>
        </w:rPr>
        <w:sectPr w:rsidR="00461912">
          <w:pgSz w:w="11910" w:h="16840"/>
          <w:pgMar w:top="1840" w:right="566" w:bottom="760" w:left="566" w:header="634" w:footer="568" w:gutter="0"/>
          <w:cols w:space="720"/>
        </w:sectPr>
      </w:pPr>
    </w:p>
    <w:p w14:paraId="77287D9A" w14:textId="77777777" w:rsidR="00461912" w:rsidRDefault="00461912">
      <w:pPr>
        <w:pStyle w:val="BodyText"/>
        <w:rPr>
          <w:rFonts w:ascii="Segoe UI Semibold"/>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534742C7" w14:textId="77777777">
        <w:trPr>
          <w:trHeight w:val="2820"/>
        </w:trPr>
        <w:tc>
          <w:tcPr>
            <w:tcW w:w="2125" w:type="dxa"/>
            <w:tcBorders>
              <w:top w:val="nil"/>
            </w:tcBorders>
          </w:tcPr>
          <w:p w14:paraId="676764A5" w14:textId="77777777" w:rsidR="00461912" w:rsidRDefault="00461912">
            <w:pPr>
              <w:pStyle w:val="TableParagraph"/>
              <w:rPr>
                <w:rFonts w:ascii="Times New Roman"/>
                <w:sz w:val="18"/>
              </w:rPr>
            </w:pPr>
          </w:p>
        </w:tc>
        <w:tc>
          <w:tcPr>
            <w:tcW w:w="8358" w:type="dxa"/>
            <w:tcBorders>
              <w:top w:val="nil"/>
            </w:tcBorders>
          </w:tcPr>
          <w:p w14:paraId="048CF6C5" w14:textId="77777777" w:rsidR="00461912" w:rsidRDefault="00000000">
            <w:pPr>
              <w:pStyle w:val="TableParagraph"/>
              <w:spacing w:before="16" w:line="235" w:lineRule="auto"/>
              <w:ind w:left="110" w:right="85"/>
              <w:jc w:val="both"/>
              <w:rPr>
                <w:sz w:val="20"/>
              </w:rPr>
            </w:pPr>
            <w:r>
              <w:rPr>
                <w:sz w:val="20"/>
              </w:rPr>
              <w:t>their lobbying practices. We have been clear in our engagement that Toyota should advocate for</w:t>
            </w:r>
            <w:r>
              <w:rPr>
                <w:spacing w:val="-14"/>
                <w:sz w:val="20"/>
              </w:rPr>
              <w:t xml:space="preserve"> </w:t>
            </w:r>
            <w:r>
              <w:rPr>
                <w:sz w:val="20"/>
              </w:rPr>
              <w:t>public</w:t>
            </w:r>
            <w:r>
              <w:rPr>
                <w:spacing w:val="-14"/>
                <w:sz w:val="20"/>
              </w:rPr>
              <w:t xml:space="preserve"> </w:t>
            </w:r>
            <w:r>
              <w:rPr>
                <w:sz w:val="20"/>
              </w:rPr>
              <w:t>policies</w:t>
            </w:r>
            <w:r>
              <w:rPr>
                <w:spacing w:val="-14"/>
                <w:sz w:val="20"/>
              </w:rPr>
              <w:t xml:space="preserve"> </w:t>
            </w:r>
            <w:r>
              <w:rPr>
                <w:sz w:val="20"/>
              </w:rPr>
              <w:t>that</w:t>
            </w:r>
            <w:r>
              <w:rPr>
                <w:spacing w:val="-13"/>
                <w:sz w:val="20"/>
              </w:rPr>
              <w:t xml:space="preserve"> </w:t>
            </w:r>
            <w:r>
              <w:rPr>
                <w:sz w:val="20"/>
              </w:rPr>
              <w:t>support</w:t>
            </w:r>
            <w:r>
              <w:rPr>
                <w:spacing w:val="-14"/>
                <w:sz w:val="20"/>
              </w:rPr>
              <w:t xml:space="preserve"> </w:t>
            </w:r>
            <w:r>
              <w:rPr>
                <w:sz w:val="20"/>
              </w:rPr>
              <w:t>global</w:t>
            </w:r>
            <w:r>
              <w:rPr>
                <w:spacing w:val="-14"/>
                <w:sz w:val="20"/>
              </w:rPr>
              <w:t xml:space="preserve"> </w:t>
            </w:r>
            <w:r>
              <w:rPr>
                <w:sz w:val="20"/>
              </w:rPr>
              <w:t>climate</w:t>
            </w:r>
            <w:r>
              <w:rPr>
                <w:spacing w:val="-13"/>
                <w:sz w:val="20"/>
              </w:rPr>
              <w:t xml:space="preserve"> </w:t>
            </w:r>
            <w:r>
              <w:rPr>
                <w:sz w:val="20"/>
              </w:rPr>
              <w:t>ambitions</w:t>
            </w:r>
            <w:r>
              <w:rPr>
                <w:spacing w:val="-14"/>
                <w:sz w:val="20"/>
              </w:rPr>
              <w:t xml:space="preserve"> </w:t>
            </w:r>
            <w:r>
              <w:rPr>
                <w:sz w:val="20"/>
              </w:rPr>
              <w:t>and</w:t>
            </w:r>
            <w:r>
              <w:rPr>
                <w:spacing w:val="-14"/>
                <w:sz w:val="20"/>
              </w:rPr>
              <w:t xml:space="preserve"> </w:t>
            </w:r>
            <w:r>
              <w:rPr>
                <w:sz w:val="20"/>
              </w:rPr>
              <w:t>not</w:t>
            </w:r>
            <w:r>
              <w:rPr>
                <w:spacing w:val="-13"/>
                <w:sz w:val="20"/>
              </w:rPr>
              <w:t xml:space="preserve"> </w:t>
            </w:r>
            <w:r>
              <w:rPr>
                <w:sz w:val="20"/>
              </w:rPr>
              <w:t>stall</w:t>
            </w:r>
            <w:r>
              <w:rPr>
                <w:spacing w:val="-14"/>
                <w:sz w:val="20"/>
              </w:rPr>
              <w:t xml:space="preserve"> </w:t>
            </w:r>
            <w:r>
              <w:rPr>
                <w:sz w:val="20"/>
              </w:rPr>
              <w:t>progress</w:t>
            </w:r>
            <w:r>
              <w:rPr>
                <w:spacing w:val="-14"/>
                <w:sz w:val="20"/>
              </w:rPr>
              <w:t xml:space="preserve"> </w:t>
            </w:r>
            <w:r>
              <w:rPr>
                <w:sz w:val="20"/>
              </w:rPr>
              <w:t>on</w:t>
            </w:r>
            <w:r>
              <w:rPr>
                <w:spacing w:val="-14"/>
                <w:sz w:val="20"/>
              </w:rPr>
              <w:t xml:space="preserve"> </w:t>
            </w:r>
            <w:r>
              <w:rPr>
                <w:sz w:val="20"/>
              </w:rPr>
              <w:t>a</w:t>
            </w:r>
            <w:r>
              <w:rPr>
                <w:spacing w:val="-13"/>
                <w:sz w:val="20"/>
              </w:rPr>
              <w:t xml:space="preserve"> </w:t>
            </w:r>
            <w:r>
              <w:rPr>
                <w:sz w:val="20"/>
              </w:rPr>
              <w:t>Paris-aligned regulatory environment.</w:t>
            </w:r>
          </w:p>
          <w:p w14:paraId="2EE39B77" w14:textId="77777777" w:rsidR="00461912" w:rsidRDefault="00461912">
            <w:pPr>
              <w:pStyle w:val="TableParagraph"/>
              <w:spacing w:before="93"/>
              <w:rPr>
                <w:rFonts w:ascii="Segoe UI Semibold"/>
                <w:b/>
                <w:sz w:val="20"/>
              </w:rPr>
            </w:pPr>
          </w:p>
          <w:p w14:paraId="6CCFEB09" w14:textId="77777777" w:rsidR="00461912" w:rsidRDefault="00000000">
            <w:pPr>
              <w:pStyle w:val="TableParagraph"/>
              <w:spacing w:line="235" w:lineRule="auto"/>
              <w:ind w:left="110" w:right="85"/>
              <w:jc w:val="both"/>
              <w:rPr>
                <w:sz w:val="20"/>
              </w:rPr>
            </w:pPr>
            <w:r>
              <w:rPr>
                <w:sz w:val="20"/>
              </w:rPr>
              <w:t xml:space="preserve">With </w:t>
            </w:r>
            <w:proofErr w:type="gramStart"/>
            <w:r>
              <w:rPr>
                <w:sz w:val="20"/>
              </w:rPr>
              <w:t>regards</w:t>
            </w:r>
            <w:proofErr w:type="gramEnd"/>
            <w:r>
              <w:rPr>
                <w:sz w:val="20"/>
              </w:rPr>
              <w:t xml:space="preserve"> to our Climate Impact Pledge expectations, we would like to see greater clarity from the company regarding how its 'multi-pathway' strategy aligns with its climate goals and with</w:t>
            </w:r>
            <w:r>
              <w:rPr>
                <w:spacing w:val="-8"/>
                <w:sz w:val="20"/>
              </w:rPr>
              <w:t xml:space="preserve"> </w:t>
            </w:r>
            <w:r>
              <w:rPr>
                <w:sz w:val="20"/>
              </w:rPr>
              <w:t>regulatory</w:t>
            </w:r>
            <w:r>
              <w:rPr>
                <w:spacing w:val="-12"/>
                <w:sz w:val="20"/>
              </w:rPr>
              <w:t xml:space="preserve"> </w:t>
            </w:r>
            <w:r>
              <w:rPr>
                <w:sz w:val="20"/>
              </w:rPr>
              <w:t>developments,</w:t>
            </w:r>
            <w:r>
              <w:rPr>
                <w:spacing w:val="-10"/>
                <w:sz w:val="20"/>
              </w:rPr>
              <w:t xml:space="preserve"> </w:t>
            </w:r>
            <w:r>
              <w:rPr>
                <w:sz w:val="20"/>
              </w:rPr>
              <w:t>specifically</w:t>
            </w:r>
            <w:r>
              <w:rPr>
                <w:spacing w:val="-12"/>
                <w:sz w:val="20"/>
              </w:rPr>
              <w:t xml:space="preserve"> </w:t>
            </w:r>
            <w:r>
              <w:rPr>
                <w:sz w:val="20"/>
              </w:rPr>
              <w:t>relating</w:t>
            </w:r>
            <w:r>
              <w:rPr>
                <w:spacing w:val="-9"/>
                <w:sz w:val="20"/>
              </w:rPr>
              <w:t xml:space="preserve"> </w:t>
            </w:r>
            <w:r>
              <w:rPr>
                <w:sz w:val="20"/>
              </w:rPr>
              <w:t>to</w:t>
            </w:r>
            <w:r>
              <w:rPr>
                <w:spacing w:val="-13"/>
                <w:sz w:val="20"/>
              </w:rPr>
              <w:t xml:space="preserve"> </w:t>
            </w:r>
            <w:r>
              <w:rPr>
                <w:sz w:val="20"/>
              </w:rPr>
              <w:t>the</w:t>
            </w:r>
            <w:r>
              <w:rPr>
                <w:spacing w:val="-9"/>
                <w:sz w:val="20"/>
              </w:rPr>
              <w:t xml:space="preserve"> </w:t>
            </w:r>
            <w:r>
              <w:rPr>
                <w:sz w:val="20"/>
              </w:rPr>
              <w:t>absence</w:t>
            </w:r>
            <w:r>
              <w:rPr>
                <w:spacing w:val="-13"/>
                <w:sz w:val="20"/>
              </w:rPr>
              <w:t xml:space="preserve"> </w:t>
            </w:r>
            <w:r>
              <w:rPr>
                <w:sz w:val="20"/>
              </w:rPr>
              <w:t>of</w:t>
            </w:r>
            <w:r>
              <w:rPr>
                <w:spacing w:val="-2"/>
                <w:sz w:val="20"/>
              </w:rPr>
              <w:t xml:space="preserve"> </w:t>
            </w:r>
            <w:r>
              <w:rPr>
                <w:sz w:val="20"/>
              </w:rPr>
              <w:t>a</w:t>
            </w:r>
            <w:r>
              <w:rPr>
                <w:spacing w:val="-14"/>
                <w:sz w:val="20"/>
              </w:rPr>
              <w:t xml:space="preserve"> </w:t>
            </w:r>
            <w:r>
              <w:rPr>
                <w:sz w:val="20"/>
              </w:rPr>
              <w:t>target</w:t>
            </w:r>
            <w:r>
              <w:rPr>
                <w:spacing w:val="-13"/>
                <w:sz w:val="20"/>
              </w:rPr>
              <w:t xml:space="preserve"> </w:t>
            </w:r>
            <w:r>
              <w:rPr>
                <w:sz w:val="20"/>
              </w:rPr>
              <w:t>for</w:t>
            </w:r>
            <w:r>
              <w:rPr>
                <w:spacing w:val="-14"/>
                <w:sz w:val="20"/>
              </w:rPr>
              <w:t xml:space="preserve"> </w:t>
            </w:r>
            <w:r>
              <w:rPr>
                <w:sz w:val="20"/>
              </w:rPr>
              <w:t>phasing</w:t>
            </w:r>
            <w:r>
              <w:rPr>
                <w:spacing w:val="-12"/>
                <w:sz w:val="20"/>
              </w:rPr>
              <w:t xml:space="preserve"> </w:t>
            </w:r>
            <w:r>
              <w:rPr>
                <w:sz w:val="20"/>
              </w:rPr>
              <w:t>out</w:t>
            </w:r>
            <w:r>
              <w:rPr>
                <w:spacing w:val="-10"/>
                <w:sz w:val="20"/>
              </w:rPr>
              <w:t xml:space="preserve"> </w:t>
            </w:r>
            <w:r>
              <w:rPr>
                <w:sz w:val="20"/>
              </w:rPr>
              <w:t xml:space="preserve">ICE </w:t>
            </w:r>
            <w:r>
              <w:rPr>
                <w:spacing w:val="-2"/>
                <w:sz w:val="20"/>
              </w:rPr>
              <w:t>vehicles.</w:t>
            </w:r>
          </w:p>
          <w:p w14:paraId="7F78AB0E" w14:textId="77777777" w:rsidR="00461912" w:rsidRDefault="00000000">
            <w:pPr>
              <w:pStyle w:val="TableParagraph"/>
              <w:spacing w:before="257"/>
              <w:ind w:left="110"/>
              <w:jc w:val="both"/>
              <w:rPr>
                <w:sz w:val="20"/>
              </w:rPr>
            </w:pPr>
            <w:r>
              <w:rPr>
                <w:sz w:val="20"/>
              </w:rPr>
              <w:t>UN</w:t>
            </w:r>
            <w:r>
              <w:rPr>
                <w:spacing w:val="-5"/>
                <w:sz w:val="20"/>
              </w:rPr>
              <w:t xml:space="preserve"> </w:t>
            </w:r>
            <w:r>
              <w:rPr>
                <w:sz w:val="20"/>
              </w:rPr>
              <w:t>SDG</w:t>
            </w:r>
            <w:r>
              <w:rPr>
                <w:spacing w:val="-1"/>
                <w:sz w:val="20"/>
              </w:rPr>
              <w:t xml:space="preserve"> </w:t>
            </w:r>
            <w:r>
              <w:rPr>
                <w:sz w:val="20"/>
              </w:rPr>
              <w:t>13:</w:t>
            </w:r>
            <w:r>
              <w:rPr>
                <w:spacing w:val="-1"/>
                <w:sz w:val="20"/>
              </w:rPr>
              <w:t xml:space="preserve"> </w:t>
            </w:r>
            <w:r>
              <w:rPr>
                <w:sz w:val="20"/>
              </w:rPr>
              <w:t xml:space="preserve">Climate </w:t>
            </w:r>
            <w:r>
              <w:rPr>
                <w:spacing w:val="-2"/>
                <w:sz w:val="20"/>
              </w:rPr>
              <w:t>action</w:t>
            </w:r>
          </w:p>
        </w:tc>
      </w:tr>
      <w:tr w:rsidR="00461912" w14:paraId="6FE440A5" w14:textId="77777777">
        <w:trPr>
          <w:trHeight w:val="6093"/>
        </w:trPr>
        <w:tc>
          <w:tcPr>
            <w:tcW w:w="2125" w:type="dxa"/>
          </w:tcPr>
          <w:p w14:paraId="6FD9AE85" w14:textId="77777777" w:rsidR="00461912" w:rsidRDefault="00461912">
            <w:pPr>
              <w:pStyle w:val="TableParagraph"/>
              <w:rPr>
                <w:rFonts w:ascii="Segoe UI Semibold"/>
                <w:b/>
                <w:sz w:val="20"/>
              </w:rPr>
            </w:pPr>
          </w:p>
          <w:p w14:paraId="0D09298B" w14:textId="77777777" w:rsidR="00461912" w:rsidRDefault="00461912">
            <w:pPr>
              <w:pStyle w:val="TableParagraph"/>
              <w:rPr>
                <w:rFonts w:ascii="Segoe UI Semibold"/>
                <w:b/>
                <w:sz w:val="20"/>
              </w:rPr>
            </w:pPr>
          </w:p>
          <w:p w14:paraId="338B6B79" w14:textId="77777777" w:rsidR="00461912" w:rsidRDefault="00461912">
            <w:pPr>
              <w:pStyle w:val="TableParagraph"/>
              <w:rPr>
                <w:rFonts w:ascii="Segoe UI Semibold"/>
                <w:b/>
                <w:sz w:val="20"/>
              </w:rPr>
            </w:pPr>
          </w:p>
          <w:p w14:paraId="06A6E0B8" w14:textId="77777777" w:rsidR="00461912" w:rsidRDefault="00461912">
            <w:pPr>
              <w:pStyle w:val="TableParagraph"/>
              <w:rPr>
                <w:rFonts w:ascii="Segoe UI Semibold"/>
                <w:b/>
                <w:sz w:val="20"/>
              </w:rPr>
            </w:pPr>
          </w:p>
          <w:p w14:paraId="4B07AB90" w14:textId="77777777" w:rsidR="00461912" w:rsidRDefault="00461912">
            <w:pPr>
              <w:pStyle w:val="TableParagraph"/>
              <w:rPr>
                <w:rFonts w:ascii="Segoe UI Semibold"/>
                <w:b/>
                <w:sz w:val="20"/>
              </w:rPr>
            </w:pPr>
          </w:p>
          <w:p w14:paraId="004DA06A" w14:textId="77777777" w:rsidR="00461912" w:rsidRDefault="00461912">
            <w:pPr>
              <w:pStyle w:val="TableParagraph"/>
              <w:rPr>
                <w:rFonts w:ascii="Segoe UI Semibold"/>
                <w:b/>
                <w:sz w:val="20"/>
              </w:rPr>
            </w:pPr>
          </w:p>
          <w:p w14:paraId="3D0FA19B" w14:textId="77777777" w:rsidR="00461912" w:rsidRDefault="00461912">
            <w:pPr>
              <w:pStyle w:val="TableParagraph"/>
              <w:rPr>
                <w:rFonts w:ascii="Segoe UI Semibold"/>
                <w:b/>
                <w:sz w:val="20"/>
              </w:rPr>
            </w:pPr>
          </w:p>
          <w:p w14:paraId="1BB77966" w14:textId="77777777" w:rsidR="00461912" w:rsidRDefault="00461912">
            <w:pPr>
              <w:pStyle w:val="TableParagraph"/>
              <w:rPr>
                <w:rFonts w:ascii="Segoe UI Semibold"/>
                <w:b/>
                <w:sz w:val="20"/>
              </w:rPr>
            </w:pPr>
          </w:p>
          <w:p w14:paraId="68B907DB" w14:textId="77777777" w:rsidR="00461912" w:rsidRDefault="00461912">
            <w:pPr>
              <w:pStyle w:val="TableParagraph"/>
              <w:rPr>
                <w:rFonts w:ascii="Segoe UI Semibold"/>
                <w:b/>
                <w:sz w:val="20"/>
              </w:rPr>
            </w:pPr>
          </w:p>
          <w:p w14:paraId="1D6F598B" w14:textId="77777777" w:rsidR="00461912" w:rsidRDefault="00461912">
            <w:pPr>
              <w:pStyle w:val="TableParagraph"/>
              <w:spacing w:before="76"/>
              <w:rPr>
                <w:rFonts w:ascii="Segoe UI Semibold"/>
                <w:b/>
                <w:sz w:val="20"/>
              </w:rPr>
            </w:pPr>
          </w:p>
          <w:p w14:paraId="53CADC12"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28698FAF" w14:textId="77777777" w:rsidR="00461912" w:rsidRDefault="00000000">
            <w:pPr>
              <w:pStyle w:val="TableParagraph"/>
              <w:spacing w:line="235" w:lineRule="auto"/>
              <w:ind w:left="110" w:right="95"/>
              <w:rPr>
                <w:sz w:val="20"/>
              </w:rPr>
            </w:pPr>
            <w:r>
              <w:rPr>
                <w:sz w:val="20"/>
              </w:rPr>
              <w:t>We</w:t>
            </w:r>
            <w:r>
              <w:rPr>
                <w:spacing w:val="-2"/>
                <w:sz w:val="20"/>
              </w:rPr>
              <w:t xml:space="preserve"> </w:t>
            </w:r>
            <w:r>
              <w:rPr>
                <w:sz w:val="20"/>
              </w:rPr>
              <w:t>originally</w:t>
            </w:r>
            <w:r>
              <w:rPr>
                <w:spacing w:val="-5"/>
                <w:sz w:val="20"/>
              </w:rPr>
              <w:t xml:space="preserve"> </w:t>
            </w:r>
            <w:r>
              <w:rPr>
                <w:sz w:val="20"/>
              </w:rPr>
              <w:t>started</w:t>
            </w:r>
            <w:r>
              <w:rPr>
                <w:spacing w:val="-3"/>
                <w:sz w:val="20"/>
              </w:rPr>
              <w:t xml:space="preserve"> </w:t>
            </w:r>
            <w:r>
              <w:rPr>
                <w:sz w:val="20"/>
              </w:rPr>
              <w:t>our</w:t>
            </w:r>
            <w:r>
              <w:rPr>
                <w:spacing w:val="-3"/>
                <w:sz w:val="20"/>
              </w:rPr>
              <w:t xml:space="preserve"> </w:t>
            </w:r>
            <w:r>
              <w:rPr>
                <w:sz w:val="20"/>
              </w:rPr>
              <w:t>engagement</w:t>
            </w:r>
            <w:r>
              <w:rPr>
                <w:spacing w:val="-3"/>
                <w:sz w:val="20"/>
              </w:rPr>
              <w:t xml:space="preserve"> </w:t>
            </w:r>
            <w:r>
              <w:rPr>
                <w:sz w:val="20"/>
              </w:rPr>
              <w:t>with</w:t>
            </w:r>
            <w:r>
              <w:rPr>
                <w:spacing w:val="-5"/>
                <w:sz w:val="20"/>
              </w:rPr>
              <w:t xml:space="preserve"> </w:t>
            </w:r>
            <w:r>
              <w:rPr>
                <w:sz w:val="20"/>
              </w:rPr>
              <w:t>Toyota</w:t>
            </w:r>
            <w:r>
              <w:rPr>
                <w:spacing w:val="-3"/>
                <w:sz w:val="20"/>
              </w:rPr>
              <w:t xml:space="preserve"> </w:t>
            </w:r>
            <w:r>
              <w:rPr>
                <w:sz w:val="20"/>
              </w:rPr>
              <w:t>in</w:t>
            </w:r>
            <w:r>
              <w:rPr>
                <w:spacing w:val="-6"/>
                <w:sz w:val="20"/>
              </w:rPr>
              <w:t xml:space="preserve"> </w:t>
            </w:r>
            <w:r>
              <w:rPr>
                <w:sz w:val="20"/>
              </w:rPr>
              <w:t>September</w:t>
            </w:r>
            <w:r>
              <w:rPr>
                <w:spacing w:val="-7"/>
                <w:sz w:val="20"/>
              </w:rPr>
              <w:t xml:space="preserve"> </w:t>
            </w:r>
            <w:r>
              <w:rPr>
                <w:sz w:val="20"/>
              </w:rPr>
              <w:t>2021,</w:t>
            </w:r>
            <w:r>
              <w:rPr>
                <w:spacing w:val="-3"/>
                <w:sz w:val="20"/>
              </w:rPr>
              <w:t xml:space="preserve"> </w:t>
            </w:r>
            <w:r>
              <w:rPr>
                <w:sz w:val="20"/>
              </w:rPr>
              <w:t>both</w:t>
            </w:r>
            <w:r>
              <w:rPr>
                <w:spacing w:val="-5"/>
                <w:sz w:val="20"/>
              </w:rPr>
              <w:t xml:space="preserve"> </w:t>
            </w:r>
            <w:r>
              <w:rPr>
                <w:sz w:val="20"/>
              </w:rPr>
              <w:t>independently</w:t>
            </w:r>
            <w:r>
              <w:rPr>
                <w:spacing w:val="-6"/>
                <w:sz w:val="20"/>
              </w:rPr>
              <w:t xml:space="preserve"> </w:t>
            </w:r>
            <w:r>
              <w:rPr>
                <w:sz w:val="20"/>
              </w:rPr>
              <w:t>and alongside fellow shareholders.</w:t>
            </w:r>
          </w:p>
          <w:p w14:paraId="74B9EAB0" w14:textId="77777777" w:rsidR="00461912" w:rsidRDefault="00000000">
            <w:pPr>
              <w:pStyle w:val="TableParagraph"/>
              <w:spacing w:before="263" w:line="235" w:lineRule="auto"/>
              <w:ind w:left="110" w:right="110"/>
              <w:rPr>
                <w:sz w:val="20"/>
              </w:rPr>
            </w:pPr>
            <w:r>
              <w:rPr>
                <w:sz w:val="20"/>
              </w:rPr>
              <w:t>Since 2023, we have continued our conversations with the company and increased the frequency of our meetings, both individually and collaboratively, on governance and climate topics. Concerns about irregularities regarding certifications, the accountability for this, and transparency</w:t>
            </w:r>
            <w:r>
              <w:rPr>
                <w:spacing w:val="-2"/>
                <w:sz w:val="20"/>
              </w:rPr>
              <w:t xml:space="preserve"> </w:t>
            </w:r>
            <w:r>
              <w:rPr>
                <w:sz w:val="20"/>
              </w:rPr>
              <w:t>at the</w:t>
            </w:r>
            <w:r>
              <w:rPr>
                <w:spacing w:val="-3"/>
                <w:sz w:val="20"/>
              </w:rPr>
              <w:t xml:space="preserve"> </w:t>
            </w:r>
            <w:r>
              <w:rPr>
                <w:sz w:val="20"/>
              </w:rPr>
              <w:t>company</w:t>
            </w:r>
            <w:r>
              <w:rPr>
                <w:spacing w:val="-2"/>
                <w:sz w:val="20"/>
              </w:rPr>
              <w:t xml:space="preserve"> </w:t>
            </w:r>
            <w:r>
              <w:rPr>
                <w:sz w:val="20"/>
              </w:rPr>
              <w:t>have also</w:t>
            </w:r>
            <w:r>
              <w:rPr>
                <w:spacing w:val="-3"/>
                <w:sz w:val="20"/>
              </w:rPr>
              <w:t xml:space="preserve"> </w:t>
            </w:r>
            <w:r>
              <w:rPr>
                <w:sz w:val="20"/>
              </w:rPr>
              <w:t>been a</w:t>
            </w:r>
            <w:r>
              <w:rPr>
                <w:spacing w:val="-4"/>
                <w:sz w:val="20"/>
              </w:rPr>
              <w:t xml:space="preserve"> </w:t>
            </w:r>
            <w:r>
              <w:rPr>
                <w:sz w:val="20"/>
              </w:rPr>
              <w:t>topic</w:t>
            </w:r>
            <w:r>
              <w:rPr>
                <w:spacing w:val="-3"/>
                <w:sz w:val="20"/>
              </w:rPr>
              <w:t xml:space="preserve"> </w:t>
            </w:r>
            <w:r>
              <w:rPr>
                <w:sz w:val="20"/>
              </w:rPr>
              <w:t>of engagement, especially</w:t>
            </w:r>
            <w:r>
              <w:rPr>
                <w:spacing w:val="-2"/>
                <w:sz w:val="20"/>
              </w:rPr>
              <w:t xml:space="preserve"> </w:t>
            </w:r>
            <w:r>
              <w:rPr>
                <w:sz w:val="20"/>
              </w:rPr>
              <w:t>as</w:t>
            </w:r>
            <w:r>
              <w:rPr>
                <w:spacing w:val="-2"/>
                <w:sz w:val="20"/>
              </w:rPr>
              <w:t xml:space="preserve"> </w:t>
            </w:r>
            <w:r>
              <w:rPr>
                <w:sz w:val="20"/>
              </w:rPr>
              <w:t>they</w:t>
            </w:r>
            <w:r>
              <w:rPr>
                <w:spacing w:val="-2"/>
                <w:sz w:val="20"/>
              </w:rPr>
              <w:t xml:space="preserve"> </w:t>
            </w:r>
            <w:r>
              <w:rPr>
                <w:sz w:val="20"/>
              </w:rPr>
              <w:t>pertain to overall corporate culture.</w:t>
            </w:r>
            <w:r>
              <w:rPr>
                <w:spacing w:val="40"/>
                <w:sz w:val="20"/>
              </w:rPr>
              <w:t xml:space="preserve"> </w:t>
            </w:r>
            <w:r>
              <w:rPr>
                <w:sz w:val="20"/>
              </w:rPr>
              <w:t>Given the company's size and influence at Japan's largest</w:t>
            </w:r>
            <w:r>
              <w:rPr>
                <w:spacing w:val="40"/>
                <w:sz w:val="20"/>
              </w:rPr>
              <w:t xml:space="preserve"> </w:t>
            </w:r>
            <w:r>
              <w:rPr>
                <w:sz w:val="20"/>
              </w:rPr>
              <w:t>business</w:t>
            </w:r>
            <w:r>
              <w:rPr>
                <w:spacing w:val="-5"/>
                <w:sz w:val="20"/>
              </w:rPr>
              <w:t xml:space="preserve"> </w:t>
            </w:r>
            <w:r>
              <w:rPr>
                <w:sz w:val="20"/>
              </w:rPr>
              <w:t>federation</w:t>
            </w:r>
            <w:r>
              <w:rPr>
                <w:spacing w:val="-2"/>
                <w:sz w:val="20"/>
              </w:rPr>
              <w:t xml:space="preserve"> </w:t>
            </w:r>
            <w:r>
              <w:rPr>
                <w:sz w:val="20"/>
              </w:rPr>
              <w:t>and</w:t>
            </w:r>
            <w:r>
              <w:rPr>
                <w:spacing w:val="-3"/>
                <w:sz w:val="20"/>
              </w:rPr>
              <w:t xml:space="preserve"> </w:t>
            </w:r>
            <w:r>
              <w:rPr>
                <w:sz w:val="20"/>
              </w:rPr>
              <w:t>in</w:t>
            </w:r>
            <w:r>
              <w:rPr>
                <w:spacing w:val="-6"/>
                <w:sz w:val="20"/>
              </w:rPr>
              <w:t xml:space="preserve"> </w:t>
            </w:r>
            <w:r>
              <w:rPr>
                <w:sz w:val="20"/>
              </w:rPr>
              <w:t>industry</w:t>
            </w:r>
            <w:r>
              <w:rPr>
                <w:spacing w:val="-5"/>
                <w:sz w:val="20"/>
              </w:rPr>
              <w:t xml:space="preserve"> </w:t>
            </w:r>
            <w:r>
              <w:rPr>
                <w:sz w:val="20"/>
              </w:rPr>
              <w:t>associations,</w:t>
            </w:r>
            <w:r>
              <w:rPr>
                <w:spacing w:val="-3"/>
                <w:sz w:val="20"/>
              </w:rPr>
              <w:t xml:space="preserve"> </w:t>
            </w:r>
            <w:r>
              <w:rPr>
                <w:sz w:val="20"/>
              </w:rPr>
              <w:t>we</w:t>
            </w:r>
            <w:r>
              <w:rPr>
                <w:spacing w:val="-2"/>
                <w:sz w:val="20"/>
              </w:rPr>
              <w:t xml:space="preserve"> </w:t>
            </w:r>
            <w:r>
              <w:rPr>
                <w:sz w:val="20"/>
              </w:rPr>
              <w:t>have continued</w:t>
            </w:r>
            <w:r>
              <w:rPr>
                <w:spacing w:val="-6"/>
                <w:sz w:val="20"/>
              </w:rPr>
              <w:t xml:space="preserve"> </w:t>
            </w:r>
            <w:r>
              <w:rPr>
                <w:sz w:val="20"/>
              </w:rPr>
              <w:t>to</w:t>
            </w:r>
            <w:r>
              <w:rPr>
                <w:spacing w:val="-6"/>
                <w:sz w:val="20"/>
              </w:rPr>
              <w:t xml:space="preserve"> </w:t>
            </w:r>
            <w:r>
              <w:rPr>
                <w:sz w:val="20"/>
              </w:rPr>
              <w:t>question</w:t>
            </w:r>
            <w:r>
              <w:rPr>
                <w:spacing w:val="-2"/>
                <w:sz w:val="20"/>
              </w:rPr>
              <w:t xml:space="preserve"> </w:t>
            </w:r>
            <w:r>
              <w:rPr>
                <w:sz w:val="20"/>
              </w:rPr>
              <w:t>the</w:t>
            </w:r>
            <w:r>
              <w:rPr>
                <w:spacing w:val="-6"/>
                <w:sz w:val="20"/>
              </w:rPr>
              <w:t xml:space="preserve"> </w:t>
            </w:r>
            <w:r>
              <w:rPr>
                <w:sz w:val="20"/>
              </w:rPr>
              <w:t>company's lobbying stance and its alignment with a 1.5°C transition pathway (this is also one of our 'red lines' under our Climate Impact Pledge).</w:t>
            </w:r>
          </w:p>
          <w:p w14:paraId="1B6D5208" w14:textId="77777777" w:rsidR="00461912" w:rsidRDefault="00000000">
            <w:pPr>
              <w:pStyle w:val="TableParagraph"/>
              <w:spacing w:before="259" w:line="235" w:lineRule="auto"/>
              <w:ind w:left="110" w:right="211"/>
              <w:rPr>
                <w:sz w:val="20"/>
              </w:rPr>
            </w:pPr>
            <w:r>
              <w:rPr>
                <w:sz w:val="20"/>
              </w:rPr>
              <w:t>In</w:t>
            </w:r>
            <w:r>
              <w:rPr>
                <w:spacing w:val="-2"/>
                <w:sz w:val="20"/>
              </w:rPr>
              <w:t xml:space="preserve"> </w:t>
            </w:r>
            <w:r>
              <w:rPr>
                <w:sz w:val="20"/>
              </w:rPr>
              <w:t>addition</w:t>
            </w:r>
            <w:r>
              <w:rPr>
                <w:spacing w:val="-2"/>
                <w:sz w:val="20"/>
              </w:rPr>
              <w:t xml:space="preserve"> </w:t>
            </w:r>
            <w:r>
              <w:rPr>
                <w:sz w:val="20"/>
              </w:rPr>
              <w:t>to</w:t>
            </w:r>
            <w:r>
              <w:rPr>
                <w:spacing w:val="-3"/>
                <w:sz w:val="20"/>
              </w:rPr>
              <w:t xml:space="preserve"> </w:t>
            </w:r>
            <w:r>
              <w:rPr>
                <w:sz w:val="20"/>
              </w:rPr>
              <w:t>several</w:t>
            </w:r>
            <w:r>
              <w:rPr>
                <w:spacing w:val="-4"/>
                <w:sz w:val="20"/>
              </w:rPr>
              <w:t xml:space="preserve"> </w:t>
            </w:r>
            <w:r>
              <w:rPr>
                <w:sz w:val="20"/>
              </w:rPr>
              <w:t>email</w:t>
            </w:r>
            <w:r>
              <w:rPr>
                <w:spacing w:val="-4"/>
                <w:sz w:val="20"/>
              </w:rPr>
              <w:t xml:space="preserve"> </w:t>
            </w:r>
            <w:r>
              <w:rPr>
                <w:sz w:val="20"/>
              </w:rPr>
              <w:t>exchanges,</w:t>
            </w:r>
            <w:r>
              <w:rPr>
                <w:spacing w:val="-3"/>
                <w:sz w:val="20"/>
              </w:rPr>
              <w:t xml:space="preserve"> </w:t>
            </w:r>
            <w:r>
              <w:rPr>
                <w:sz w:val="20"/>
              </w:rPr>
              <w:t>we</w:t>
            </w:r>
            <w:r>
              <w:rPr>
                <w:spacing w:val="-6"/>
                <w:sz w:val="20"/>
              </w:rPr>
              <w:t xml:space="preserve"> </w:t>
            </w:r>
            <w:r>
              <w:rPr>
                <w:sz w:val="20"/>
              </w:rPr>
              <w:t>met</w:t>
            </w:r>
            <w:r>
              <w:rPr>
                <w:spacing w:val="-7"/>
                <w:sz w:val="20"/>
              </w:rPr>
              <w:t xml:space="preserve"> </w:t>
            </w:r>
            <w:r>
              <w:rPr>
                <w:sz w:val="20"/>
              </w:rPr>
              <w:t>with</w:t>
            </w:r>
            <w:r>
              <w:rPr>
                <w:spacing w:val="-1"/>
                <w:sz w:val="20"/>
              </w:rPr>
              <w:t xml:space="preserve"> </w:t>
            </w:r>
            <w:r>
              <w:rPr>
                <w:sz w:val="20"/>
              </w:rPr>
              <w:t>the</w:t>
            </w:r>
            <w:r>
              <w:rPr>
                <w:spacing w:val="-2"/>
                <w:sz w:val="20"/>
              </w:rPr>
              <w:t xml:space="preserve"> </w:t>
            </w:r>
            <w:r>
              <w:rPr>
                <w:sz w:val="20"/>
              </w:rPr>
              <w:t>company</w:t>
            </w:r>
            <w:r>
              <w:rPr>
                <w:spacing w:val="-5"/>
                <w:sz w:val="20"/>
              </w:rPr>
              <w:t xml:space="preserve"> </w:t>
            </w:r>
            <w:r>
              <w:rPr>
                <w:sz w:val="20"/>
              </w:rPr>
              <w:t>three</w:t>
            </w:r>
            <w:r>
              <w:rPr>
                <w:spacing w:val="-2"/>
                <w:sz w:val="20"/>
              </w:rPr>
              <w:t xml:space="preserve"> </w:t>
            </w:r>
            <w:r>
              <w:rPr>
                <w:sz w:val="20"/>
              </w:rPr>
              <w:t>times</w:t>
            </w:r>
            <w:r>
              <w:rPr>
                <w:spacing w:val="-5"/>
                <w:sz w:val="20"/>
              </w:rPr>
              <w:t xml:space="preserve"> </w:t>
            </w:r>
            <w:r>
              <w:rPr>
                <w:sz w:val="20"/>
              </w:rPr>
              <w:t>in</w:t>
            </w:r>
            <w:r>
              <w:rPr>
                <w:spacing w:val="-6"/>
                <w:sz w:val="20"/>
              </w:rPr>
              <w:t xml:space="preserve"> </w:t>
            </w:r>
            <w:r>
              <w:rPr>
                <w:sz w:val="20"/>
              </w:rPr>
              <w:t>2024.</w:t>
            </w:r>
            <w:r>
              <w:rPr>
                <w:spacing w:val="-3"/>
                <w:sz w:val="20"/>
              </w:rPr>
              <w:t xml:space="preserve"> </w:t>
            </w:r>
            <w:r>
              <w:rPr>
                <w:sz w:val="20"/>
              </w:rPr>
              <w:t xml:space="preserve">Levels of individual typically engaged with include the Head of Investor Relations and the Finance </w:t>
            </w:r>
            <w:r>
              <w:rPr>
                <w:spacing w:val="-2"/>
                <w:sz w:val="20"/>
              </w:rPr>
              <w:t>Director.</w:t>
            </w:r>
          </w:p>
          <w:p w14:paraId="4BF0CC8E" w14:textId="77777777" w:rsidR="00461912" w:rsidRDefault="00000000">
            <w:pPr>
              <w:pStyle w:val="TableParagraph"/>
              <w:spacing w:before="258" w:line="235" w:lineRule="auto"/>
              <w:ind w:left="110" w:right="95"/>
              <w:rPr>
                <w:sz w:val="20"/>
              </w:rPr>
            </w:pPr>
            <w:r>
              <w:rPr>
                <w:sz w:val="20"/>
              </w:rPr>
              <w:t>Our voting at the company's recent AGM reflects our ongoing concerns about independence on</w:t>
            </w:r>
            <w:r>
              <w:rPr>
                <w:spacing w:val="-1"/>
                <w:sz w:val="20"/>
              </w:rPr>
              <w:t xml:space="preserve"> </w:t>
            </w:r>
            <w:r>
              <w:rPr>
                <w:sz w:val="20"/>
              </w:rPr>
              <w:t>the</w:t>
            </w:r>
            <w:r>
              <w:rPr>
                <w:spacing w:val="-4"/>
                <w:sz w:val="20"/>
              </w:rPr>
              <w:t xml:space="preserve"> </w:t>
            </w:r>
            <w:r>
              <w:rPr>
                <w:sz w:val="20"/>
              </w:rPr>
              <w:t>board</w:t>
            </w:r>
            <w:r>
              <w:rPr>
                <w:spacing w:val="-4"/>
                <w:sz w:val="20"/>
              </w:rPr>
              <w:t xml:space="preserve"> </w:t>
            </w:r>
            <w:r>
              <w:rPr>
                <w:sz w:val="20"/>
              </w:rPr>
              <w:t>and</w:t>
            </w:r>
            <w:r>
              <w:rPr>
                <w:spacing w:val="-4"/>
                <w:sz w:val="20"/>
              </w:rPr>
              <w:t xml:space="preserve"> </w:t>
            </w:r>
            <w:r>
              <w:rPr>
                <w:sz w:val="20"/>
              </w:rPr>
              <w:t>diversity.</w:t>
            </w:r>
            <w:r>
              <w:rPr>
                <w:spacing w:val="-2"/>
                <w:sz w:val="20"/>
              </w:rPr>
              <w:t xml:space="preserve"> </w:t>
            </w:r>
            <w:r>
              <w:rPr>
                <w:sz w:val="20"/>
              </w:rPr>
              <w:t>Additional</w:t>
            </w:r>
            <w:r>
              <w:rPr>
                <w:spacing w:val="-3"/>
                <w:sz w:val="20"/>
              </w:rPr>
              <w:t xml:space="preserve"> </w:t>
            </w:r>
            <w:r>
              <w:rPr>
                <w:sz w:val="20"/>
              </w:rPr>
              <w:t>reasons</w:t>
            </w:r>
            <w:r>
              <w:rPr>
                <w:spacing w:val="-4"/>
                <w:sz w:val="20"/>
              </w:rPr>
              <w:t xml:space="preserve"> </w:t>
            </w:r>
            <w:r>
              <w:rPr>
                <w:sz w:val="20"/>
              </w:rPr>
              <w:t>for</w:t>
            </w:r>
            <w:r>
              <w:rPr>
                <w:spacing w:val="-2"/>
                <w:sz w:val="20"/>
              </w:rPr>
              <w:t xml:space="preserve"> </w:t>
            </w:r>
            <w:r>
              <w:rPr>
                <w:sz w:val="20"/>
              </w:rPr>
              <w:t>our</w:t>
            </w:r>
            <w:r>
              <w:rPr>
                <w:spacing w:val="-2"/>
                <w:sz w:val="20"/>
              </w:rPr>
              <w:t xml:space="preserve"> </w:t>
            </w:r>
            <w:r>
              <w:rPr>
                <w:sz w:val="20"/>
              </w:rPr>
              <w:t>vote</w:t>
            </w:r>
            <w:r>
              <w:rPr>
                <w:spacing w:val="-4"/>
                <w:sz w:val="20"/>
              </w:rPr>
              <w:t xml:space="preserve"> </w:t>
            </w:r>
            <w:r>
              <w:rPr>
                <w:sz w:val="20"/>
              </w:rPr>
              <w:t>against</w:t>
            </w:r>
            <w:r>
              <w:rPr>
                <w:spacing w:val="-2"/>
                <w:sz w:val="20"/>
              </w:rPr>
              <w:t xml:space="preserve"> </w:t>
            </w:r>
            <w:r>
              <w:rPr>
                <w:sz w:val="20"/>
              </w:rPr>
              <w:t>the</w:t>
            </w:r>
            <w:r>
              <w:rPr>
                <w:spacing w:val="-1"/>
                <w:sz w:val="20"/>
              </w:rPr>
              <w:t xml:space="preserve"> </w:t>
            </w:r>
            <w:r>
              <w:rPr>
                <w:sz w:val="20"/>
              </w:rPr>
              <w:t>re-election</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Chair included accountability for a lack of transparency regarding advisory roles</w:t>
            </w:r>
            <w:r>
              <w:rPr>
                <w:spacing w:val="-2"/>
                <w:sz w:val="20"/>
              </w:rPr>
              <w:t xml:space="preserve"> </w:t>
            </w:r>
            <w:r>
              <w:rPr>
                <w:sz w:val="20"/>
              </w:rPr>
              <w:t>of the former CEO, responsibility</w:t>
            </w:r>
            <w:r>
              <w:rPr>
                <w:spacing w:val="-2"/>
                <w:sz w:val="20"/>
              </w:rPr>
              <w:t xml:space="preserve"> </w:t>
            </w:r>
            <w:r>
              <w:rPr>
                <w:sz w:val="20"/>
              </w:rPr>
              <w:t>for</w:t>
            </w:r>
            <w:r>
              <w:rPr>
                <w:spacing w:val="-6"/>
                <w:sz w:val="20"/>
              </w:rPr>
              <w:t xml:space="preserve"> </w:t>
            </w:r>
            <w:r>
              <w:rPr>
                <w:sz w:val="20"/>
              </w:rPr>
              <w:t>certification</w:t>
            </w:r>
            <w:r>
              <w:rPr>
                <w:spacing w:val="-5"/>
                <w:sz w:val="20"/>
              </w:rPr>
              <w:t xml:space="preserve"> </w:t>
            </w:r>
            <w:r>
              <w:rPr>
                <w:sz w:val="20"/>
              </w:rPr>
              <w:t>irregularities</w:t>
            </w:r>
            <w:r>
              <w:rPr>
                <w:spacing w:val="-4"/>
                <w:sz w:val="20"/>
              </w:rPr>
              <w:t xml:space="preserve"> </w:t>
            </w:r>
            <w:r>
              <w:rPr>
                <w:sz w:val="20"/>
              </w:rPr>
              <w:t>and,</w:t>
            </w:r>
            <w:r>
              <w:rPr>
                <w:spacing w:val="-10"/>
                <w:sz w:val="20"/>
              </w:rPr>
              <w:t xml:space="preserve"> </w:t>
            </w:r>
            <w:r>
              <w:rPr>
                <w:sz w:val="20"/>
              </w:rPr>
              <w:t>on</w:t>
            </w:r>
            <w:r>
              <w:rPr>
                <w:spacing w:val="-1"/>
                <w:sz w:val="20"/>
              </w:rPr>
              <w:t xml:space="preserve"> </w:t>
            </w:r>
            <w:r>
              <w:rPr>
                <w:sz w:val="20"/>
              </w:rPr>
              <w:t>the</w:t>
            </w:r>
            <w:r>
              <w:rPr>
                <w:spacing w:val="-1"/>
                <w:sz w:val="20"/>
              </w:rPr>
              <w:t xml:space="preserve"> </w:t>
            </w:r>
            <w:r>
              <w:rPr>
                <w:sz w:val="20"/>
              </w:rPr>
              <w:t>topic</w:t>
            </w:r>
            <w:r>
              <w:rPr>
                <w:spacing w:val="-5"/>
                <w:sz w:val="20"/>
              </w:rPr>
              <w:t xml:space="preserve"> </w:t>
            </w:r>
            <w:r>
              <w:rPr>
                <w:sz w:val="20"/>
              </w:rPr>
              <w:t>of</w:t>
            </w:r>
            <w:r>
              <w:rPr>
                <w:spacing w:val="-5"/>
                <w:sz w:val="20"/>
              </w:rPr>
              <w:t xml:space="preserve"> </w:t>
            </w:r>
            <w:r>
              <w:rPr>
                <w:sz w:val="20"/>
              </w:rPr>
              <w:t>climate</w:t>
            </w:r>
            <w:r>
              <w:rPr>
                <w:spacing w:val="-1"/>
                <w:sz w:val="20"/>
              </w:rPr>
              <w:t xml:space="preserve"> </w:t>
            </w:r>
            <w:r>
              <w:rPr>
                <w:sz w:val="20"/>
              </w:rPr>
              <w:t>change,</w:t>
            </w:r>
            <w:r>
              <w:rPr>
                <w:spacing w:val="-2"/>
                <w:sz w:val="20"/>
              </w:rPr>
              <w:t xml:space="preserve"> </w:t>
            </w:r>
            <w:r>
              <w:rPr>
                <w:sz w:val="20"/>
              </w:rPr>
              <w:t>a</w:t>
            </w:r>
            <w:r>
              <w:rPr>
                <w:spacing w:val="-7"/>
                <w:sz w:val="20"/>
              </w:rPr>
              <w:t xml:space="preserve"> </w:t>
            </w:r>
            <w:r>
              <w:rPr>
                <w:sz w:val="20"/>
              </w:rPr>
              <w:t>vote</w:t>
            </w:r>
            <w:r>
              <w:rPr>
                <w:spacing w:val="-1"/>
                <w:sz w:val="20"/>
              </w:rPr>
              <w:t xml:space="preserve"> </w:t>
            </w:r>
            <w:r>
              <w:rPr>
                <w:sz w:val="20"/>
              </w:rPr>
              <w:t>sanction under our Climate Impact Pledge due to apparent misalignment of the company's stated ambitions and its forward-looking strategy. We also supported a shareholder proposal requesting greater transparency regarding climate lobbying activities.</w:t>
            </w:r>
          </w:p>
        </w:tc>
      </w:tr>
      <w:tr w:rsidR="00461912" w14:paraId="402953A8" w14:textId="77777777">
        <w:trPr>
          <w:trHeight w:val="4429"/>
        </w:trPr>
        <w:tc>
          <w:tcPr>
            <w:tcW w:w="2125" w:type="dxa"/>
          </w:tcPr>
          <w:p w14:paraId="2290EAB6" w14:textId="77777777" w:rsidR="00461912" w:rsidRDefault="00461912">
            <w:pPr>
              <w:pStyle w:val="TableParagraph"/>
              <w:rPr>
                <w:rFonts w:ascii="Segoe UI Semibold"/>
                <w:b/>
                <w:sz w:val="20"/>
              </w:rPr>
            </w:pPr>
          </w:p>
          <w:p w14:paraId="2C8909D5" w14:textId="77777777" w:rsidR="00461912" w:rsidRDefault="00461912">
            <w:pPr>
              <w:pStyle w:val="TableParagraph"/>
              <w:rPr>
                <w:rFonts w:ascii="Segoe UI Semibold"/>
                <w:b/>
                <w:sz w:val="20"/>
              </w:rPr>
            </w:pPr>
          </w:p>
          <w:p w14:paraId="204AEF52" w14:textId="77777777" w:rsidR="00461912" w:rsidRDefault="00461912">
            <w:pPr>
              <w:pStyle w:val="TableParagraph"/>
              <w:rPr>
                <w:rFonts w:ascii="Segoe UI Semibold"/>
                <w:b/>
                <w:sz w:val="20"/>
              </w:rPr>
            </w:pPr>
          </w:p>
          <w:p w14:paraId="75CBE671" w14:textId="77777777" w:rsidR="00461912" w:rsidRDefault="00461912">
            <w:pPr>
              <w:pStyle w:val="TableParagraph"/>
              <w:rPr>
                <w:rFonts w:ascii="Segoe UI Semibold"/>
                <w:b/>
                <w:sz w:val="20"/>
              </w:rPr>
            </w:pPr>
          </w:p>
          <w:p w14:paraId="2A546C19" w14:textId="77777777" w:rsidR="00461912" w:rsidRDefault="00461912">
            <w:pPr>
              <w:pStyle w:val="TableParagraph"/>
              <w:rPr>
                <w:rFonts w:ascii="Segoe UI Semibold"/>
                <w:b/>
                <w:sz w:val="20"/>
              </w:rPr>
            </w:pPr>
          </w:p>
          <w:p w14:paraId="03C3B60E" w14:textId="77777777" w:rsidR="00461912" w:rsidRDefault="00461912">
            <w:pPr>
              <w:pStyle w:val="TableParagraph"/>
              <w:rPr>
                <w:rFonts w:ascii="Segoe UI Semibold"/>
                <w:b/>
                <w:sz w:val="20"/>
              </w:rPr>
            </w:pPr>
          </w:p>
          <w:p w14:paraId="062BE8B1" w14:textId="77777777" w:rsidR="00461912" w:rsidRDefault="00461912">
            <w:pPr>
              <w:pStyle w:val="TableParagraph"/>
              <w:spacing w:before="90"/>
              <w:rPr>
                <w:rFonts w:ascii="Segoe UI Semibold"/>
                <w:b/>
                <w:sz w:val="20"/>
              </w:rPr>
            </w:pPr>
          </w:p>
          <w:p w14:paraId="5D8A8B37" w14:textId="77777777" w:rsidR="00461912" w:rsidRDefault="00000000">
            <w:pPr>
              <w:pStyle w:val="TableParagraph"/>
              <w:spacing w:before="1"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270BB0AC" w14:textId="77777777" w:rsidR="00461912" w:rsidRDefault="00000000">
            <w:pPr>
              <w:pStyle w:val="TableParagraph"/>
              <w:spacing w:line="235" w:lineRule="auto"/>
              <w:ind w:left="110" w:right="95"/>
              <w:rPr>
                <w:sz w:val="20"/>
              </w:rPr>
            </w:pPr>
            <w:r>
              <w:rPr>
                <w:sz w:val="20"/>
              </w:rPr>
              <w:t>We will continue to engage with the company on corporate governance issues and push for better</w:t>
            </w:r>
            <w:r>
              <w:rPr>
                <w:spacing w:val="-7"/>
                <w:sz w:val="20"/>
              </w:rPr>
              <w:t xml:space="preserve"> </w:t>
            </w:r>
            <w:r>
              <w:rPr>
                <w:sz w:val="20"/>
              </w:rPr>
              <w:t>practices</w:t>
            </w:r>
            <w:r>
              <w:rPr>
                <w:spacing w:val="-5"/>
                <w:sz w:val="20"/>
              </w:rPr>
              <w:t xml:space="preserve"> </w:t>
            </w:r>
            <w:r>
              <w:rPr>
                <w:sz w:val="20"/>
              </w:rPr>
              <w:t>both</w:t>
            </w:r>
            <w:r>
              <w:rPr>
                <w:spacing w:val="-1"/>
                <w:sz w:val="20"/>
              </w:rPr>
              <w:t xml:space="preserve"> </w:t>
            </w:r>
            <w:r>
              <w:rPr>
                <w:sz w:val="20"/>
              </w:rPr>
              <w:t>in</w:t>
            </w:r>
            <w:r>
              <w:rPr>
                <w:spacing w:val="-2"/>
                <w:sz w:val="20"/>
              </w:rPr>
              <w:t xml:space="preserve"> </w:t>
            </w:r>
            <w:r>
              <w:rPr>
                <w:sz w:val="20"/>
              </w:rPr>
              <w:t>terms</w:t>
            </w:r>
            <w:r>
              <w:rPr>
                <w:spacing w:val="-8"/>
                <w:sz w:val="20"/>
              </w:rPr>
              <w:t xml:space="preserve"> </w:t>
            </w:r>
            <w:r>
              <w:rPr>
                <w:sz w:val="20"/>
              </w:rPr>
              <w:t>of</w:t>
            </w:r>
            <w:r>
              <w:rPr>
                <w:spacing w:val="-6"/>
                <w:sz w:val="20"/>
              </w:rPr>
              <w:t xml:space="preserve"> </w:t>
            </w:r>
            <w:r>
              <w:rPr>
                <w:sz w:val="20"/>
              </w:rPr>
              <w:t>governance</w:t>
            </w:r>
            <w:r>
              <w:rPr>
                <w:spacing w:val="-2"/>
                <w:sz w:val="20"/>
              </w:rPr>
              <w:t xml:space="preserve"> </w:t>
            </w:r>
            <w:r>
              <w:rPr>
                <w:sz w:val="20"/>
              </w:rPr>
              <w:t>and</w:t>
            </w:r>
            <w:r>
              <w:rPr>
                <w:spacing w:val="-3"/>
                <w:sz w:val="20"/>
              </w:rPr>
              <w:t xml:space="preserve"> </w:t>
            </w:r>
            <w:r>
              <w:rPr>
                <w:sz w:val="20"/>
              </w:rPr>
              <w:t>climate</w:t>
            </w:r>
            <w:r>
              <w:rPr>
                <w:spacing w:val="-2"/>
                <w:sz w:val="20"/>
              </w:rPr>
              <w:t xml:space="preserve"> </w:t>
            </w:r>
            <w:r>
              <w:rPr>
                <w:sz w:val="20"/>
              </w:rPr>
              <w:t>strategy,</w:t>
            </w:r>
            <w:r>
              <w:rPr>
                <w:spacing w:val="-3"/>
                <w:sz w:val="20"/>
              </w:rPr>
              <w:t xml:space="preserve"> </w:t>
            </w:r>
            <w:r>
              <w:rPr>
                <w:sz w:val="20"/>
              </w:rPr>
              <w:t>as</w:t>
            </w:r>
            <w:r>
              <w:rPr>
                <w:spacing w:val="-5"/>
                <w:sz w:val="20"/>
              </w:rPr>
              <w:t xml:space="preserve"> </w:t>
            </w:r>
            <w:r>
              <w:rPr>
                <w:sz w:val="20"/>
              </w:rPr>
              <w:t>mismanagement</w:t>
            </w:r>
            <w:r>
              <w:rPr>
                <w:spacing w:val="-3"/>
                <w:sz w:val="20"/>
              </w:rPr>
              <w:t xml:space="preserve"> </w:t>
            </w:r>
            <w:r>
              <w:rPr>
                <w:sz w:val="20"/>
              </w:rPr>
              <w:t>of</w:t>
            </w:r>
            <w:r>
              <w:rPr>
                <w:spacing w:val="-3"/>
                <w:sz w:val="20"/>
              </w:rPr>
              <w:t xml:space="preserve"> </w:t>
            </w:r>
            <w:r>
              <w:rPr>
                <w:sz w:val="20"/>
              </w:rPr>
              <w:t>these incidents may lead to erosion of customer trust and exposes the company to reputational</w:t>
            </w:r>
            <w:r>
              <w:rPr>
                <w:spacing w:val="-1"/>
                <w:sz w:val="20"/>
              </w:rPr>
              <w:t xml:space="preserve"> </w:t>
            </w:r>
            <w:r>
              <w:rPr>
                <w:sz w:val="20"/>
              </w:rPr>
              <w:t>and legal risks.</w:t>
            </w:r>
          </w:p>
          <w:p w14:paraId="06857B59" w14:textId="77777777" w:rsidR="00461912" w:rsidRDefault="00000000">
            <w:pPr>
              <w:pStyle w:val="TableParagraph"/>
              <w:spacing w:before="258" w:line="235" w:lineRule="auto"/>
              <w:ind w:left="110" w:right="95"/>
              <w:rPr>
                <w:sz w:val="20"/>
              </w:rPr>
            </w:pPr>
            <w:r>
              <w:rPr>
                <w:sz w:val="20"/>
              </w:rPr>
              <w:t>We are pleased with the progress Toyota is making on lobbying disclosures and are encouraged</w:t>
            </w:r>
            <w:r>
              <w:rPr>
                <w:spacing w:val="-3"/>
                <w:sz w:val="20"/>
              </w:rPr>
              <w:t xml:space="preserve"> </w:t>
            </w:r>
            <w:r>
              <w:rPr>
                <w:sz w:val="20"/>
              </w:rPr>
              <w:t>that</w:t>
            </w:r>
            <w:r>
              <w:rPr>
                <w:spacing w:val="-3"/>
                <w:sz w:val="20"/>
              </w:rPr>
              <w:t xml:space="preserve"> </w:t>
            </w:r>
            <w:r>
              <w:rPr>
                <w:sz w:val="20"/>
              </w:rPr>
              <w:t>Toyota</w:t>
            </w:r>
            <w:r>
              <w:rPr>
                <w:spacing w:val="-3"/>
                <w:sz w:val="20"/>
              </w:rPr>
              <w:t xml:space="preserve"> </w:t>
            </w:r>
            <w:r>
              <w:rPr>
                <w:sz w:val="20"/>
              </w:rPr>
              <w:t>have</w:t>
            </w:r>
            <w:r>
              <w:rPr>
                <w:spacing w:val="-6"/>
                <w:sz w:val="20"/>
              </w:rPr>
              <w:t xml:space="preserve"> </w:t>
            </w:r>
            <w:r>
              <w:rPr>
                <w:sz w:val="20"/>
              </w:rPr>
              <w:t>proactively</w:t>
            </w:r>
            <w:r>
              <w:rPr>
                <w:spacing w:val="-5"/>
                <w:sz w:val="20"/>
              </w:rPr>
              <w:t xml:space="preserve"> </w:t>
            </w:r>
            <w:r>
              <w:rPr>
                <w:sz w:val="20"/>
              </w:rPr>
              <w:t>responded</w:t>
            </w:r>
            <w:r>
              <w:rPr>
                <w:spacing w:val="-6"/>
                <w:sz w:val="20"/>
              </w:rPr>
              <w:t xml:space="preserve"> </w:t>
            </w:r>
            <w:r>
              <w:rPr>
                <w:sz w:val="20"/>
              </w:rPr>
              <w:t>to</w:t>
            </w:r>
            <w:r>
              <w:rPr>
                <w:spacing w:val="-2"/>
                <w:sz w:val="20"/>
              </w:rPr>
              <w:t xml:space="preserve"> </w:t>
            </w:r>
            <w:r>
              <w:rPr>
                <w:sz w:val="20"/>
              </w:rPr>
              <w:t>investor</w:t>
            </w:r>
            <w:r>
              <w:rPr>
                <w:spacing w:val="-7"/>
                <w:sz w:val="20"/>
              </w:rPr>
              <w:t xml:space="preserve"> </w:t>
            </w:r>
            <w:r>
              <w:rPr>
                <w:sz w:val="20"/>
              </w:rPr>
              <w:t>feedback</w:t>
            </w:r>
            <w:r>
              <w:rPr>
                <w:spacing w:val="-2"/>
                <w:sz w:val="20"/>
              </w:rPr>
              <w:t xml:space="preserve"> </w:t>
            </w:r>
            <w:r>
              <w:rPr>
                <w:sz w:val="20"/>
              </w:rPr>
              <w:t>and</w:t>
            </w:r>
            <w:r>
              <w:rPr>
                <w:spacing w:val="-3"/>
                <w:sz w:val="20"/>
              </w:rPr>
              <w:t xml:space="preserve"> </w:t>
            </w:r>
            <w:r>
              <w:rPr>
                <w:sz w:val="20"/>
              </w:rPr>
              <w:t>expectations</w:t>
            </w:r>
            <w:r>
              <w:rPr>
                <w:spacing w:val="-5"/>
                <w:sz w:val="20"/>
              </w:rPr>
              <w:t xml:space="preserve"> </w:t>
            </w:r>
            <w:r>
              <w:rPr>
                <w:sz w:val="20"/>
              </w:rPr>
              <w:t xml:space="preserve">in various iterations of the lobbying report. However, we would still welcome further clarity on Toyota's position on specific climate policies in key markets and how they align with the </w:t>
            </w:r>
            <w:proofErr w:type="spellStart"/>
            <w:r>
              <w:rPr>
                <w:sz w:val="20"/>
              </w:rPr>
              <w:t>decarbonisation</w:t>
            </w:r>
            <w:proofErr w:type="spellEnd"/>
            <w:r>
              <w:rPr>
                <w:sz w:val="20"/>
              </w:rPr>
              <w:t xml:space="preserve"> and electrification strategy. A more complete overview of the governance concerning</w:t>
            </w:r>
            <w:r>
              <w:rPr>
                <w:spacing w:val="-6"/>
                <w:sz w:val="20"/>
              </w:rPr>
              <w:t xml:space="preserve"> </w:t>
            </w:r>
            <w:r>
              <w:rPr>
                <w:sz w:val="20"/>
              </w:rPr>
              <w:t>climate</w:t>
            </w:r>
            <w:r>
              <w:rPr>
                <w:spacing w:val="-2"/>
                <w:sz w:val="20"/>
              </w:rPr>
              <w:t xml:space="preserve"> </w:t>
            </w:r>
            <w:r>
              <w:rPr>
                <w:sz w:val="20"/>
              </w:rPr>
              <w:t>lobbying</w:t>
            </w:r>
            <w:r>
              <w:rPr>
                <w:spacing w:val="-6"/>
                <w:sz w:val="20"/>
              </w:rPr>
              <w:t xml:space="preserve"> </w:t>
            </w:r>
            <w:r>
              <w:rPr>
                <w:sz w:val="20"/>
              </w:rPr>
              <w:t>positions</w:t>
            </w:r>
            <w:r>
              <w:rPr>
                <w:spacing w:val="-5"/>
                <w:sz w:val="20"/>
              </w:rPr>
              <w:t xml:space="preserve"> </w:t>
            </w:r>
            <w:r>
              <w:rPr>
                <w:sz w:val="20"/>
              </w:rPr>
              <w:t>and</w:t>
            </w:r>
            <w:r>
              <w:rPr>
                <w:spacing w:val="-3"/>
                <w:sz w:val="20"/>
              </w:rPr>
              <w:t xml:space="preserve"> </w:t>
            </w:r>
            <w:r>
              <w:rPr>
                <w:sz w:val="20"/>
              </w:rPr>
              <w:t>assessments,</w:t>
            </w:r>
            <w:r>
              <w:rPr>
                <w:spacing w:val="-3"/>
                <w:sz w:val="20"/>
              </w:rPr>
              <w:t xml:space="preserve"> </w:t>
            </w:r>
            <w:r>
              <w:rPr>
                <w:sz w:val="20"/>
              </w:rPr>
              <w:t>including</w:t>
            </w:r>
            <w:r>
              <w:rPr>
                <w:spacing w:val="-3"/>
                <w:sz w:val="20"/>
              </w:rPr>
              <w:t xml:space="preserve"> </w:t>
            </w:r>
            <w:r>
              <w:rPr>
                <w:sz w:val="20"/>
              </w:rPr>
              <w:t>an</w:t>
            </w:r>
            <w:r>
              <w:rPr>
                <w:spacing w:val="-2"/>
                <w:sz w:val="20"/>
              </w:rPr>
              <w:t xml:space="preserve"> </w:t>
            </w:r>
            <w:r>
              <w:rPr>
                <w:sz w:val="20"/>
              </w:rPr>
              <w:t>alignment</w:t>
            </w:r>
            <w:r>
              <w:rPr>
                <w:spacing w:val="-7"/>
                <w:sz w:val="20"/>
              </w:rPr>
              <w:t xml:space="preserve"> </w:t>
            </w:r>
            <w:r>
              <w:rPr>
                <w:sz w:val="20"/>
              </w:rPr>
              <w:t>review</w:t>
            </w:r>
            <w:r>
              <w:rPr>
                <w:spacing w:val="-3"/>
                <w:sz w:val="20"/>
              </w:rPr>
              <w:t xml:space="preserve"> </w:t>
            </w:r>
            <w:r>
              <w:rPr>
                <w:sz w:val="20"/>
              </w:rPr>
              <w:t>by</w:t>
            </w:r>
            <w:r>
              <w:rPr>
                <w:spacing w:val="-5"/>
                <w:sz w:val="20"/>
              </w:rPr>
              <w:t xml:space="preserve"> </w:t>
            </w:r>
            <w:r>
              <w:rPr>
                <w:sz w:val="20"/>
              </w:rPr>
              <w:t>the Board of Directors, would also be desirable. We also expect greater clarity on what action is taken where inconsistencies are identified within trade associations and their alignment to Toyotas climate ambitions.</w:t>
            </w:r>
          </w:p>
          <w:p w14:paraId="49D9B609" w14:textId="77777777" w:rsidR="00461912" w:rsidRDefault="00000000">
            <w:pPr>
              <w:pStyle w:val="TableParagraph"/>
              <w:spacing w:before="242" w:line="260" w:lineRule="exact"/>
              <w:ind w:left="110" w:right="95"/>
              <w:rPr>
                <w:sz w:val="20"/>
              </w:rPr>
            </w:pPr>
            <w:r>
              <w:rPr>
                <w:sz w:val="20"/>
              </w:rPr>
              <w:t>We</w:t>
            </w:r>
            <w:r>
              <w:rPr>
                <w:spacing w:val="-2"/>
                <w:sz w:val="20"/>
              </w:rPr>
              <w:t xml:space="preserve"> </w:t>
            </w:r>
            <w:r>
              <w:rPr>
                <w:sz w:val="20"/>
              </w:rPr>
              <w:t>will</w:t>
            </w:r>
            <w:r>
              <w:rPr>
                <w:spacing w:val="-4"/>
                <w:sz w:val="20"/>
              </w:rPr>
              <w:t xml:space="preserve"> </w:t>
            </w:r>
            <w:r>
              <w:rPr>
                <w:sz w:val="20"/>
              </w:rPr>
              <w:t>continue</w:t>
            </w:r>
            <w:r>
              <w:rPr>
                <w:spacing w:val="-2"/>
                <w:sz w:val="20"/>
              </w:rPr>
              <w:t xml:space="preserve"> </w:t>
            </w:r>
            <w:r>
              <w:rPr>
                <w:sz w:val="20"/>
              </w:rPr>
              <w:t>to</w:t>
            </w:r>
            <w:r>
              <w:rPr>
                <w:spacing w:val="-2"/>
                <w:sz w:val="20"/>
              </w:rPr>
              <w:t xml:space="preserve"> </w:t>
            </w:r>
            <w:r>
              <w:rPr>
                <w:sz w:val="20"/>
              </w:rPr>
              <w:t>engage</w:t>
            </w:r>
            <w:r>
              <w:rPr>
                <w:spacing w:val="-2"/>
                <w:sz w:val="20"/>
              </w:rPr>
              <w:t xml:space="preserve"> </w:t>
            </w:r>
            <w:r>
              <w:rPr>
                <w:sz w:val="20"/>
              </w:rPr>
              <w:t>with</w:t>
            </w:r>
            <w:r>
              <w:rPr>
                <w:spacing w:val="-5"/>
                <w:sz w:val="20"/>
              </w:rPr>
              <w:t xml:space="preserve"> </w:t>
            </w:r>
            <w:r>
              <w:rPr>
                <w:sz w:val="20"/>
              </w:rPr>
              <w:t>the</w:t>
            </w:r>
            <w:r>
              <w:rPr>
                <w:spacing w:val="-2"/>
                <w:sz w:val="20"/>
              </w:rPr>
              <w:t xml:space="preserve"> </w:t>
            </w:r>
            <w:r>
              <w:rPr>
                <w:sz w:val="20"/>
              </w:rPr>
              <w:t>company</w:t>
            </w:r>
            <w:r>
              <w:rPr>
                <w:spacing w:val="-9"/>
                <w:sz w:val="20"/>
              </w:rPr>
              <w:t xml:space="preserve"> </w:t>
            </w:r>
            <w:r>
              <w:rPr>
                <w:sz w:val="20"/>
              </w:rPr>
              <w:t>on</w:t>
            </w:r>
            <w:r>
              <w:rPr>
                <w:spacing w:val="-2"/>
                <w:sz w:val="20"/>
              </w:rPr>
              <w:t xml:space="preserve"> </w:t>
            </w:r>
            <w:r>
              <w:rPr>
                <w:sz w:val="20"/>
              </w:rPr>
              <w:t>both</w:t>
            </w:r>
            <w:r>
              <w:rPr>
                <w:spacing w:val="-5"/>
                <w:sz w:val="20"/>
              </w:rPr>
              <w:t xml:space="preserve"> </w:t>
            </w:r>
            <w:r>
              <w:rPr>
                <w:sz w:val="20"/>
              </w:rPr>
              <w:t>climate</w:t>
            </w:r>
            <w:r>
              <w:rPr>
                <w:spacing w:val="-2"/>
                <w:sz w:val="20"/>
              </w:rPr>
              <w:t xml:space="preserve"> </w:t>
            </w:r>
            <w:r>
              <w:rPr>
                <w:sz w:val="20"/>
              </w:rPr>
              <w:t>and</w:t>
            </w:r>
            <w:r>
              <w:rPr>
                <w:spacing w:val="-6"/>
                <w:sz w:val="20"/>
              </w:rPr>
              <w:t xml:space="preserve"> </w:t>
            </w:r>
            <w:r>
              <w:rPr>
                <w:sz w:val="20"/>
              </w:rPr>
              <w:t>governance</w:t>
            </w:r>
            <w:r>
              <w:rPr>
                <w:spacing w:val="-2"/>
                <w:sz w:val="20"/>
              </w:rPr>
              <w:t xml:space="preserve"> </w:t>
            </w:r>
            <w:r>
              <w:rPr>
                <w:sz w:val="20"/>
              </w:rPr>
              <w:t>issues, alongside the ACGA. We consider the objectives outlined above to be "in progress".</w:t>
            </w:r>
          </w:p>
        </w:tc>
      </w:tr>
    </w:tbl>
    <w:p w14:paraId="0C7B2C73" w14:textId="77777777" w:rsidR="00461912" w:rsidRDefault="00461912">
      <w:pPr>
        <w:pStyle w:val="TableParagraph"/>
        <w:spacing w:line="260" w:lineRule="exact"/>
        <w:rPr>
          <w:sz w:val="20"/>
        </w:rPr>
        <w:sectPr w:rsidR="00461912">
          <w:pgSz w:w="11910" w:h="16840"/>
          <w:pgMar w:top="1840" w:right="566" w:bottom="760" w:left="566" w:header="634" w:footer="568" w:gutter="0"/>
          <w:cols w:space="720"/>
        </w:sectPr>
      </w:pPr>
    </w:p>
    <w:p w14:paraId="6C64F823" w14:textId="77777777" w:rsidR="00461912" w:rsidRDefault="00461912">
      <w:pPr>
        <w:pStyle w:val="BodyText"/>
        <w:rPr>
          <w:rFonts w:ascii="Segoe UI Semibold"/>
        </w:rPr>
      </w:pPr>
    </w:p>
    <w:p w14:paraId="7890580A" w14:textId="77777777" w:rsidR="00461912" w:rsidRDefault="00461912">
      <w:pPr>
        <w:pStyle w:val="BodyText"/>
        <w:rPr>
          <w:rFonts w:ascii="Segoe UI Semibold"/>
        </w:rPr>
      </w:pPr>
    </w:p>
    <w:p w14:paraId="548E6541" w14:textId="77777777" w:rsidR="00461912" w:rsidRDefault="00461912">
      <w:pPr>
        <w:pStyle w:val="BodyText"/>
        <w:spacing w:before="65"/>
        <w:rPr>
          <w:rFonts w:ascii="Segoe UI Semibold"/>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544F7A89" w14:textId="77777777">
        <w:trPr>
          <w:trHeight w:val="680"/>
        </w:trPr>
        <w:tc>
          <w:tcPr>
            <w:tcW w:w="2125" w:type="dxa"/>
            <w:shd w:val="clear" w:color="auto" w:fill="00A9DF"/>
          </w:tcPr>
          <w:p w14:paraId="75CF3E8F" w14:textId="77777777" w:rsidR="00461912" w:rsidRDefault="00000000">
            <w:pPr>
              <w:pStyle w:val="TableParagraph"/>
              <w:spacing w:before="40"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2A9FECE3" w14:textId="77777777" w:rsidR="00461912" w:rsidRDefault="00000000">
            <w:pPr>
              <w:pStyle w:val="TableParagraph"/>
              <w:spacing w:before="164"/>
              <w:ind w:left="216"/>
              <w:jc w:val="center"/>
              <w:rPr>
                <w:rFonts w:ascii="Segoe UI Semibold"/>
                <w:b/>
                <w:sz w:val="20"/>
              </w:rPr>
            </w:pPr>
            <w:r w:rsidRPr="003D7972">
              <w:rPr>
                <w:rFonts w:ascii="Segoe UI Semibold"/>
                <w:b/>
                <w:sz w:val="20"/>
              </w:rPr>
              <w:t>BP</w:t>
            </w:r>
            <w:r w:rsidRPr="003D7972">
              <w:rPr>
                <w:rFonts w:ascii="Segoe UI Semibold"/>
                <w:b/>
                <w:spacing w:val="-2"/>
                <w:sz w:val="20"/>
              </w:rPr>
              <w:t xml:space="preserve"> </w:t>
            </w:r>
            <w:r w:rsidRPr="003D7972">
              <w:rPr>
                <w:rFonts w:ascii="Segoe UI Semibold"/>
                <w:b/>
                <w:spacing w:val="-5"/>
                <w:sz w:val="20"/>
              </w:rPr>
              <w:t>PLC</w:t>
            </w:r>
          </w:p>
        </w:tc>
      </w:tr>
      <w:tr w:rsidR="00461912" w14:paraId="0C2D5927" w14:textId="77777777">
        <w:trPr>
          <w:trHeight w:val="620"/>
        </w:trPr>
        <w:tc>
          <w:tcPr>
            <w:tcW w:w="2125" w:type="dxa"/>
          </w:tcPr>
          <w:p w14:paraId="081CAAD8" w14:textId="77777777" w:rsidR="00461912" w:rsidRDefault="00000000">
            <w:pPr>
              <w:pStyle w:val="TableParagraph"/>
              <w:spacing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Pr>
          <w:p w14:paraId="4ED2E879" w14:textId="77777777" w:rsidR="00461912" w:rsidRDefault="00000000">
            <w:pPr>
              <w:pStyle w:val="TableParagraph"/>
              <w:spacing w:before="128"/>
              <w:ind w:left="219" w:right="201"/>
              <w:jc w:val="center"/>
              <w:rPr>
                <w:sz w:val="20"/>
              </w:rPr>
            </w:pPr>
            <w:r>
              <w:rPr>
                <w:sz w:val="20"/>
              </w:rPr>
              <w:t>Environment:</w:t>
            </w:r>
            <w:r>
              <w:rPr>
                <w:spacing w:val="-2"/>
                <w:sz w:val="20"/>
              </w:rPr>
              <w:t xml:space="preserve"> </w:t>
            </w:r>
            <w:r>
              <w:rPr>
                <w:sz w:val="20"/>
              </w:rPr>
              <w:t>Climate</w:t>
            </w:r>
            <w:r>
              <w:rPr>
                <w:spacing w:val="-4"/>
                <w:sz w:val="20"/>
              </w:rPr>
              <w:t xml:space="preserve"> </w:t>
            </w:r>
            <w:r>
              <w:rPr>
                <w:sz w:val="20"/>
              </w:rPr>
              <w:t>change</w:t>
            </w:r>
            <w:r>
              <w:rPr>
                <w:spacing w:val="-5"/>
                <w:sz w:val="20"/>
              </w:rPr>
              <w:t xml:space="preserve"> </w:t>
            </w:r>
            <w:r>
              <w:rPr>
                <w:sz w:val="20"/>
              </w:rPr>
              <w:t>(Climate Impact</w:t>
            </w:r>
            <w:r>
              <w:rPr>
                <w:spacing w:val="-5"/>
                <w:sz w:val="20"/>
              </w:rPr>
              <w:t xml:space="preserve"> </w:t>
            </w:r>
            <w:r>
              <w:rPr>
                <w:spacing w:val="-2"/>
                <w:sz w:val="20"/>
              </w:rPr>
              <w:t>Pledge)</w:t>
            </w:r>
          </w:p>
        </w:tc>
      </w:tr>
      <w:tr w:rsidR="00461912" w14:paraId="0634CA42" w14:textId="77777777">
        <w:trPr>
          <w:trHeight w:val="6093"/>
        </w:trPr>
        <w:tc>
          <w:tcPr>
            <w:tcW w:w="2125" w:type="dxa"/>
          </w:tcPr>
          <w:p w14:paraId="42C1F5EC" w14:textId="77777777" w:rsidR="00461912" w:rsidRDefault="00461912">
            <w:pPr>
              <w:pStyle w:val="TableParagraph"/>
              <w:rPr>
                <w:rFonts w:ascii="Segoe UI Semibold"/>
                <w:b/>
                <w:sz w:val="20"/>
              </w:rPr>
            </w:pPr>
          </w:p>
          <w:p w14:paraId="260446E3" w14:textId="77777777" w:rsidR="00461912" w:rsidRDefault="00461912">
            <w:pPr>
              <w:pStyle w:val="TableParagraph"/>
              <w:rPr>
                <w:rFonts w:ascii="Segoe UI Semibold"/>
                <w:b/>
                <w:sz w:val="20"/>
              </w:rPr>
            </w:pPr>
          </w:p>
          <w:p w14:paraId="0D203860" w14:textId="77777777" w:rsidR="00461912" w:rsidRDefault="00461912">
            <w:pPr>
              <w:pStyle w:val="TableParagraph"/>
              <w:rPr>
                <w:rFonts w:ascii="Segoe UI Semibold"/>
                <w:b/>
                <w:sz w:val="20"/>
              </w:rPr>
            </w:pPr>
          </w:p>
          <w:p w14:paraId="281F8069" w14:textId="77777777" w:rsidR="00461912" w:rsidRDefault="00461912">
            <w:pPr>
              <w:pStyle w:val="TableParagraph"/>
              <w:rPr>
                <w:rFonts w:ascii="Segoe UI Semibold"/>
                <w:b/>
                <w:sz w:val="20"/>
              </w:rPr>
            </w:pPr>
          </w:p>
          <w:p w14:paraId="5B8E0533" w14:textId="77777777" w:rsidR="00461912" w:rsidRDefault="00461912">
            <w:pPr>
              <w:pStyle w:val="TableParagraph"/>
              <w:rPr>
                <w:rFonts w:ascii="Segoe UI Semibold"/>
                <w:b/>
                <w:sz w:val="20"/>
              </w:rPr>
            </w:pPr>
          </w:p>
          <w:p w14:paraId="726A532F" w14:textId="77777777" w:rsidR="00461912" w:rsidRDefault="00461912">
            <w:pPr>
              <w:pStyle w:val="TableParagraph"/>
              <w:rPr>
                <w:rFonts w:ascii="Segoe UI Semibold"/>
                <w:b/>
                <w:sz w:val="20"/>
              </w:rPr>
            </w:pPr>
          </w:p>
          <w:p w14:paraId="74063439" w14:textId="77777777" w:rsidR="00461912" w:rsidRDefault="00461912">
            <w:pPr>
              <w:pStyle w:val="TableParagraph"/>
              <w:rPr>
                <w:rFonts w:ascii="Segoe UI Semibold"/>
                <w:b/>
                <w:sz w:val="20"/>
              </w:rPr>
            </w:pPr>
          </w:p>
          <w:p w14:paraId="2D0E5C2E" w14:textId="77777777" w:rsidR="00461912" w:rsidRDefault="00461912">
            <w:pPr>
              <w:pStyle w:val="TableParagraph"/>
              <w:rPr>
                <w:rFonts w:ascii="Segoe UI Semibold"/>
                <w:b/>
                <w:sz w:val="20"/>
              </w:rPr>
            </w:pPr>
          </w:p>
          <w:p w14:paraId="1AF312BA" w14:textId="77777777" w:rsidR="00461912" w:rsidRDefault="00461912">
            <w:pPr>
              <w:pStyle w:val="TableParagraph"/>
              <w:rPr>
                <w:rFonts w:ascii="Segoe UI Semibold"/>
                <w:b/>
                <w:sz w:val="20"/>
              </w:rPr>
            </w:pPr>
          </w:p>
          <w:p w14:paraId="7A221E04" w14:textId="77777777" w:rsidR="00461912" w:rsidRDefault="00461912">
            <w:pPr>
              <w:pStyle w:val="TableParagraph"/>
              <w:spacing w:before="76"/>
              <w:rPr>
                <w:rFonts w:ascii="Segoe UI Semibold"/>
                <w:b/>
                <w:sz w:val="20"/>
              </w:rPr>
            </w:pPr>
          </w:p>
          <w:p w14:paraId="09E6855B" w14:textId="77777777" w:rsidR="00461912" w:rsidRDefault="00000000">
            <w:pPr>
              <w:pStyle w:val="TableParagraph"/>
              <w:spacing w:before="1" w:line="235"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6B9697F2" w14:textId="77777777" w:rsidR="00461912" w:rsidRDefault="00000000">
            <w:pPr>
              <w:pStyle w:val="TableParagraph"/>
              <w:spacing w:line="235" w:lineRule="auto"/>
              <w:ind w:left="110" w:right="95"/>
              <w:rPr>
                <w:sz w:val="20"/>
              </w:rPr>
            </w:pPr>
            <w:r>
              <w:rPr>
                <w:sz w:val="20"/>
              </w:rPr>
              <w:t>As</w:t>
            </w:r>
            <w:r>
              <w:rPr>
                <w:spacing w:val="-4"/>
                <w:sz w:val="20"/>
              </w:rPr>
              <w:t xml:space="preserve"> </w:t>
            </w:r>
            <w:r>
              <w:rPr>
                <w:sz w:val="20"/>
              </w:rPr>
              <w:t>one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largest</w:t>
            </w:r>
            <w:r>
              <w:rPr>
                <w:spacing w:val="-2"/>
                <w:sz w:val="20"/>
              </w:rPr>
              <w:t xml:space="preserve"> </w:t>
            </w:r>
            <w:r>
              <w:rPr>
                <w:sz w:val="20"/>
              </w:rPr>
              <w:t>integrated</w:t>
            </w:r>
            <w:r>
              <w:rPr>
                <w:spacing w:val="-5"/>
                <w:sz w:val="20"/>
              </w:rPr>
              <w:t xml:space="preserve"> </w:t>
            </w:r>
            <w:r>
              <w:rPr>
                <w:sz w:val="20"/>
              </w:rPr>
              <w:t>oil</w:t>
            </w:r>
            <w:r>
              <w:rPr>
                <w:spacing w:val="-3"/>
                <w:sz w:val="20"/>
              </w:rPr>
              <w:t xml:space="preserve"> </w:t>
            </w:r>
            <w:r>
              <w:rPr>
                <w:sz w:val="20"/>
              </w:rPr>
              <w:t>and</w:t>
            </w:r>
            <w:r>
              <w:rPr>
                <w:spacing w:val="-5"/>
                <w:sz w:val="20"/>
              </w:rPr>
              <w:t xml:space="preserve"> </w:t>
            </w:r>
            <w:r>
              <w:rPr>
                <w:sz w:val="20"/>
              </w:rPr>
              <w:t>gas</w:t>
            </w:r>
            <w:r>
              <w:rPr>
                <w:spacing w:val="-4"/>
                <w:sz w:val="20"/>
              </w:rPr>
              <w:t xml:space="preserve"> </w:t>
            </w:r>
            <w:r>
              <w:rPr>
                <w:sz w:val="20"/>
              </w:rPr>
              <w:t>producers</w:t>
            </w:r>
            <w:r>
              <w:rPr>
                <w:spacing w:val="-4"/>
                <w:sz w:val="20"/>
              </w:rPr>
              <w:t xml:space="preserve"> </w:t>
            </w:r>
            <w:r>
              <w:rPr>
                <w:sz w:val="20"/>
              </w:rPr>
              <w:t>in</w:t>
            </w:r>
            <w:r>
              <w:rPr>
                <w:spacing w:val="-1"/>
                <w:sz w:val="20"/>
              </w:rPr>
              <w:t xml:space="preserve"> </w:t>
            </w:r>
            <w:r>
              <w:rPr>
                <w:sz w:val="20"/>
              </w:rPr>
              <w:t>the</w:t>
            </w:r>
            <w:r>
              <w:rPr>
                <w:spacing w:val="-1"/>
                <w:sz w:val="20"/>
              </w:rPr>
              <w:t xml:space="preserve"> </w:t>
            </w:r>
            <w:r>
              <w:rPr>
                <w:sz w:val="20"/>
              </w:rPr>
              <w:t>world,</w:t>
            </w:r>
            <w:r>
              <w:rPr>
                <w:spacing w:val="-2"/>
                <w:sz w:val="20"/>
              </w:rPr>
              <w:t xml:space="preserve"> </w:t>
            </w:r>
            <w:r>
              <w:rPr>
                <w:sz w:val="20"/>
              </w:rPr>
              <w:t>BP</w:t>
            </w:r>
            <w:r>
              <w:rPr>
                <w:spacing w:val="-1"/>
                <w:sz w:val="20"/>
              </w:rPr>
              <w:t xml:space="preserve"> </w:t>
            </w:r>
            <w:r>
              <w:rPr>
                <w:sz w:val="20"/>
              </w:rPr>
              <w:t>has</w:t>
            </w:r>
            <w:r>
              <w:rPr>
                <w:spacing w:val="-4"/>
                <w:sz w:val="20"/>
              </w:rPr>
              <w:t xml:space="preserve"> </w:t>
            </w:r>
            <w:r>
              <w:rPr>
                <w:sz w:val="20"/>
              </w:rPr>
              <w:t>a</w:t>
            </w:r>
            <w:r>
              <w:rPr>
                <w:spacing w:val="-7"/>
                <w:sz w:val="20"/>
              </w:rPr>
              <w:t xml:space="preserve"> </w:t>
            </w:r>
            <w:r>
              <w:rPr>
                <w:sz w:val="20"/>
              </w:rPr>
              <w:t>significant</w:t>
            </w:r>
            <w:r>
              <w:rPr>
                <w:spacing w:val="-2"/>
                <w:sz w:val="20"/>
              </w:rPr>
              <w:t xml:space="preserve"> </w:t>
            </w:r>
            <w:r>
              <w:rPr>
                <w:sz w:val="20"/>
              </w:rPr>
              <w:t>role</w:t>
            </w:r>
            <w:r>
              <w:rPr>
                <w:spacing w:val="-1"/>
                <w:sz w:val="20"/>
              </w:rPr>
              <w:t xml:space="preserve"> </w:t>
            </w:r>
            <w:r>
              <w:rPr>
                <w:sz w:val="20"/>
              </w:rPr>
              <w:t>to play in the global transition to net zero, hence our focus on this company for in-depth engagements. As members of the CA100+ we commit to engaging with a certain number of companies on their focus list and on account of our strong relationship with BP, we lead the CA100+ engagements with them.</w:t>
            </w:r>
          </w:p>
          <w:p w14:paraId="0B501F58" w14:textId="77777777" w:rsidR="00461912" w:rsidRDefault="00000000">
            <w:pPr>
              <w:pStyle w:val="TableParagraph"/>
              <w:spacing w:before="261" w:line="235" w:lineRule="auto"/>
              <w:ind w:left="110" w:right="211"/>
              <w:rPr>
                <w:sz w:val="20"/>
              </w:rPr>
            </w:pPr>
            <w:r>
              <w:rPr>
                <w:sz w:val="20"/>
              </w:rPr>
              <w:t>At L&amp;G, we believe that</w:t>
            </w:r>
            <w:r>
              <w:rPr>
                <w:spacing w:val="-1"/>
                <w:sz w:val="20"/>
              </w:rPr>
              <w:t xml:space="preserve"> </w:t>
            </w:r>
            <w:r>
              <w:rPr>
                <w:sz w:val="20"/>
              </w:rPr>
              <w:t>company engagement</w:t>
            </w:r>
            <w:r>
              <w:rPr>
                <w:spacing w:val="-1"/>
                <w:sz w:val="20"/>
              </w:rPr>
              <w:t xml:space="preserve"> </w:t>
            </w:r>
            <w:r>
              <w:rPr>
                <w:sz w:val="20"/>
              </w:rPr>
              <w:t>is a crucial</w:t>
            </w:r>
            <w:r>
              <w:rPr>
                <w:spacing w:val="-2"/>
                <w:sz w:val="20"/>
              </w:rPr>
              <w:t xml:space="preserve"> </w:t>
            </w:r>
            <w:r>
              <w:rPr>
                <w:sz w:val="20"/>
              </w:rPr>
              <w:t>part of transitioning to a</w:t>
            </w:r>
            <w:r>
              <w:rPr>
                <w:spacing w:val="-2"/>
                <w:sz w:val="20"/>
              </w:rPr>
              <w:t xml:space="preserve"> </w:t>
            </w:r>
            <w:r>
              <w:rPr>
                <w:sz w:val="20"/>
              </w:rPr>
              <w:t>net zero economy</w:t>
            </w:r>
            <w:r>
              <w:rPr>
                <w:spacing w:val="-4"/>
                <w:sz w:val="20"/>
              </w:rPr>
              <w:t xml:space="preserve"> </w:t>
            </w:r>
            <w:r>
              <w:rPr>
                <w:sz w:val="20"/>
              </w:rPr>
              <w:t>by</w:t>
            </w:r>
            <w:r>
              <w:rPr>
                <w:spacing w:val="-4"/>
                <w:sz w:val="20"/>
              </w:rPr>
              <w:t xml:space="preserve"> </w:t>
            </w:r>
            <w:r>
              <w:rPr>
                <w:sz w:val="20"/>
              </w:rPr>
              <w:t>2050.</w:t>
            </w:r>
            <w:r>
              <w:rPr>
                <w:spacing w:val="40"/>
                <w:sz w:val="20"/>
              </w:rPr>
              <w:t xml:space="preserve"> </w:t>
            </w:r>
            <w:r>
              <w:rPr>
                <w:sz w:val="20"/>
              </w:rPr>
              <w:t>Under</w:t>
            </w:r>
            <w:r>
              <w:rPr>
                <w:spacing w:val="-6"/>
                <w:sz w:val="20"/>
              </w:rPr>
              <w:t xml:space="preserve"> </w:t>
            </w:r>
            <w:r>
              <w:rPr>
                <w:sz w:val="20"/>
              </w:rPr>
              <w:t>our</w:t>
            </w:r>
            <w:r>
              <w:rPr>
                <w:spacing w:val="-2"/>
                <w:sz w:val="20"/>
              </w:rPr>
              <w:t xml:space="preserve"> </w:t>
            </w:r>
            <w:r>
              <w:rPr>
                <w:sz w:val="20"/>
              </w:rPr>
              <w:t>Climate</w:t>
            </w:r>
            <w:r>
              <w:rPr>
                <w:spacing w:val="-5"/>
                <w:sz w:val="20"/>
              </w:rPr>
              <w:t xml:space="preserve"> </w:t>
            </w:r>
            <w:r>
              <w:rPr>
                <w:sz w:val="20"/>
              </w:rPr>
              <w:t>Impact</w:t>
            </w:r>
            <w:r>
              <w:rPr>
                <w:spacing w:val="-6"/>
                <w:sz w:val="20"/>
              </w:rPr>
              <w:t xml:space="preserve"> </w:t>
            </w:r>
            <w:r>
              <w:rPr>
                <w:sz w:val="20"/>
              </w:rPr>
              <w:t>Pledge,</w:t>
            </w:r>
            <w:r>
              <w:rPr>
                <w:spacing w:val="-2"/>
                <w:sz w:val="20"/>
              </w:rPr>
              <w:t xml:space="preserve"> </w:t>
            </w:r>
            <w:r>
              <w:rPr>
                <w:sz w:val="20"/>
              </w:rPr>
              <w:t>we</w:t>
            </w:r>
            <w:r>
              <w:rPr>
                <w:spacing w:val="-1"/>
                <w:sz w:val="20"/>
              </w:rPr>
              <w:t xml:space="preserve"> </w:t>
            </w:r>
            <w:r>
              <w:rPr>
                <w:sz w:val="20"/>
              </w:rPr>
              <w:t>publish</w:t>
            </w:r>
            <w:r>
              <w:rPr>
                <w:spacing w:val="-5"/>
                <w:sz w:val="20"/>
              </w:rPr>
              <w:t xml:space="preserve"> </w:t>
            </w:r>
            <w:r>
              <w:rPr>
                <w:sz w:val="20"/>
              </w:rPr>
              <w:t>our</w:t>
            </w:r>
            <w:r>
              <w:rPr>
                <w:spacing w:val="-2"/>
                <w:sz w:val="20"/>
              </w:rPr>
              <w:t xml:space="preserve"> </w:t>
            </w:r>
            <w:r>
              <w:rPr>
                <w:sz w:val="20"/>
              </w:rPr>
              <w:t>minimum</w:t>
            </w:r>
            <w:r>
              <w:rPr>
                <w:spacing w:val="-3"/>
                <w:sz w:val="20"/>
              </w:rPr>
              <w:t xml:space="preserve"> </w:t>
            </w:r>
            <w:r>
              <w:rPr>
                <w:sz w:val="20"/>
              </w:rPr>
              <w:t>expectations for companies in these 20 climate-critical sectors. Accordingly, we expect the company to meet our minimum expectations as set out in our relevant Climate Impact Pledge sector guides; companies failing to do so may be subject to voting sanctions (and/ or divestment sanctions, for companies selected for in-depth engagement).</w:t>
            </w:r>
          </w:p>
          <w:p w14:paraId="1BCF3356" w14:textId="77777777" w:rsidR="00461912" w:rsidRDefault="00000000">
            <w:pPr>
              <w:pStyle w:val="TableParagraph"/>
              <w:spacing w:before="256" w:line="263" w:lineRule="exact"/>
              <w:ind w:left="110"/>
              <w:rPr>
                <w:sz w:val="20"/>
              </w:rPr>
            </w:pPr>
            <w:r>
              <w:rPr>
                <w:sz w:val="20"/>
              </w:rPr>
              <w:t>In</w:t>
            </w:r>
            <w:r>
              <w:rPr>
                <w:spacing w:val="-2"/>
                <w:sz w:val="20"/>
              </w:rPr>
              <w:t xml:space="preserve"> </w:t>
            </w:r>
            <w:r>
              <w:rPr>
                <w:sz w:val="20"/>
              </w:rPr>
              <w:t>terms</w:t>
            </w:r>
            <w:r>
              <w:rPr>
                <w:spacing w:val="-3"/>
                <w:sz w:val="20"/>
              </w:rPr>
              <w:t xml:space="preserve"> </w:t>
            </w:r>
            <w:r>
              <w:rPr>
                <w:sz w:val="20"/>
              </w:rPr>
              <w:t>of</w:t>
            </w:r>
            <w:r>
              <w:rPr>
                <w:spacing w:val="-3"/>
                <w:sz w:val="20"/>
              </w:rPr>
              <w:t xml:space="preserve"> </w:t>
            </w:r>
            <w:r>
              <w:rPr>
                <w:sz w:val="20"/>
              </w:rPr>
              <w:t>objectives</w:t>
            </w:r>
            <w:r>
              <w:rPr>
                <w:spacing w:val="-3"/>
                <w:sz w:val="20"/>
              </w:rPr>
              <w:t xml:space="preserve"> </w:t>
            </w:r>
            <w:r>
              <w:rPr>
                <w:sz w:val="20"/>
              </w:rPr>
              <w:t>for</w:t>
            </w:r>
            <w:r>
              <w:rPr>
                <w:spacing w:val="-1"/>
                <w:sz w:val="20"/>
              </w:rPr>
              <w:t xml:space="preserve"> </w:t>
            </w:r>
            <w:r>
              <w:rPr>
                <w:sz w:val="20"/>
              </w:rPr>
              <w:t>this</w:t>
            </w:r>
            <w:r>
              <w:rPr>
                <w:spacing w:val="-6"/>
                <w:sz w:val="20"/>
              </w:rPr>
              <w:t xml:space="preserve"> </w:t>
            </w:r>
            <w:r>
              <w:rPr>
                <w:sz w:val="20"/>
              </w:rPr>
              <w:t>engagement,</w:t>
            </w:r>
            <w:r>
              <w:rPr>
                <w:spacing w:val="-1"/>
                <w:sz w:val="20"/>
              </w:rPr>
              <w:t xml:space="preserve"> </w:t>
            </w:r>
            <w:r>
              <w:rPr>
                <w:sz w:val="20"/>
              </w:rPr>
              <w:t>our</w:t>
            </w:r>
            <w:r>
              <w:rPr>
                <w:spacing w:val="-4"/>
                <w:sz w:val="20"/>
              </w:rPr>
              <w:t xml:space="preserve"> </w:t>
            </w:r>
            <w:r>
              <w:rPr>
                <w:sz w:val="20"/>
              </w:rPr>
              <w:t>current</w:t>
            </w:r>
            <w:r>
              <w:rPr>
                <w:spacing w:val="-1"/>
                <w:sz w:val="20"/>
              </w:rPr>
              <w:t xml:space="preserve"> </w:t>
            </w:r>
            <w:r>
              <w:rPr>
                <w:sz w:val="20"/>
              </w:rPr>
              <w:t>objectives</w:t>
            </w:r>
            <w:r>
              <w:rPr>
                <w:spacing w:val="-2"/>
                <w:sz w:val="20"/>
              </w:rPr>
              <w:t xml:space="preserve"> include</w:t>
            </w:r>
          </w:p>
          <w:p w14:paraId="76F11ED7" w14:textId="77777777" w:rsidR="00461912" w:rsidRDefault="00000000">
            <w:pPr>
              <w:pStyle w:val="TableParagraph"/>
              <w:spacing w:line="260" w:lineRule="exact"/>
              <w:ind w:left="110"/>
              <w:rPr>
                <w:sz w:val="20"/>
              </w:rPr>
            </w:pPr>
            <w:r>
              <w:rPr>
                <w:sz w:val="20"/>
              </w:rPr>
              <w:t>that</w:t>
            </w:r>
            <w:r>
              <w:rPr>
                <w:spacing w:val="-2"/>
                <w:sz w:val="20"/>
              </w:rPr>
              <w:t xml:space="preserve"> </w:t>
            </w:r>
            <w:r>
              <w:rPr>
                <w:sz w:val="20"/>
              </w:rPr>
              <w:t>they</w:t>
            </w:r>
            <w:r>
              <w:rPr>
                <w:spacing w:val="-3"/>
                <w:sz w:val="20"/>
              </w:rPr>
              <w:t xml:space="preserve"> </w:t>
            </w:r>
            <w:r>
              <w:rPr>
                <w:sz w:val="20"/>
              </w:rPr>
              <w:t>will</w:t>
            </w:r>
            <w:r>
              <w:rPr>
                <w:spacing w:val="-3"/>
                <w:sz w:val="20"/>
              </w:rPr>
              <w:t xml:space="preserve"> </w:t>
            </w:r>
            <w:r>
              <w:rPr>
                <w:sz w:val="20"/>
              </w:rPr>
              <w:t>not</w:t>
            </w:r>
            <w:r>
              <w:rPr>
                <w:spacing w:val="-5"/>
                <w:sz w:val="20"/>
              </w:rPr>
              <w:t xml:space="preserve"> </w:t>
            </w:r>
            <w:r>
              <w:rPr>
                <w:sz w:val="20"/>
              </w:rPr>
              <w:t>make</w:t>
            </w:r>
            <w:r>
              <w:rPr>
                <w:spacing w:val="-1"/>
                <w:sz w:val="20"/>
              </w:rPr>
              <w:t xml:space="preserve"> </w:t>
            </w:r>
            <w:r>
              <w:rPr>
                <w:sz w:val="20"/>
              </w:rPr>
              <w:t>substantive downward</w:t>
            </w:r>
            <w:r>
              <w:rPr>
                <w:spacing w:val="-1"/>
                <w:sz w:val="20"/>
              </w:rPr>
              <w:t xml:space="preserve"> </w:t>
            </w:r>
            <w:r>
              <w:rPr>
                <w:sz w:val="20"/>
              </w:rPr>
              <w:t>revisions</w:t>
            </w:r>
            <w:r>
              <w:rPr>
                <w:spacing w:val="-3"/>
                <w:sz w:val="20"/>
              </w:rPr>
              <w:t xml:space="preserve"> </w:t>
            </w:r>
            <w:r>
              <w:rPr>
                <w:sz w:val="20"/>
              </w:rPr>
              <w:t>to</w:t>
            </w:r>
            <w:r>
              <w:rPr>
                <w:spacing w:val="-1"/>
                <w:sz w:val="20"/>
              </w:rPr>
              <w:t xml:space="preserve"> </w:t>
            </w:r>
            <w:r>
              <w:rPr>
                <w:sz w:val="20"/>
              </w:rPr>
              <w:t>their</w:t>
            </w:r>
            <w:r>
              <w:rPr>
                <w:spacing w:val="-1"/>
                <w:sz w:val="20"/>
              </w:rPr>
              <w:t xml:space="preserve"> </w:t>
            </w:r>
            <w:r>
              <w:rPr>
                <w:sz w:val="20"/>
              </w:rPr>
              <w:t>climate-related</w:t>
            </w:r>
            <w:r>
              <w:rPr>
                <w:spacing w:val="-4"/>
                <w:sz w:val="20"/>
              </w:rPr>
              <w:t xml:space="preserve"> </w:t>
            </w:r>
            <w:proofErr w:type="gramStart"/>
            <w:r>
              <w:rPr>
                <w:spacing w:val="-2"/>
                <w:sz w:val="20"/>
              </w:rPr>
              <w:t>targets;</w:t>
            </w:r>
            <w:proofErr w:type="gramEnd"/>
          </w:p>
          <w:p w14:paraId="1B390B94" w14:textId="77777777" w:rsidR="00461912" w:rsidRDefault="00000000">
            <w:pPr>
              <w:pStyle w:val="TableParagraph"/>
              <w:numPr>
                <w:ilvl w:val="0"/>
                <w:numId w:val="2"/>
              </w:numPr>
              <w:tabs>
                <w:tab w:val="left" w:pos="245"/>
              </w:tabs>
              <w:spacing w:before="1" w:line="235" w:lineRule="auto"/>
              <w:ind w:right="151" w:firstLine="0"/>
              <w:rPr>
                <w:sz w:val="20"/>
              </w:rPr>
            </w:pPr>
            <w:r>
              <w:rPr>
                <w:sz w:val="20"/>
              </w:rPr>
              <w:t>demonstration</w:t>
            </w:r>
            <w:r>
              <w:rPr>
                <w:spacing w:val="-6"/>
                <w:sz w:val="20"/>
              </w:rPr>
              <w:t xml:space="preserve"> </w:t>
            </w:r>
            <w:r>
              <w:rPr>
                <w:sz w:val="20"/>
              </w:rPr>
              <w:t>of</w:t>
            </w:r>
            <w:r>
              <w:rPr>
                <w:spacing w:val="-4"/>
                <w:sz w:val="20"/>
              </w:rPr>
              <w:t xml:space="preserve"> </w:t>
            </w:r>
            <w:r>
              <w:rPr>
                <w:sz w:val="20"/>
              </w:rPr>
              <w:t>alignment</w:t>
            </w:r>
            <w:r>
              <w:rPr>
                <w:spacing w:val="-4"/>
                <w:sz w:val="20"/>
              </w:rPr>
              <w:t xml:space="preserve"> </w:t>
            </w:r>
            <w:r>
              <w:rPr>
                <w:sz w:val="20"/>
              </w:rPr>
              <w:t>to</w:t>
            </w:r>
            <w:r>
              <w:rPr>
                <w:spacing w:val="-6"/>
                <w:sz w:val="20"/>
              </w:rPr>
              <w:t xml:space="preserve"> </w:t>
            </w:r>
            <w:r>
              <w:rPr>
                <w:sz w:val="20"/>
              </w:rPr>
              <w:t>1.5C</w:t>
            </w:r>
            <w:r>
              <w:rPr>
                <w:spacing w:val="-4"/>
                <w:sz w:val="20"/>
              </w:rPr>
              <w:t xml:space="preserve"> </w:t>
            </w:r>
            <w:r>
              <w:rPr>
                <w:sz w:val="20"/>
              </w:rPr>
              <w:t>objectives</w:t>
            </w:r>
            <w:r>
              <w:rPr>
                <w:spacing w:val="-9"/>
                <w:sz w:val="20"/>
              </w:rPr>
              <w:t xml:space="preserve"> </w:t>
            </w:r>
            <w:r>
              <w:rPr>
                <w:sz w:val="20"/>
              </w:rPr>
              <w:t>through</w:t>
            </w:r>
            <w:r>
              <w:rPr>
                <w:spacing w:val="-3"/>
                <w:sz w:val="20"/>
              </w:rPr>
              <w:t xml:space="preserve"> </w:t>
            </w:r>
            <w:r>
              <w:rPr>
                <w:sz w:val="20"/>
              </w:rPr>
              <w:t>enhanced</w:t>
            </w:r>
            <w:r>
              <w:rPr>
                <w:spacing w:val="-4"/>
                <w:sz w:val="20"/>
              </w:rPr>
              <w:t xml:space="preserve"> </w:t>
            </w:r>
            <w:r>
              <w:rPr>
                <w:sz w:val="20"/>
              </w:rPr>
              <w:t>disclosure</w:t>
            </w:r>
            <w:r>
              <w:rPr>
                <w:spacing w:val="-3"/>
                <w:sz w:val="20"/>
              </w:rPr>
              <w:t xml:space="preserve"> </w:t>
            </w:r>
            <w:r>
              <w:rPr>
                <w:sz w:val="20"/>
              </w:rPr>
              <w:t>of</w:t>
            </w:r>
            <w:r>
              <w:rPr>
                <w:spacing w:val="-4"/>
                <w:sz w:val="20"/>
              </w:rPr>
              <w:t xml:space="preserve"> </w:t>
            </w:r>
            <w:r>
              <w:rPr>
                <w:sz w:val="20"/>
              </w:rPr>
              <w:t>scenarios</w:t>
            </w:r>
            <w:r>
              <w:rPr>
                <w:spacing w:val="-6"/>
                <w:sz w:val="20"/>
              </w:rPr>
              <w:t xml:space="preserve"> </w:t>
            </w:r>
            <w:r>
              <w:rPr>
                <w:sz w:val="20"/>
              </w:rPr>
              <w:t xml:space="preserve">and </w:t>
            </w:r>
            <w:r>
              <w:rPr>
                <w:spacing w:val="-2"/>
                <w:sz w:val="20"/>
              </w:rPr>
              <w:t>assumptions</w:t>
            </w:r>
          </w:p>
          <w:p w14:paraId="767DEEC6" w14:textId="77777777" w:rsidR="00461912" w:rsidRDefault="00000000">
            <w:pPr>
              <w:pStyle w:val="TableParagraph"/>
              <w:numPr>
                <w:ilvl w:val="0"/>
                <w:numId w:val="2"/>
              </w:numPr>
              <w:tabs>
                <w:tab w:val="left" w:pos="245"/>
              </w:tabs>
              <w:spacing w:line="259" w:lineRule="exact"/>
              <w:ind w:left="245" w:hanging="135"/>
              <w:rPr>
                <w:sz w:val="20"/>
              </w:rPr>
            </w:pPr>
            <w:r>
              <w:rPr>
                <w:sz w:val="20"/>
              </w:rPr>
              <w:t>no</w:t>
            </w:r>
            <w:r>
              <w:rPr>
                <w:spacing w:val="-3"/>
                <w:sz w:val="20"/>
              </w:rPr>
              <w:t xml:space="preserve"> </w:t>
            </w:r>
            <w:r>
              <w:rPr>
                <w:sz w:val="20"/>
              </w:rPr>
              <w:t>new</w:t>
            </w:r>
            <w:r>
              <w:rPr>
                <w:spacing w:val="-4"/>
                <w:sz w:val="20"/>
              </w:rPr>
              <w:t xml:space="preserve"> </w:t>
            </w:r>
            <w:r>
              <w:rPr>
                <w:sz w:val="20"/>
              </w:rPr>
              <w:t>long lead-time</w:t>
            </w:r>
            <w:r>
              <w:rPr>
                <w:spacing w:val="-3"/>
                <w:sz w:val="20"/>
              </w:rPr>
              <w:t xml:space="preserve"> </w:t>
            </w:r>
            <w:r>
              <w:rPr>
                <w:sz w:val="20"/>
              </w:rPr>
              <w:t>oil</w:t>
            </w:r>
            <w:r>
              <w:rPr>
                <w:spacing w:val="-1"/>
                <w:sz w:val="20"/>
              </w:rPr>
              <w:t xml:space="preserve"> </w:t>
            </w:r>
            <w:r>
              <w:rPr>
                <w:sz w:val="20"/>
              </w:rPr>
              <w:t>and gas</w:t>
            </w:r>
            <w:r>
              <w:rPr>
                <w:spacing w:val="-5"/>
                <w:sz w:val="20"/>
              </w:rPr>
              <w:t xml:space="preserve"> </w:t>
            </w:r>
            <w:r>
              <w:rPr>
                <w:spacing w:val="-2"/>
                <w:sz w:val="20"/>
              </w:rPr>
              <w:t>projects</w:t>
            </w:r>
          </w:p>
          <w:p w14:paraId="583E231B" w14:textId="77777777" w:rsidR="00461912" w:rsidRDefault="00000000">
            <w:pPr>
              <w:pStyle w:val="TableParagraph"/>
              <w:numPr>
                <w:ilvl w:val="0"/>
                <w:numId w:val="2"/>
              </w:numPr>
              <w:tabs>
                <w:tab w:val="left" w:pos="245"/>
              </w:tabs>
              <w:spacing w:line="262" w:lineRule="exact"/>
              <w:ind w:left="245" w:hanging="135"/>
              <w:rPr>
                <w:sz w:val="20"/>
              </w:rPr>
            </w:pPr>
            <w:r>
              <w:rPr>
                <w:sz w:val="20"/>
              </w:rPr>
              <w:t>enhanced</w:t>
            </w:r>
            <w:r>
              <w:rPr>
                <w:spacing w:val="-7"/>
                <w:sz w:val="20"/>
              </w:rPr>
              <w:t xml:space="preserve"> </w:t>
            </w:r>
            <w:r>
              <w:rPr>
                <w:sz w:val="20"/>
              </w:rPr>
              <w:t>disclosure</w:t>
            </w:r>
            <w:r>
              <w:rPr>
                <w:spacing w:val="-5"/>
                <w:sz w:val="20"/>
              </w:rPr>
              <w:t xml:space="preserve"> </w:t>
            </w:r>
            <w:r>
              <w:rPr>
                <w:sz w:val="20"/>
              </w:rPr>
              <w:t>across</w:t>
            </w:r>
            <w:r>
              <w:rPr>
                <w:spacing w:val="-4"/>
                <w:sz w:val="20"/>
              </w:rPr>
              <w:t xml:space="preserve"> </w:t>
            </w:r>
            <w:r>
              <w:rPr>
                <w:sz w:val="20"/>
              </w:rPr>
              <w:t>the</w:t>
            </w:r>
            <w:r>
              <w:rPr>
                <w:spacing w:val="-1"/>
                <w:sz w:val="20"/>
              </w:rPr>
              <w:t xml:space="preserve"> </w:t>
            </w:r>
            <w:r>
              <w:rPr>
                <w:sz w:val="20"/>
              </w:rPr>
              <w:t>company’s</w:t>
            </w:r>
            <w:r>
              <w:rPr>
                <w:spacing w:val="-4"/>
                <w:sz w:val="20"/>
              </w:rPr>
              <w:t xml:space="preserve"> </w:t>
            </w:r>
            <w:r>
              <w:rPr>
                <w:sz w:val="20"/>
              </w:rPr>
              <w:t>value</w:t>
            </w:r>
            <w:r>
              <w:rPr>
                <w:spacing w:val="-1"/>
                <w:sz w:val="20"/>
              </w:rPr>
              <w:t xml:space="preserve"> </w:t>
            </w:r>
            <w:r>
              <w:rPr>
                <w:sz w:val="20"/>
              </w:rPr>
              <w:t>chain</w:t>
            </w:r>
            <w:r>
              <w:rPr>
                <w:spacing w:val="-4"/>
                <w:sz w:val="20"/>
              </w:rPr>
              <w:t xml:space="preserve"> </w:t>
            </w:r>
            <w:r>
              <w:rPr>
                <w:sz w:val="20"/>
              </w:rPr>
              <w:t>(scope</w:t>
            </w:r>
            <w:r>
              <w:rPr>
                <w:spacing w:val="-1"/>
                <w:sz w:val="20"/>
              </w:rPr>
              <w:t xml:space="preserve"> </w:t>
            </w:r>
            <w:r>
              <w:rPr>
                <w:sz w:val="20"/>
              </w:rPr>
              <w:t>3)</w:t>
            </w:r>
            <w:r>
              <w:rPr>
                <w:spacing w:val="-5"/>
                <w:sz w:val="20"/>
              </w:rPr>
              <w:t xml:space="preserve"> </w:t>
            </w:r>
            <w:r>
              <w:rPr>
                <w:sz w:val="20"/>
              </w:rPr>
              <w:t>to</w:t>
            </w:r>
            <w:r>
              <w:rPr>
                <w:spacing w:val="-5"/>
                <w:sz w:val="20"/>
              </w:rPr>
              <w:t xml:space="preserve"> </w:t>
            </w:r>
            <w:r>
              <w:rPr>
                <w:sz w:val="20"/>
              </w:rPr>
              <w:t>demonstrate</w:t>
            </w:r>
            <w:r>
              <w:rPr>
                <w:spacing w:val="-1"/>
                <w:sz w:val="20"/>
              </w:rPr>
              <w:t xml:space="preserve"> </w:t>
            </w:r>
            <w:r>
              <w:rPr>
                <w:sz w:val="20"/>
              </w:rPr>
              <w:t>agility</w:t>
            </w:r>
            <w:r>
              <w:rPr>
                <w:spacing w:val="-3"/>
                <w:sz w:val="20"/>
              </w:rPr>
              <w:t xml:space="preserve"> </w:t>
            </w:r>
            <w:r>
              <w:rPr>
                <w:spacing w:val="-5"/>
                <w:sz w:val="20"/>
              </w:rPr>
              <w:t>and</w:t>
            </w:r>
          </w:p>
          <w:p w14:paraId="62D5A257" w14:textId="77777777" w:rsidR="00461912" w:rsidRDefault="00000000">
            <w:pPr>
              <w:pStyle w:val="TableParagraph"/>
              <w:spacing w:line="260" w:lineRule="exact"/>
              <w:ind w:left="110"/>
              <w:rPr>
                <w:sz w:val="20"/>
              </w:rPr>
            </w:pPr>
            <w:r>
              <w:rPr>
                <w:sz w:val="20"/>
              </w:rPr>
              <w:t>resilience</w:t>
            </w:r>
            <w:r>
              <w:rPr>
                <w:spacing w:val="-2"/>
                <w:sz w:val="20"/>
              </w:rPr>
              <w:t xml:space="preserve"> </w:t>
            </w:r>
            <w:r>
              <w:rPr>
                <w:sz w:val="20"/>
              </w:rPr>
              <w:t>when</w:t>
            </w:r>
            <w:r>
              <w:rPr>
                <w:spacing w:val="-1"/>
                <w:sz w:val="20"/>
              </w:rPr>
              <w:t xml:space="preserve"> </w:t>
            </w:r>
            <w:r>
              <w:rPr>
                <w:sz w:val="20"/>
              </w:rPr>
              <w:t>(if)</w:t>
            </w:r>
            <w:r>
              <w:rPr>
                <w:spacing w:val="-1"/>
                <w:sz w:val="20"/>
              </w:rPr>
              <w:t xml:space="preserve"> </w:t>
            </w:r>
            <w:r>
              <w:rPr>
                <w:sz w:val="20"/>
              </w:rPr>
              <w:t>markets</w:t>
            </w:r>
            <w:r>
              <w:rPr>
                <w:spacing w:val="-3"/>
                <w:sz w:val="20"/>
              </w:rPr>
              <w:t xml:space="preserve"> </w:t>
            </w:r>
            <w:r>
              <w:rPr>
                <w:sz w:val="20"/>
              </w:rPr>
              <w:t>are</w:t>
            </w:r>
            <w:r>
              <w:rPr>
                <w:spacing w:val="-5"/>
                <w:sz w:val="20"/>
              </w:rPr>
              <w:t xml:space="preserve"> </w:t>
            </w:r>
            <w:r>
              <w:rPr>
                <w:sz w:val="20"/>
              </w:rPr>
              <w:t>pivoting</w:t>
            </w:r>
            <w:r>
              <w:rPr>
                <w:spacing w:val="-4"/>
                <w:sz w:val="20"/>
              </w:rPr>
              <w:t xml:space="preserve"> </w:t>
            </w:r>
            <w:r>
              <w:rPr>
                <w:sz w:val="20"/>
              </w:rPr>
              <w:t>(against</w:t>
            </w:r>
            <w:r>
              <w:rPr>
                <w:spacing w:val="-2"/>
                <w:sz w:val="20"/>
              </w:rPr>
              <w:t xml:space="preserve"> </w:t>
            </w:r>
            <w:r>
              <w:rPr>
                <w:sz w:val="20"/>
              </w:rPr>
              <w:t>a</w:t>
            </w:r>
            <w:r>
              <w:rPr>
                <w:spacing w:val="-3"/>
                <w:sz w:val="20"/>
              </w:rPr>
              <w:t xml:space="preserve"> </w:t>
            </w:r>
            <w:r>
              <w:rPr>
                <w:sz w:val="20"/>
              </w:rPr>
              <w:t>range</w:t>
            </w:r>
            <w:r>
              <w:rPr>
                <w:spacing w:val="-1"/>
                <w:sz w:val="20"/>
              </w:rPr>
              <w:t xml:space="preserve"> </w:t>
            </w:r>
            <w:r>
              <w:rPr>
                <w:sz w:val="20"/>
              </w:rPr>
              <w:t>of</w:t>
            </w:r>
            <w:r>
              <w:rPr>
                <w:spacing w:val="-2"/>
                <w:sz w:val="20"/>
              </w:rPr>
              <w:t xml:space="preserve"> </w:t>
            </w:r>
            <w:r>
              <w:rPr>
                <w:sz w:val="20"/>
              </w:rPr>
              <w:t>inputs</w:t>
            </w:r>
            <w:r>
              <w:rPr>
                <w:spacing w:val="-3"/>
                <w:sz w:val="20"/>
              </w:rPr>
              <w:t xml:space="preserve"> </w:t>
            </w:r>
            <w:r>
              <w:rPr>
                <w:sz w:val="20"/>
              </w:rPr>
              <w:t>and</w:t>
            </w:r>
            <w:r>
              <w:rPr>
                <w:spacing w:val="-2"/>
                <w:sz w:val="20"/>
              </w:rPr>
              <w:t xml:space="preserve"> scenarios)</w:t>
            </w:r>
          </w:p>
          <w:p w14:paraId="38C1D426" w14:textId="77777777" w:rsidR="00461912" w:rsidRDefault="00000000">
            <w:pPr>
              <w:pStyle w:val="TableParagraph"/>
              <w:numPr>
                <w:ilvl w:val="0"/>
                <w:numId w:val="2"/>
              </w:numPr>
              <w:tabs>
                <w:tab w:val="left" w:pos="245"/>
              </w:tabs>
              <w:spacing w:line="263" w:lineRule="exact"/>
              <w:ind w:left="245" w:hanging="135"/>
              <w:rPr>
                <w:sz w:val="20"/>
              </w:rPr>
            </w:pPr>
            <w:r>
              <w:rPr>
                <w:sz w:val="20"/>
              </w:rPr>
              <w:t>disclosure</w:t>
            </w:r>
            <w:r>
              <w:rPr>
                <w:spacing w:val="-8"/>
                <w:sz w:val="20"/>
              </w:rPr>
              <w:t xml:space="preserve"> </w:t>
            </w:r>
            <w:r>
              <w:rPr>
                <w:sz w:val="20"/>
              </w:rPr>
              <w:t>and</w:t>
            </w:r>
            <w:r>
              <w:rPr>
                <w:spacing w:val="-5"/>
                <w:sz w:val="20"/>
              </w:rPr>
              <w:t xml:space="preserve"> </w:t>
            </w:r>
            <w:r>
              <w:rPr>
                <w:sz w:val="20"/>
              </w:rPr>
              <w:t>application</w:t>
            </w:r>
            <w:r>
              <w:rPr>
                <w:spacing w:val="-2"/>
                <w:sz w:val="20"/>
              </w:rPr>
              <w:t xml:space="preserve"> </w:t>
            </w:r>
            <w:r>
              <w:rPr>
                <w:sz w:val="20"/>
              </w:rPr>
              <w:t>of</w:t>
            </w:r>
            <w:r>
              <w:rPr>
                <w:spacing w:val="-3"/>
                <w:sz w:val="20"/>
              </w:rPr>
              <w:t xml:space="preserve"> </w:t>
            </w:r>
            <w:r>
              <w:rPr>
                <w:sz w:val="20"/>
              </w:rPr>
              <w:t>responsible</w:t>
            </w:r>
            <w:r>
              <w:rPr>
                <w:spacing w:val="-5"/>
                <w:sz w:val="20"/>
              </w:rPr>
              <w:t xml:space="preserve"> </w:t>
            </w:r>
            <w:r>
              <w:rPr>
                <w:sz w:val="20"/>
              </w:rPr>
              <w:t>divestment</w:t>
            </w:r>
            <w:r>
              <w:rPr>
                <w:spacing w:val="-3"/>
                <w:sz w:val="20"/>
              </w:rPr>
              <w:t xml:space="preserve"> </w:t>
            </w:r>
            <w:r>
              <w:rPr>
                <w:sz w:val="20"/>
              </w:rPr>
              <w:t>standards</w:t>
            </w:r>
            <w:r>
              <w:rPr>
                <w:spacing w:val="-5"/>
                <w:sz w:val="20"/>
              </w:rPr>
              <w:t xml:space="preserve"> </w:t>
            </w:r>
            <w:r>
              <w:rPr>
                <w:sz w:val="20"/>
              </w:rPr>
              <w:t>in</w:t>
            </w:r>
            <w:r>
              <w:rPr>
                <w:spacing w:val="-1"/>
                <w:sz w:val="20"/>
              </w:rPr>
              <w:t xml:space="preserve"> </w:t>
            </w:r>
            <w:r>
              <w:rPr>
                <w:sz w:val="20"/>
              </w:rPr>
              <w:t>asset</w:t>
            </w:r>
            <w:r>
              <w:rPr>
                <w:spacing w:val="-3"/>
                <w:sz w:val="20"/>
              </w:rPr>
              <w:t xml:space="preserve"> </w:t>
            </w:r>
            <w:r>
              <w:rPr>
                <w:sz w:val="20"/>
              </w:rPr>
              <w:t>sale</w:t>
            </w:r>
            <w:r>
              <w:rPr>
                <w:spacing w:val="-5"/>
                <w:sz w:val="20"/>
              </w:rPr>
              <w:t xml:space="preserve"> </w:t>
            </w:r>
            <w:r>
              <w:rPr>
                <w:spacing w:val="-2"/>
                <w:sz w:val="20"/>
              </w:rPr>
              <w:t>process</w:t>
            </w:r>
          </w:p>
          <w:p w14:paraId="7EF488E6" w14:textId="77777777" w:rsidR="00461912" w:rsidRDefault="00000000">
            <w:pPr>
              <w:pStyle w:val="TableParagraph"/>
              <w:spacing w:before="254"/>
              <w:ind w:left="110"/>
              <w:rPr>
                <w:sz w:val="20"/>
              </w:rPr>
            </w:pPr>
            <w:r>
              <w:rPr>
                <w:sz w:val="20"/>
              </w:rPr>
              <w:t>UN</w:t>
            </w:r>
            <w:r>
              <w:rPr>
                <w:spacing w:val="-5"/>
                <w:sz w:val="20"/>
              </w:rPr>
              <w:t xml:space="preserve"> </w:t>
            </w:r>
            <w:r>
              <w:rPr>
                <w:sz w:val="20"/>
              </w:rPr>
              <w:t>SDG</w:t>
            </w:r>
            <w:r>
              <w:rPr>
                <w:spacing w:val="-1"/>
                <w:sz w:val="20"/>
              </w:rPr>
              <w:t xml:space="preserve"> </w:t>
            </w:r>
            <w:r>
              <w:rPr>
                <w:sz w:val="20"/>
              </w:rPr>
              <w:t>13:</w:t>
            </w:r>
            <w:r>
              <w:rPr>
                <w:spacing w:val="-1"/>
                <w:sz w:val="20"/>
              </w:rPr>
              <w:t xml:space="preserve"> </w:t>
            </w:r>
            <w:r>
              <w:rPr>
                <w:sz w:val="20"/>
              </w:rPr>
              <w:t xml:space="preserve">Climate </w:t>
            </w:r>
            <w:r>
              <w:rPr>
                <w:spacing w:val="-2"/>
                <w:sz w:val="20"/>
              </w:rPr>
              <w:t>action</w:t>
            </w:r>
          </w:p>
        </w:tc>
      </w:tr>
      <w:tr w:rsidR="00461912" w14:paraId="6321C32D" w14:textId="77777777">
        <w:trPr>
          <w:trHeight w:val="4948"/>
        </w:trPr>
        <w:tc>
          <w:tcPr>
            <w:tcW w:w="2125" w:type="dxa"/>
          </w:tcPr>
          <w:p w14:paraId="323FEC44" w14:textId="77777777" w:rsidR="00461912" w:rsidRDefault="00461912">
            <w:pPr>
              <w:pStyle w:val="TableParagraph"/>
              <w:rPr>
                <w:rFonts w:ascii="Segoe UI Semibold"/>
                <w:b/>
                <w:sz w:val="20"/>
              </w:rPr>
            </w:pPr>
          </w:p>
          <w:p w14:paraId="5957BF93" w14:textId="77777777" w:rsidR="00461912" w:rsidRDefault="00461912">
            <w:pPr>
              <w:pStyle w:val="TableParagraph"/>
              <w:rPr>
                <w:rFonts w:ascii="Segoe UI Semibold"/>
                <w:b/>
                <w:sz w:val="20"/>
              </w:rPr>
            </w:pPr>
          </w:p>
          <w:p w14:paraId="165D4033" w14:textId="77777777" w:rsidR="00461912" w:rsidRDefault="00461912">
            <w:pPr>
              <w:pStyle w:val="TableParagraph"/>
              <w:rPr>
                <w:rFonts w:ascii="Segoe UI Semibold"/>
                <w:b/>
                <w:sz w:val="20"/>
              </w:rPr>
            </w:pPr>
          </w:p>
          <w:p w14:paraId="1274972F" w14:textId="77777777" w:rsidR="00461912" w:rsidRDefault="00461912">
            <w:pPr>
              <w:pStyle w:val="TableParagraph"/>
              <w:rPr>
                <w:rFonts w:ascii="Segoe UI Semibold"/>
                <w:b/>
                <w:sz w:val="20"/>
              </w:rPr>
            </w:pPr>
          </w:p>
          <w:p w14:paraId="1DD89176" w14:textId="77777777" w:rsidR="00461912" w:rsidRDefault="00461912">
            <w:pPr>
              <w:pStyle w:val="TableParagraph"/>
              <w:rPr>
                <w:rFonts w:ascii="Segoe UI Semibold"/>
                <w:b/>
                <w:sz w:val="20"/>
              </w:rPr>
            </w:pPr>
          </w:p>
          <w:p w14:paraId="185115DD" w14:textId="77777777" w:rsidR="00461912" w:rsidRDefault="00461912">
            <w:pPr>
              <w:pStyle w:val="TableParagraph"/>
              <w:rPr>
                <w:rFonts w:ascii="Segoe UI Semibold"/>
                <w:b/>
                <w:sz w:val="20"/>
              </w:rPr>
            </w:pPr>
          </w:p>
          <w:p w14:paraId="79C08963" w14:textId="77777777" w:rsidR="00461912" w:rsidRDefault="00461912">
            <w:pPr>
              <w:pStyle w:val="TableParagraph"/>
              <w:rPr>
                <w:rFonts w:ascii="Segoe UI Semibold"/>
                <w:b/>
                <w:sz w:val="20"/>
              </w:rPr>
            </w:pPr>
          </w:p>
          <w:p w14:paraId="6A638D74" w14:textId="77777777" w:rsidR="00461912" w:rsidRDefault="00461912">
            <w:pPr>
              <w:pStyle w:val="TableParagraph"/>
              <w:spacing w:before="36"/>
              <w:rPr>
                <w:rFonts w:ascii="Segoe UI Semibold"/>
                <w:b/>
                <w:sz w:val="20"/>
              </w:rPr>
            </w:pPr>
          </w:p>
          <w:p w14:paraId="083689F7"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2F576EA5" w14:textId="77777777" w:rsidR="00461912" w:rsidRDefault="00000000">
            <w:pPr>
              <w:pStyle w:val="TableParagraph"/>
              <w:spacing w:line="235" w:lineRule="auto"/>
              <w:ind w:left="110" w:right="95"/>
              <w:rPr>
                <w:sz w:val="20"/>
              </w:rPr>
            </w:pPr>
            <w:r>
              <w:rPr>
                <w:sz w:val="20"/>
              </w:rPr>
              <w:t>We</w:t>
            </w:r>
            <w:r>
              <w:rPr>
                <w:spacing w:val="-2"/>
                <w:sz w:val="20"/>
              </w:rPr>
              <w:t xml:space="preserve"> </w:t>
            </w:r>
            <w:r>
              <w:rPr>
                <w:sz w:val="20"/>
              </w:rPr>
              <w:t>have</w:t>
            </w:r>
            <w:r>
              <w:rPr>
                <w:spacing w:val="-5"/>
                <w:sz w:val="20"/>
              </w:rPr>
              <w:t xml:space="preserve"> </w:t>
            </w:r>
            <w:r>
              <w:rPr>
                <w:sz w:val="20"/>
              </w:rPr>
              <w:t>been</w:t>
            </w:r>
            <w:r>
              <w:rPr>
                <w:spacing w:val="-5"/>
                <w:sz w:val="20"/>
              </w:rPr>
              <w:t xml:space="preserve"> </w:t>
            </w:r>
            <w:r>
              <w:rPr>
                <w:sz w:val="20"/>
              </w:rPr>
              <w:t>engaging</w:t>
            </w:r>
            <w:r>
              <w:rPr>
                <w:spacing w:val="-5"/>
                <w:sz w:val="20"/>
              </w:rPr>
              <w:t xml:space="preserve"> </w:t>
            </w:r>
            <w:r>
              <w:rPr>
                <w:sz w:val="20"/>
              </w:rPr>
              <w:t>with</w:t>
            </w:r>
            <w:r>
              <w:rPr>
                <w:spacing w:val="-1"/>
                <w:sz w:val="20"/>
              </w:rPr>
              <w:t xml:space="preserve"> </w:t>
            </w:r>
            <w:r>
              <w:rPr>
                <w:sz w:val="20"/>
              </w:rPr>
              <w:t>BP</w:t>
            </w:r>
            <w:r>
              <w:rPr>
                <w:spacing w:val="-2"/>
                <w:sz w:val="20"/>
              </w:rPr>
              <w:t xml:space="preserve"> </w:t>
            </w:r>
            <w:r>
              <w:rPr>
                <w:sz w:val="20"/>
              </w:rPr>
              <w:t>on</w:t>
            </w:r>
            <w:r>
              <w:rPr>
                <w:spacing w:val="-5"/>
                <w:sz w:val="20"/>
              </w:rPr>
              <w:t xml:space="preserve"> </w:t>
            </w:r>
            <w:r>
              <w:rPr>
                <w:sz w:val="20"/>
              </w:rPr>
              <w:t>climate</w:t>
            </w:r>
            <w:r>
              <w:rPr>
                <w:spacing w:val="-2"/>
                <w:sz w:val="20"/>
              </w:rPr>
              <w:t xml:space="preserve"> </w:t>
            </w:r>
            <w:r>
              <w:rPr>
                <w:sz w:val="20"/>
              </w:rPr>
              <w:t>change</w:t>
            </w:r>
            <w:r>
              <w:rPr>
                <w:spacing w:val="-5"/>
                <w:sz w:val="20"/>
              </w:rPr>
              <w:t xml:space="preserve"> </w:t>
            </w:r>
            <w:r>
              <w:rPr>
                <w:sz w:val="20"/>
              </w:rPr>
              <w:t>for several</w:t>
            </w:r>
            <w:r>
              <w:rPr>
                <w:spacing w:val="-7"/>
                <w:sz w:val="20"/>
              </w:rPr>
              <w:t xml:space="preserve"> </w:t>
            </w:r>
            <w:r>
              <w:rPr>
                <w:sz w:val="20"/>
              </w:rPr>
              <w:t>years,</w:t>
            </w:r>
            <w:r>
              <w:rPr>
                <w:spacing w:val="-2"/>
                <w:sz w:val="20"/>
              </w:rPr>
              <w:t xml:space="preserve"> </w:t>
            </w:r>
            <w:proofErr w:type="gramStart"/>
            <w:r>
              <w:rPr>
                <w:sz w:val="20"/>
              </w:rPr>
              <w:t>during</w:t>
            </w:r>
            <w:r>
              <w:rPr>
                <w:spacing w:val="-2"/>
                <w:sz w:val="20"/>
              </w:rPr>
              <w:t xml:space="preserve"> </w:t>
            </w:r>
            <w:r>
              <w:rPr>
                <w:sz w:val="20"/>
              </w:rPr>
              <w:t>the</w:t>
            </w:r>
            <w:r>
              <w:rPr>
                <w:spacing w:val="-5"/>
                <w:sz w:val="20"/>
              </w:rPr>
              <w:t xml:space="preserve"> </w:t>
            </w:r>
            <w:r>
              <w:rPr>
                <w:sz w:val="20"/>
              </w:rPr>
              <w:t>course</w:t>
            </w:r>
            <w:r>
              <w:rPr>
                <w:spacing w:val="-2"/>
                <w:sz w:val="20"/>
              </w:rPr>
              <w:t xml:space="preserve"> </w:t>
            </w:r>
            <w:r>
              <w:rPr>
                <w:sz w:val="20"/>
              </w:rPr>
              <w:t>of</w:t>
            </w:r>
            <w:proofErr w:type="gramEnd"/>
            <w:r>
              <w:rPr>
                <w:sz w:val="20"/>
              </w:rPr>
              <w:t xml:space="preserve"> which we have seen many actions taken regarding climate change mitigation.</w:t>
            </w:r>
          </w:p>
          <w:p w14:paraId="483C8655" w14:textId="77777777" w:rsidR="00461912" w:rsidRDefault="00000000">
            <w:pPr>
              <w:pStyle w:val="TableParagraph"/>
              <w:spacing w:before="263" w:line="235" w:lineRule="auto"/>
              <w:ind w:left="110" w:right="211"/>
              <w:rPr>
                <w:sz w:val="20"/>
              </w:rPr>
            </w:pPr>
            <w:r>
              <w:rPr>
                <w:sz w:val="20"/>
              </w:rPr>
              <w:t>We</w:t>
            </w:r>
            <w:r>
              <w:rPr>
                <w:spacing w:val="-1"/>
                <w:sz w:val="20"/>
              </w:rPr>
              <w:t xml:space="preserve"> </w:t>
            </w:r>
            <w:r>
              <w:rPr>
                <w:sz w:val="20"/>
              </w:rPr>
              <w:t>met</w:t>
            </w:r>
            <w:r>
              <w:rPr>
                <w:spacing w:val="-6"/>
                <w:sz w:val="20"/>
              </w:rPr>
              <w:t xml:space="preserve"> </w:t>
            </w:r>
            <w:r>
              <w:rPr>
                <w:sz w:val="20"/>
              </w:rPr>
              <w:t>with BP</w:t>
            </w:r>
            <w:r>
              <w:rPr>
                <w:spacing w:val="-1"/>
                <w:sz w:val="20"/>
              </w:rPr>
              <w:t xml:space="preserve"> </w:t>
            </w:r>
            <w:r>
              <w:rPr>
                <w:sz w:val="20"/>
              </w:rPr>
              <w:t>several</w:t>
            </w:r>
            <w:r>
              <w:rPr>
                <w:spacing w:val="-3"/>
                <w:sz w:val="20"/>
              </w:rPr>
              <w:t xml:space="preserve"> </w:t>
            </w:r>
            <w:r>
              <w:rPr>
                <w:sz w:val="20"/>
              </w:rPr>
              <w:t>times</w:t>
            </w:r>
            <w:r>
              <w:rPr>
                <w:spacing w:val="-8"/>
                <w:sz w:val="20"/>
              </w:rPr>
              <w:t xml:space="preserve"> </w:t>
            </w:r>
            <w:r>
              <w:rPr>
                <w:sz w:val="20"/>
              </w:rPr>
              <w:t>during</w:t>
            </w:r>
            <w:r>
              <w:rPr>
                <w:spacing w:val="-2"/>
                <w:sz w:val="20"/>
              </w:rPr>
              <w:t xml:space="preserve"> </w:t>
            </w:r>
            <w:r>
              <w:rPr>
                <w:sz w:val="20"/>
              </w:rPr>
              <w:t>2022.</w:t>
            </w:r>
            <w:r>
              <w:rPr>
                <w:spacing w:val="-2"/>
                <w:sz w:val="20"/>
              </w:rPr>
              <w:t xml:space="preserve"> </w:t>
            </w:r>
            <w:r>
              <w:rPr>
                <w:sz w:val="20"/>
              </w:rPr>
              <w:t>In</w:t>
            </w:r>
            <w:r>
              <w:rPr>
                <w:spacing w:val="-1"/>
                <w:sz w:val="20"/>
              </w:rPr>
              <w:t xml:space="preserve"> </w:t>
            </w:r>
            <w:r>
              <w:rPr>
                <w:sz w:val="20"/>
              </w:rPr>
              <w:t>BP's</w:t>
            </w:r>
            <w:r>
              <w:rPr>
                <w:spacing w:val="-4"/>
                <w:sz w:val="20"/>
              </w:rPr>
              <w:t xml:space="preserve"> </w:t>
            </w:r>
            <w:r>
              <w:rPr>
                <w:sz w:val="20"/>
              </w:rPr>
              <w:t>2022</w:t>
            </w:r>
            <w:r>
              <w:rPr>
                <w:spacing w:val="-4"/>
                <w:sz w:val="20"/>
              </w:rPr>
              <w:t xml:space="preserve"> </w:t>
            </w:r>
            <w:r>
              <w:rPr>
                <w:sz w:val="20"/>
              </w:rPr>
              <w:t>AGM,</w:t>
            </w:r>
            <w:r>
              <w:rPr>
                <w:spacing w:val="-2"/>
                <w:sz w:val="20"/>
              </w:rPr>
              <w:t xml:space="preserve"> </w:t>
            </w:r>
            <w:r>
              <w:rPr>
                <w:sz w:val="20"/>
              </w:rPr>
              <w:t>we</w:t>
            </w:r>
            <w:r>
              <w:rPr>
                <w:spacing w:val="-1"/>
                <w:sz w:val="20"/>
              </w:rPr>
              <w:t xml:space="preserve"> </w:t>
            </w:r>
            <w:r>
              <w:rPr>
                <w:sz w:val="20"/>
              </w:rPr>
              <w:t>were</w:t>
            </w:r>
            <w:r>
              <w:rPr>
                <w:spacing w:val="-5"/>
                <w:sz w:val="20"/>
              </w:rPr>
              <w:t xml:space="preserve"> </w:t>
            </w:r>
            <w:r>
              <w:rPr>
                <w:sz w:val="20"/>
              </w:rPr>
              <w:t>pleased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able</w:t>
            </w:r>
            <w:r>
              <w:rPr>
                <w:spacing w:val="-5"/>
                <w:sz w:val="20"/>
              </w:rPr>
              <w:t xml:space="preserve"> </w:t>
            </w:r>
            <w:r>
              <w:rPr>
                <w:sz w:val="20"/>
              </w:rPr>
              <w:t>to support management’s 'Net Zero – from ambition to action' report (Resolution 3). Having strengthened its ambition to achieve net-zero emissions by 2050 and to halve operational emissions by 2030, BP has also expanded its scope 3 targets, committed to a substantial decline in oil and gas production, and announced an increase in capital</w:t>
            </w:r>
            <w:r>
              <w:rPr>
                <w:spacing w:val="-1"/>
                <w:sz w:val="20"/>
              </w:rPr>
              <w:t xml:space="preserve"> </w:t>
            </w:r>
            <w:r>
              <w:rPr>
                <w:sz w:val="20"/>
              </w:rPr>
              <w:t>expenditure to low-carbon growth segments.</w:t>
            </w:r>
          </w:p>
          <w:p w14:paraId="54FA5547" w14:textId="77777777" w:rsidR="00461912" w:rsidRDefault="00000000">
            <w:pPr>
              <w:pStyle w:val="TableParagraph"/>
              <w:spacing w:before="256" w:line="235" w:lineRule="auto"/>
              <w:ind w:left="110" w:right="95"/>
              <w:rPr>
                <w:sz w:val="20"/>
              </w:rPr>
            </w:pPr>
            <w:r>
              <w:rPr>
                <w:sz w:val="20"/>
              </w:rPr>
              <w:t>Following the company's decision to revise their oil production targets, we met with the company several times in early 2023 to discuss our concerns. At their 2023 AGM, we voted against</w:t>
            </w:r>
            <w:r>
              <w:rPr>
                <w:spacing w:val="-3"/>
                <w:sz w:val="20"/>
              </w:rPr>
              <w:t xml:space="preserve"> </w:t>
            </w:r>
            <w:r>
              <w:rPr>
                <w:sz w:val="20"/>
              </w:rPr>
              <w:t>the</w:t>
            </w:r>
            <w:r>
              <w:rPr>
                <w:spacing w:val="-2"/>
                <w:sz w:val="20"/>
              </w:rPr>
              <w:t xml:space="preserve"> </w:t>
            </w:r>
            <w:r>
              <w:rPr>
                <w:sz w:val="20"/>
              </w:rPr>
              <w:t>re-election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Chair;</w:t>
            </w:r>
            <w:r>
              <w:rPr>
                <w:spacing w:val="-3"/>
                <w:sz w:val="20"/>
              </w:rPr>
              <w:t xml:space="preserve"> </w:t>
            </w:r>
            <w:r>
              <w:rPr>
                <w:sz w:val="20"/>
              </w:rPr>
              <w:t>given</w:t>
            </w:r>
            <w:r>
              <w:rPr>
                <w:spacing w:val="-6"/>
                <w:sz w:val="20"/>
              </w:rPr>
              <w:t xml:space="preserve"> </w:t>
            </w:r>
            <w:r>
              <w:rPr>
                <w:sz w:val="20"/>
              </w:rPr>
              <w:t>the</w:t>
            </w:r>
            <w:r>
              <w:rPr>
                <w:spacing w:val="-2"/>
                <w:sz w:val="20"/>
              </w:rPr>
              <w:t xml:space="preserve"> </w:t>
            </w:r>
            <w:r>
              <w:rPr>
                <w:sz w:val="20"/>
              </w:rPr>
              <w:t>revision</w:t>
            </w:r>
            <w:r>
              <w:rPr>
                <w:spacing w:val="-2"/>
                <w:sz w:val="20"/>
              </w:rPr>
              <w:t xml:space="preserve"> </w:t>
            </w:r>
            <w:r>
              <w:rPr>
                <w:sz w:val="20"/>
              </w:rPr>
              <w:t>of</w:t>
            </w:r>
            <w:r>
              <w:rPr>
                <w:spacing w:val="-6"/>
                <w:sz w:val="20"/>
              </w:rPr>
              <w:t xml:space="preserve"> </w:t>
            </w:r>
            <w:r>
              <w:rPr>
                <w:sz w:val="20"/>
              </w:rPr>
              <w:t>the</w:t>
            </w:r>
            <w:r>
              <w:rPr>
                <w:spacing w:val="-6"/>
                <w:sz w:val="20"/>
              </w:rPr>
              <w:t xml:space="preserve"> </w:t>
            </w:r>
            <w:r>
              <w:rPr>
                <w:sz w:val="20"/>
              </w:rPr>
              <w:t>company’s</w:t>
            </w:r>
            <w:r>
              <w:rPr>
                <w:spacing w:val="-5"/>
                <w:sz w:val="20"/>
              </w:rPr>
              <w:t xml:space="preserve"> </w:t>
            </w:r>
            <w:r>
              <w:rPr>
                <w:sz w:val="20"/>
              </w:rPr>
              <w:t>oil production</w:t>
            </w:r>
            <w:r>
              <w:rPr>
                <w:spacing w:val="-6"/>
                <w:sz w:val="20"/>
              </w:rPr>
              <w:t xml:space="preserve"> </w:t>
            </w:r>
            <w:r>
              <w:rPr>
                <w:sz w:val="20"/>
              </w:rPr>
              <w:t>targets, shareholders expect to be given the opportunity to vote on the company’s amended climate transition strategy at the 2023 AGM. Additionally, we note concerns around the governance processes leading to the decision to implement such amendments.</w:t>
            </w:r>
          </w:p>
          <w:p w14:paraId="22A65BF0" w14:textId="77777777" w:rsidR="00461912" w:rsidRDefault="00000000">
            <w:pPr>
              <w:pStyle w:val="TableParagraph"/>
              <w:spacing w:before="240" w:line="260" w:lineRule="exact"/>
              <w:ind w:left="110" w:right="95"/>
              <w:rPr>
                <w:sz w:val="20"/>
              </w:rPr>
            </w:pPr>
            <w:r>
              <w:rPr>
                <w:sz w:val="20"/>
              </w:rPr>
              <w:t>We have continued to engage with them in 2023 following their decision, and throughout 2024,</w:t>
            </w:r>
            <w:r>
              <w:rPr>
                <w:spacing w:val="-2"/>
                <w:sz w:val="20"/>
              </w:rPr>
              <w:t xml:space="preserve"> </w:t>
            </w:r>
            <w:r>
              <w:rPr>
                <w:sz w:val="20"/>
              </w:rPr>
              <w:t>specifically</w:t>
            </w:r>
            <w:r>
              <w:rPr>
                <w:spacing w:val="-4"/>
                <w:sz w:val="20"/>
              </w:rPr>
              <w:t xml:space="preserve"> </w:t>
            </w:r>
            <w:r>
              <w:rPr>
                <w:sz w:val="20"/>
              </w:rPr>
              <w:t>on</w:t>
            </w:r>
            <w:r>
              <w:rPr>
                <w:spacing w:val="-1"/>
                <w:sz w:val="20"/>
              </w:rPr>
              <w:t xml:space="preserve"> </w:t>
            </w:r>
            <w:r>
              <w:rPr>
                <w:sz w:val="20"/>
              </w:rPr>
              <w:t>the</w:t>
            </w:r>
            <w:r>
              <w:rPr>
                <w:spacing w:val="-5"/>
                <w:sz w:val="20"/>
              </w:rPr>
              <w:t xml:space="preserve"> </w:t>
            </w:r>
            <w:r>
              <w:rPr>
                <w:sz w:val="20"/>
              </w:rPr>
              <w:t>objectives</w:t>
            </w:r>
            <w:r>
              <w:rPr>
                <w:spacing w:val="-4"/>
                <w:sz w:val="20"/>
              </w:rPr>
              <w:t xml:space="preserve"> </w:t>
            </w:r>
            <w:r>
              <w:rPr>
                <w:sz w:val="20"/>
              </w:rPr>
              <w:t>clarified</w:t>
            </w:r>
            <w:r>
              <w:rPr>
                <w:spacing w:val="-5"/>
                <w:sz w:val="20"/>
              </w:rPr>
              <w:t xml:space="preserve"> </w:t>
            </w:r>
            <w:r>
              <w:rPr>
                <w:sz w:val="20"/>
              </w:rPr>
              <w:t>above</w:t>
            </w:r>
            <w:r>
              <w:rPr>
                <w:spacing w:val="-1"/>
                <w:sz w:val="20"/>
              </w:rPr>
              <w:t xml:space="preserve"> </w:t>
            </w:r>
            <w:r>
              <w:rPr>
                <w:sz w:val="20"/>
              </w:rPr>
              <w:t>which</w:t>
            </w:r>
            <w:r>
              <w:rPr>
                <w:spacing w:val="-1"/>
                <w:sz w:val="20"/>
              </w:rPr>
              <w:t xml:space="preserve"> </w:t>
            </w:r>
            <w:r>
              <w:rPr>
                <w:sz w:val="20"/>
              </w:rPr>
              <w:t>reflect</w:t>
            </w:r>
            <w:r>
              <w:rPr>
                <w:spacing w:val="-6"/>
                <w:sz w:val="20"/>
              </w:rPr>
              <w:t xml:space="preserve"> </w:t>
            </w:r>
            <w:r>
              <w:rPr>
                <w:sz w:val="20"/>
              </w:rPr>
              <w:t>our</w:t>
            </w:r>
            <w:r>
              <w:rPr>
                <w:spacing w:val="-6"/>
                <w:sz w:val="20"/>
              </w:rPr>
              <w:t xml:space="preserve"> </w:t>
            </w:r>
            <w:r>
              <w:rPr>
                <w:sz w:val="20"/>
              </w:rPr>
              <w:t>main</w:t>
            </w:r>
            <w:r>
              <w:rPr>
                <w:spacing w:val="-1"/>
                <w:sz w:val="20"/>
              </w:rPr>
              <w:t xml:space="preserve"> </w:t>
            </w:r>
            <w:r>
              <w:rPr>
                <w:sz w:val="20"/>
              </w:rPr>
              <w:t>areas</w:t>
            </w:r>
            <w:r>
              <w:rPr>
                <w:spacing w:val="-8"/>
                <w:sz w:val="20"/>
              </w:rPr>
              <w:t xml:space="preserve"> </w:t>
            </w:r>
            <w:r>
              <w:rPr>
                <w:sz w:val="20"/>
              </w:rPr>
              <w:t>of</w:t>
            </w:r>
            <w:r>
              <w:rPr>
                <w:spacing w:val="-5"/>
                <w:sz w:val="20"/>
              </w:rPr>
              <w:t xml:space="preserve"> </w:t>
            </w:r>
            <w:r>
              <w:rPr>
                <w:sz w:val="20"/>
              </w:rPr>
              <w:t>concern</w:t>
            </w:r>
            <w:r>
              <w:rPr>
                <w:spacing w:val="-1"/>
                <w:sz w:val="20"/>
              </w:rPr>
              <w:t xml:space="preserve"> </w:t>
            </w:r>
            <w:r>
              <w:rPr>
                <w:sz w:val="20"/>
              </w:rPr>
              <w:t>at</w:t>
            </w:r>
          </w:p>
        </w:tc>
      </w:tr>
    </w:tbl>
    <w:p w14:paraId="21499002" w14:textId="77777777" w:rsidR="00461912" w:rsidRDefault="00461912">
      <w:pPr>
        <w:pStyle w:val="TableParagraph"/>
        <w:spacing w:line="260" w:lineRule="exact"/>
        <w:rPr>
          <w:sz w:val="20"/>
        </w:rPr>
        <w:sectPr w:rsidR="00461912">
          <w:pgSz w:w="11910" w:h="16840"/>
          <w:pgMar w:top="1840" w:right="566" w:bottom="760" w:left="566" w:header="634" w:footer="568" w:gutter="0"/>
          <w:cols w:space="720"/>
        </w:sectPr>
      </w:pPr>
    </w:p>
    <w:p w14:paraId="1E265D78" w14:textId="77777777" w:rsidR="00461912" w:rsidRDefault="00461912">
      <w:pPr>
        <w:pStyle w:val="BodyText"/>
        <w:rPr>
          <w:rFonts w:ascii="Segoe UI Semibold"/>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3D959D77" w14:textId="77777777">
        <w:trPr>
          <w:trHeight w:val="1420"/>
        </w:trPr>
        <w:tc>
          <w:tcPr>
            <w:tcW w:w="2125" w:type="dxa"/>
            <w:tcBorders>
              <w:top w:val="nil"/>
            </w:tcBorders>
          </w:tcPr>
          <w:p w14:paraId="40DC75AC" w14:textId="77777777" w:rsidR="00461912" w:rsidRDefault="00461912">
            <w:pPr>
              <w:pStyle w:val="TableParagraph"/>
              <w:rPr>
                <w:rFonts w:ascii="Times New Roman"/>
                <w:sz w:val="18"/>
              </w:rPr>
            </w:pPr>
          </w:p>
        </w:tc>
        <w:tc>
          <w:tcPr>
            <w:tcW w:w="8358" w:type="dxa"/>
            <w:tcBorders>
              <w:top w:val="nil"/>
            </w:tcBorders>
          </w:tcPr>
          <w:p w14:paraId="649B2059" w14:textId="77777777" w:rsidR="00461912" w:rsidRDefault="00000000">
            <w:pPr>
              <w:pStyle w:val="TableParagraph"/>
              <w:spacing w:before="16" w:line="235" w:lineRule="auto"/>
              <w:ind w:left="110" w:right="95"/>
              <w:rPr>
                <w:sz w:val="20"/>
              </w:rPr>
            </w:pPr>
            <w:r>
              <w:rPr>
                <w:sz w:val="20"/>
              </w:rPr>
              <w:t>the</w:t>
            </w:r>
            <w:r>
              <w:rPr>
                <w:spacing w:val="-5"/>
                <w:sz w:val="20"/>
              </w:rPr>
              <w:t xml:space="preserve"> </w:t>
            </w:r>
            <w:r>
              <w:rPr>
                <w:sz w:val="20"/>
              </w:rPr>
              <w:t>company.</w:t>
            </w:r>
            <w:r>
              <w:rPr>
                <w:spacing w:val="-2"/>
                <w:sz w:val="20"/>
              </w:rPr>
              <w:t xml:space="preserve"> </w:t>
            </w:r>
            <w:r>
              <w:rPr>
                <w:sz w:val="20"/>
              </w:rPr>
              <w:t>We</w:t>
            </w:r>
            <w:r>
              <w:rPr>
                <w:spacing w:val="-2"/>
                <w:sz w:val="20"/>
              </w:rPr>
              <w:t xml:space="preserve"> </w:t>
            </w:r>
            <w:r>
              <w:rPr>
                <w:sz w:val="20"/>
              </w:rPr>
              <w:t>remain</w:t>
            </w:r>
            <w:r>
              <w:rPr>
                <w:spacing w:val="-2"/>
                <w:sz w:val="20"/>
              </w:rPr>
              <w:t xml:space="preserve"> </w:t>
            </w:r>
            <w:r>
              <w:rPr>
                <w:sz w:val="20"/>
              </w:rPr>
              <w:t>the</w:t>
            </w:r>
            <w:r>
              <w:rPr>
                <w:spacing w:val="-5"/>
                <w:sz w:val="20"/>
              </w:rPr>
              <w:t xml:space="preserve"> </w:t>
            </w:r>
            <w:r>
              <w:rPr>
                <w:sz w:val="20"/>
              </w:rPr>
              <w:t>'lead'</w:t>
            </w:r>
            <w:r>
              <w:rPr>
                <w:spacing w:val="-3"/>
                <w:sz w:val="20"/>
              </w:rPr>
              <w:t xml:space="preserve"> </w:t>
            </w:r>
            <w:r>
              <w:rPr>
                <w:sz w:val="20"/>
              </w:rPr>
              <w:t>on</w:t>
            </w:r>
            <w:r>
              <w:rPr>
                <w:spacing w:val="-2"/>
                <w:sz w:val="20"/>
              </w:rPr>
              <w:t xml:space="preserve"> </w:t>
            </w:r>
            <w:r>
              <w:rPr>
                <w:sz w:val="20"/>
              </w:rPr>
              <w:t>BP</w:t>
            </w:r>
            <w:r>
              <w:rPr>
                <w:spacing w:val="-2"/>
                <w:sz w:val="20"/>
              </w:rPr>
              <w:t xml:space="preserve"> </w:t>
            </w:r>
            <w:r>
              <w:rPr>
                <w:sz w:val="20"/>
              </w:rPr>
              <w:t>engagement</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CA100+</w:t>
            </w:r>
            <w:r>
              <w:rPr>
                <w:spacing w:val="-4"/>
                <w:sz w:val="20"/>
              </w:rPr>
              <w:t xml:space="preserve"> </w:t>
            </w:r>
            <w:r>
              <w:rPr>
                <w:sz w:val="20"/>
              </w:rPr>
              <w:t>although</w:t>
            </w:r>
            <w:r>
              <w:rPr>
                <w:spacing w:val="-5"/>
                <w:sz w:val="20"/>
              </w:rPr>
              <w:t xml:space="preserve"> </w:t>
            </w:r>
            <w:r>
              <w:rPr>
                <w:sz w:val="20"/>
              </w:rPr>
              <w:t>we</w:t>
            </w:r>
            <w:r>
              <w:rPr>
                <w:spacing w:val="-2"/>
                <w:sz w:val="20"/>
              </w:rPr>
              <w:t xml:space="preserve"> </w:t>
            </w:r>
            <w:r>
              <w:rPr>
                <w:sz w:val="20"/>
              </w:rPr>
              <w:t>also undertake our own individual meetings with the company.</w:t>
            </w:r>
          </w:p>
          <w:p w14:paraId="2E34E082" w14:textId="77777777" w:rsidR="00461912" w:rsidRDefault="00000000">
            <w:pPr>
              <w:pStyle w:val="TableParagraph"/>
              <w:spacing w:before="259" w:line="235" w:lineRule="auto"/>
              <w:ind w:left="110" w:right="95"/>
              <w:rPr>
                <w:sz w:val="20"/>
              </w:rPr>
            </w:pPr>
            <w:r>
              <w:rPr>
                <w:sz w:val="20"/>
              </w:rPr>
              <w:t>Levels</w:t>
            </w:r>
            <w:r>
              <w:rPr>
                <w:spacing w:val="-5"/>
                <w:sz w:val="20"/>
              </w:rPr>
              <w:t xml:space="preserve"> </w:t>
            </w:r>
            <w:r>
              <w:rPr>
                <w:sz w:val="20"/>
              </w:rPr>
              <w:t>of</w:t>
            </w:r>
            <w:r>
              <w:rPr>
                <w:spacing w:val="-3"/>
                <w:sz w:val="20"/>
              </w:rPr>
              <w:t xml:space="preserve"> </w:t>
            </w:r>
            <w:proofErr w:type="gramStart"/>
            <w:r>
              <w:rPr>
                <w:sz w:val="20"/>
              </w:rPr>
              <w:t>individual</w:t>
            </w:r>
            <w:proofErr w:type="gramEnd"/>
            <w:r>
              <w:rPr>
                <w:spacing w:val="-4"/>
                <w:sz w:val="20"/>
              </w:rPr>
              <w:t xml:space="preserve"> </w:t>
            </w:r>
            <w:r>
              <w:rPr>
                <w:sz w:val="20"/>
              </w:rPr>
              <w:t>typically</w:t>
            </w:r>
            <w:r>
              <w:rPr>
                <w:spacing w:val="-5"/>
                <w:sz w:val="20"/>
              </w:rPr>
              <w:t xml:space="preserve"> </w:t>
            </w:r>
            <w:proofErr w:type="gramStart"/>
            <w:r>
              <w:rPr>
                <w:sz w:val="20"/>
              </w:rPr>
              <w:t>engaged</w:t>
            </w:r>
            <w:r>
              <w:rPr>
                <w:spacing w:val="-6"/>
                <w:sz w:val="20"/>
              </w:rPr>
              <w:t xml:space="preserve"> </w:t>
            </w:r>
            <w:r>
              <w:rPr>
                <w:sz w:val="20"/>
              </w:rPr>
              <w:t>with</w:t>
            </w:r>
            <w:proofErr w:type="gramEnd"/>
            <w:r>
              <w:rPr>
                <w:spacing w:val="-1"/>
                <w:sz w:val="20"/>
              </w:rPr>
              <w:t xml:space="preserve"> </w:t>
            </w:r>
            <w:r>
              <w:rPr>
                <w:sz w:val="20"/>
              </w:rPr>
              <w:t>include</w:t>
            </w:r>
            <w:r>
              <w:rPr>
                <w:spacing w:val="-2"/>
                <w:sz w:val="20"/>
              </w:rPr>
              <w:t xml:space="preserve"> </w:t>
            </w:r>
            <w:r>
              <w:rPr>
                <w:sz w:val="20"/>
              </w:rPr>
              <w:t>a</w:t>
            </w:r>
            <w:r>
              <w:rPr>
                <w:spacing w:val="-4"/>
                <w:sz w:val="20"/>
              </w:rPr>
              <w:t xml:space="preserve"> </w:t>
            </w:r>
            <w:r>
              <w:rPr>
                <w:sz w:val="20"/>
              </w:rPr>
              <w:t>range</w:t>
            </w:r>
            <w:r>
              <w:rPr>
                <w:spacing w:val="-6"/>
                <w:sz w:val="20"/>
              </w:rPr>
              <w:t xml:space="preserve"> </w:t>
            </w:r>
            <w:r>
              <w:rPr>
                <w:sz w:val="20"/>
              </w:rPr>
              <w:t>of</w:t>
            </w:r>
            <w:r>
              <w:rPr>
                <w:spacing w:val="-3"/>
                <w:sz w:val="20"/>
              </w:rPr>
              <w:t xml:space="preserve"> </w:t>
            </w:r>
            <w:r>
              <w:rPr>
                <w:sz w:val="20"/>
              </w:rPr>
              <w:t>senior</w:t>
            </w:r>
            <w:r>
              <w:rPr>
                <w:spacing w:val="-3"/>
                <w:sz w:val="20"/>
              </w:rPr>
              <w:t xml:space="preserve"> </w:t>
            </w:r>
            <w:r>
              <w:rPr>
                <w:sz w:val="20"/>
              </w:rPr>
              <w:t>staff,</w:t>
            </w:r>
            <w:r>
              <w:rPr>
                <w:spacing w:val="-3"/>
                <w:sz w:val="20"/>
              </w:rPr>
              <w:t xml:space="preserve"> </w:t>
            </w:r>
            <w:r>
              <w:rPr>
                <w:sz w:val="20"/>
              </w:rPr>
              <w:t>including</w:t>
            </w:r>
            <w:r>
              <w:rPr>
                <w:spacing w:val="-3"/>
                <w:sz w:val="20"/>
              </w:rPr>
              <w:t xml:space="preserve"> </w:t>
            </w:r>
            <w:r>
              <w:rPr>
                <w:sz w:val="20"/>
              </w:rPr>
              <w:t>the</w:t>
            </w:r>
            <w:r>
              <w:rPr>
                <w:spacing w:val="-2"/>
                <w:sz w:val="20"/>
              </w:rPr>
              <w:t xml:space="preserve"> </w:t>
            </w:r>
            <w:r>
              <w:rPr>
                <w:sz w:val="20"/>
              </w:rPr>
              <w:t>Chair and the former CEO.</w:t>
            </w:r>
          </w:p>
        </w:tc>
      </w:tr>
      <w:tr w:rsidR="00461912" w14:paraId="46248A0A" w14:textId="77777777">
        <w:trPr>
          <w:trHeight w:val="3904"/>
        </w:trPr>
        <w:tc>
          <w:tcPr>
            <w:tcW w:w="2125" w:type="dxa"/>
          </w:tcPr>
          <w:p w14:paraId="2FC6A796" w14:textId="77777777" w:rsidR="00461912" w:rsidRDefault="00461912">
            <w:pPr>
              <w:pStyle w:val="TableParagraph"/>
              <w:rPr>
                <w:rFonts w:ascii="Segoe UI Semibold"/>
                <w:b/>
                <w:sz w:val="20"/>
              </w:rPr>
            </w:pPr>
          </w:p>
          <w:p w14:paraId="7317F8A9" w14:textId="77777777" w:rsidR="00461912" w:rsidRDefault="00461912">
            <w:pPr>
              <w:pStyle w:val="TableParagraph"/>
              <w:rPr>
                <w:rFonts w:ascii="Segoe UI Semibold"/>
                <w:b/>
                <w:sz w:val="20"/>
              </w:rPr>
            </w:pPr>
          </w:p>
          <w:p w14:paraId="79AB5D0F" w14:textId="77777777" w:rsidR="00461912" w:rsidRDefault="00461912">
            <w:pPr>
              <w:pStyle w:val="TableParagraph"/>
              <w:rPr>
                <w:rFonts w:ascii="Segoe UI Semibold"/>
                <w:b/>
                <w:sz w:val="20"/>
              </w:rPr>
            </w:pPr>
          </w:p>
          <w:p w14:paraId="3E1DF76B" w14:textId="77777777" w:rsidR="00461912" w:rsidRDefault="00461912">
            <w:pPr>
              <w:pStyle w:val="TableParagraph"/>
              <w:rPr>
                <w:rFonts w:ascii="Segoe UI Semibold"/>
                <w:b/>
                <w:sz w:val="20"/>
              </w:rPr>
            </w:pPr>
          </w:p>
          <w:p w14:paraId="1EA99E29" w14:textId="77777777" w:rsidR="00461912" w:rsidRDefault="00461912">
            <w:pPr>
              <w:pStyle w:val="TableParagraph"/>
              <w:rPr>
                <w:rFonts w:ascii="Segoe UI Semibold"/>
                <w:b/>
                <w:sz w:val="20"/>
              </w:rPr>
            </w:pPr>
          </w:p>
          <w:p w14:paraId="6C256003" w14:textId="77777777" w:rsidR="00461912" w:rsidRDefault="00461912">
            <w:pPr>
              <w:pStyle w:val="TableParagraph"/>
              <w:spacing w:before="96"/>
              <w:rPr>
                <w:rFonts w:ascii="Segoe UI Semibold"/>
                <w:b/>
                <w:sz w:val="20"/>
              </w:rPr>
            </w:pPr>
          </w:p>
          <w:p w14:paraId="70E13A1D" w14:textId="77777777" w:rsidR="00461912" w:rsidRDefault="00000000">
            <w:pPr>
              <w:pStyle w:val="TableParagraph"/>
              <w:spacing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0B7F6173" w14:textId="77777777" w:rsidR="00461912" w:rsidRDefault="00000000">
            <w:pPr>
              <w:pStyle w:val="TableParagraph"/>
              <w:spacing w:line="235" w:lineRule="auto"/>
              <w:ind w:left="110" w:right="107"/>
              <w:rPr>
                <w:sz w:val="20"/>
              </w:rPr>
            </w:pPr>
            <w:r>
              <w:rPr>
                <w:sz w:val="20"/>
              </w:rPr>
              <w:t xml:space="preserve">Over the past few years, the company has made some positive steps. It has committed to </w:t>
            </w:r>
            <w:proofErr w:type="gramStart"/>
            <w:r>
              <w:rPr>
                <w:sz w:val="20"/>
              </w:rPr>
              <w:t>allocate</w:t>
            </w:r>
            <w:proofErr w:type="gramEnd"/>
            <w:r>
              <w:rPr>
                <w:sz w:val="20"/>
              </w:rPr>
              <w:t xml:space="preserve"> a substantial share of its capital to low carbon </w:t>
            </w:r>
            <w:proofErr w:type="gramStart"/>
            <w:r>
              <w:rPr>
                <w:sz w:val="20"/>
              </w:rPr>
              <w:t>segments, and</w:t>
            </w:r>
            <w:proofErr w:type="gramEnd"/>
            <w:r>
              <w:rPr>
                <w:sz w:val="20"/>
              </w:rPr>
              <w:t xml:space="preserve"> made a series of announcements</w:t>
            </w:r>
            <w:r>
              <w:rPr>
                <w:spacing w:val="-5"/>
                <w:sz w:val="20"/>
              </w:rPr>
              <w:t xml:space="preserve"> </w:t>
            </w:r>
            <w:r>
              <w:rPr>
                <w:sz w:val="20"/>
              </w:rPr>
              <w:t>detailing</w:t>
            </w:r>
            <w:r>
              <w:rPr>
                <w:spacing w:val="-4"/>
                <w:sz w:val="20"/>
              </w:rPr>
              <w:t xml:space="preserve"> </w:t>
            </w:r>
            <w:r>
              <w:rPr>
                <w:sz w:val="20"/>
              </w:rPr>
              <w:t>their</w:t>
            </w:r>
            <w:r>
              <w:rPr>
                <w:spacing w:val="-4"/>
                <w:sz w:val="20"/>
              </w:rPr>
              <w:t xml:space="preserve"> </w:t>
            </w:r>
            <w:r>
              <w:rPr>
                <w:sz w:val="20"/>
              </w:rPr>
              <w:t>expansion</w:t>
            </w:r>
            <w:r>
              <w:rPr>
                <w:spacing w:val="-6"/>
                <w:sz w:val="20"/>
              </w:rPr>
              <w:t xml:space="preserve"> </w:t>
            </w:r>
            <w:r>
              <w:rPr>
                <w:sz w:val="20"/>
              </w:rPr>
              <w:t>into</w:t>
            </w:r>
            <w:r>
              <w:rPr>
                <w:spacing w:val="-6"/>
                <w:sz w:val="20"/>
              </w:rPr>
              <w:t xml:space="preserve"> </w:t>
            </w:r>
            <w:r>
              <w:rPr>
                <w:sz w:val="20"/>
              </w:rPr>
              <w:t>clean</w:t>
            </w:r>
            <w:r>
              <w:rPr>
                <w:spacing w:val="-3"/>
                <w:sz w:val="20"/>
              </w:rPr>
              <w:t xml:space="preserve"> </w:t>
            </w:r>
            <w:r>
              <w:rPr>
                <w:sz w:val="20"/>
              </w:rPr>
              <w:t>energy.</w:t>
            </w:r>
            <w:r>
              <w:rPr>
                <w:spacing w:val="-4"/>
                <w:sz w:val="20"/>
              </w:rPr>
              <w:t xml:space="preserve"> </w:t>
            </w:r>
            <w:r>
              <w:rPr>
                <w:sz w:val="20"/>
              </w:rPr>
              <w:t>These</w:t>
            </w:r>
            <w:r>
              <w:rPr>
                <w:spacing w:val="-3"/>
                <w:sz w:val="20"/>
              </w:rPr>
              <w:t xml:space="preserve"> </w:t>
            </w:r>
            <w:r>
              <w:rPr>
                <w:sz w:val="20"/>
              </w:rPr>
              <w:t>include</w:t>
            </w:r>
            <w:r>
              <w:rPr>
                <w:spacing w:val="-6"/>
                <w:sz w:val="20"/>
              </w:rPr>
              <w:t xml:space="preserve"> </w:t>
            </w:r>
            <w:r>
              <w:rPr>
                <w:sz w:val="20"/>
              </w:rPr>
              <w:t>projects</w:t>
            </w:r>
            <w:r>
              <w:rPr>
                <w:spacing w:val="-5"/>
                <w:sz w:val="20"/>
              </w:rPr>
              <w:t xml:space="preserve"> </w:t>
            </w:r>
            <w:r>
              <w:rPr>
                <w:sz w:val="20"/>
              </w:rPr>
              <w:t>to</w:t>
            </w:r>
            <w:r>
              <w:rPr>
                <w:spacing w:val="-6"/>
                <w:sz w:val="20"/>
              </w:rPr>
              <w:t xml:space="preserve"> </w:t>
            </w:r>
            <w:r>
              <w:rPr>
                <w:sz w:val="20"/>
              </w:rPr>
              <w:t>develop solar energy in the US, partnerships with Volkswagen (on fast electric vehicle charging) and Qantas Airways (on reducing emissions in aviation), and winning bids to develop major offshore wind projects in the UK and US.</w:t>
            </w:r>
            <w:r>
              <w:rPr>
                <w:spacing w:val="40"/>
                <w:sz w:val="20"/>
              </w:rPr>
              <w:t xml:space="preserve"> </w:t>
            </w:r>
            <w:r>
              <w:rPr>
                <w:sz w:val="20"/>
              </w:rPr>
              <w:t>BP also announced that it would be reducing its oil and gas output over the next decade, with a view to reaching net-zero emissions by 2050.</w:t>
            </w:r>
          </w:p>
          <w:p w14:paraId="30CA3672" w14:textId="77777777" w:rsidR="00461912" w:rsidRDefault="00000000">
            <w:pPr>
              <w:pStyle w:val="TableParagraph"/>
              <w:spacing w:before="260" w:line="235" w:lineRule="auto"/>
              <w:ind w:left="110" w:right="95"/>
              <w:rPr>
                <w:sz w:val="20"/>
              </w:rPr>
            </w:pPr>
            <w:r>
              <w:rPr>
                <w:sz w:val="20"/>
              </w:rPr>
              <w:t>Regarding</w:t>
            </w:r>
            <w:r>
              <w:rPr>
                <w:spacing w:val="-2"/>
                <w:sz w:val="20"/>
              </w:rPr>
              <w:t xml:space="preserve"> </w:t>
            </w:r>
            <w:r>
              <w:rPr>
                <w:sz w:val="20"/>
              </w:rPr>
              <w:t>the</w:t>
            </w:r>
            <w:r>
              <w:rPr>
                <w:spacing w:val="-5"/>
                <w:sz w:val="20"/>
              </w:rPr>
              <w:t xml:space="preserve"> </w:t>
            </w:r>
            <w:r>
              <w:rPr>
                <w:sz w:val="20"/>
              </w:rPr>
              <w:t>objectives</w:t>
            </w:r>
            <w:r>
              <w:rPr>
                <w:spacing w:val="-4"/>
                <w:sz w:val="20"/>
              </w:rPr>
              <w:t xml:space="preserve"> </w:t>
            </w:r>
            <w:r>
              <w:rPr>
                <w:sz w:val="20"/>
              </w:rPr>
              <w:t>set</w:t>
            </w:r>
            <w:r>
              <w:rPr>
                <w:spacing w:val="-6"/>
                <w:sz w:val="20"/>
              </w:rPr>
              <w:t xml:space="preserve"> </w:t>
            </w:r>
            <w:r>
              <w:rPr>
                <w:sz w:val="20"/>
              </w:rPr>
              <w:t>out</w:t>
            </w:r>
            <w:r>
              <w:rPr>
                <w:spacing w:val="-2"/>
                <w:sz w:val="20"/>
              </w:rPr>
              <w:t xml:space="preserve"> </w:t>
            </w:r>
            <w:r>
              <w:rPr>
                <w:sz w:val="20"/>
              </w:rPr>
              <w:t>above,</w:t>
            </w:r>
            <w:r>
              <w:rPr>
                <w:spacing w:val="-2"/>
                <w:sz w:val="20"/>
              </w:rPr>
              <w:t xml:space="preserve"> </w:t>
            </w:r>
            <w:r>
              <w:rPr>
                <w:sz w:val="20"/>
              </w:rPr>
              <w:t>we</w:t>
            </w:r>
            <w:r>
              <w:rPr>
                <w:spacing w:val="-5"/>
                <w:sz w:val="20"/>
              </w:rPr>
              <w:t xml:space="preserve"> </w:t>
            </w:r>
            <w:r>
              <w:rPr>
                <w:sz w:val="20"/>
              </w:rPr>
              <w:t>consider</w:t>
            </w:r>
            <w:r>
              <w:rPr>
                <w:spacing w:val="-2"/>
                <w:sz w:val="20"/>
              </w:rPr>
              <w:t xml:space="preserve"> </w:t>
            </w:r>
            <w:r>
              <w:rPr>
                <w:sz w:val="20"/>
              </w:rPr>
              <w:t>the</w:t>
            </w:r>
            <w:r>
              <w:rPr>
                <w:spacing w:val="-5"/>
                <w:sz w:val="20"/>
              </w:rPr>
              <w:t xml:space="preserve"> </w:t>
            </w:r>
            <w:r>
              <w:rPr>
                <w:sz w:val="20"/>
              </w:rPr>
              <w:t>status</w:t>
            </w:r>
            <w:r>
              <w:rPr>
                <w:spacing w:val="-4"/>
                <w:sz w:val="20"/>
              </w:rPr>
              <w:t xml:space="preserve"> </w:t>
            </w:r>
            <w:r>
              <w:rPr>
                <w:sz w:val="20"/>
              </w:rPr>
              <w:t>of</w:t>
            </w:r>
            <w:r>
              <w:rPr>
                <w:spacing w:val="-2"/>
                <w:sz w:val="20"/>
              </w:rPr>
              <w:t xml:space="preserve"> </w:t>
            </w:r>
            <w:r>
              <w:rPr>
                <w:sz w:val="20"/>
              </w:rPr>
              <w:t>each</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in</w:t>
            </w:r>
            <w:r>
              <w:rPr>
                <w:spacing w:val="-5"/>
                <w:sz w:val="20"/>
              </w:rPr>
              <w:t xml:space="preserve"> </w:t>
            </w:r>
            <w:proofErr w:type="gramStart"/>
            <w:r>
              <w:rPr>
                <w:sz w:val="20"/>
              </w:rPr>
              <w:t>progress,</w:t>
            </w:r>
            <w:r>
              <w:rPr>
                <w:spacing w:val="-2"/>
                <w:sz w:val="20"/>
              </w:rPr>
              <w:t xml:space="preserve"> </w:t>
            </w:r>
            <w:r>
              <w:rPr>
                <w:sz w:val="20"/>
              </w:rPr>
              <w:t>and</w:t>
            </w:r>
            <w:proofErr w:type="gramEnd"/>
            <w:r>
              <w:rPr>
                <w:sz w:val="20"/>
              </w:rPr>
              <w:t xml:space="preserve"> will continue our engagement </w:t>
            </w:r>
            <w:proofErr w:type="gramStart"/>
            <w:r>
              <w:rPr>
                <w:sz w:val="20"/>
              </w:rPr>
              <w:t>on</w:t>
            </w:r>
            <w:proofErr w:type="gramEnd"/>
            <w:r>
              <w:rPr>
                <w:sz w:val="20"/>
              </w:rPr>
              <w:t xml:space="preserve"> these areas over the coming year, both individually and as part of the CA100+, building on the relationship we have built with the company, and measuring progress.</w:t>
            </w:r>
          </w:p>
          <w:p w14:paraId="589779B2" w14:textId="77777777" w:rsidR="00461912" w:rsidRDefault="00000000">
            <w:pPr>
              <w:pStyle w:val="TableParagraph"/>
              <w:spacing w:before="237" w:line="260" w:lineRule="exact"/>
              <w:ind w:left="110" w:right="211"/>
              <w:rPr>
                <w:sz w:val="20"/>
              </w:rPr>
            </w:pPr>
            <w:r>
              <w:rPr>
                <w:sz w:val="20"/>
              </w:rPr>
              <w:t>Emissions targets, business resilience, O&amp;G production, capital allocation, value chain approach,</w:t>
            </w:r>
            <w:r>
              <w:rPr>
                <w:spacing w:val="-2"/>
                <w:sz w:val="20"/>
              </w:rPr>
              <w:t xml:space="preserve"> </w:t>
            </w:r>
            <w:r>
              <w:rPr>
                <w:sz w:val="20"/>
              </w:rPr>
              <w:t>responsible</w:t>
            </w:r>
            <w:r>
              <w:rPr>
                <w:spacing w:val="-5"/>
                <w:sz w:val="20"/>
              </w:rPr>
              <w:t xml:space="preserve"> </w:t>
            </w:r>
            <w:r>
              <w:rPr>
                <w:sz w:val="20"/>
              </w:rPr>
              <w:t>divestment</w:t>
            </w:r>
            <w:r>
              <w:rPr>
                <w:spacing w:val="-6"/>
                <w:sz w:val="20"/>
              </w:rPr>
              <w:t xml:space="preserve"> </w:t>
            </w:r>
            <w:r>
              <w:rPr>
                <w:sz w:val="20"/>
              </w:rPr>
              <w:t>and/</w:t>
            </w:r>
            <w:r>
              <w:rPr>
                <w:spacing w:val="-6"/>
                <w:sz w:val="20"/>
              </w:rPr>
              <w:t xml:space="preserve"> </w:t>
            </w:r>
            <w:r>
              <w:rPr>
                <w:sz w:val="20"/>
              </w:rPr>
              <w:t>or</w:t>
            </w:r>
            <w:r>
              <w:rPr>
                <w:spacing w:val="-6"/>
                <w:sz w:val="20"/>
              </w:rPr>
              <w:t xml:space="preserve"> </w:t>
            </w:r>
            <w:r>
              <w:rPr>
                <w:sz w:val="20"/>
              </w:rPr>
              <w:t>decommissioning</w:t>
            </w:r>
            <w:r>
              <w:rPr>
                <w:spacing w:val="-2"/>
                <w:sz w:val="20"/>
              </w:rPr>
              <w:t xml:space="preserve"> </w:t>
            </w:r>
            <w:r>
              <w:rPr>
                <w:sz w:val="20"/>
              </w:rPr>
              <w:t>of</w:t>
            </w:r>
            <w:r>
              <w:rPr>
                <w:spacing w:val="-5"/>
                <w:sz w:val="20"/>
              </w:rPr>
              <w:t xml:space="preserve"> </w:t>
            </w:r>
            <w:r>
              <w:rPr>
                <w:sz w:val="20"/>
              </w:rPr>
              <w:t>assets</w:t>
            </w:r>
            <w:r>
              <w:rPr>
                <w:spacing w:val="-3"/>
                <w:sz w:val="20"/>
              </w:rPr>
              <w:t xml:space="preserve"> </w:t>
            </w:r>
            <w:r>
              <w:rPr>
                <w:sz w:val="20"/>
              </w:rPr>
              <w:t>continue</w:t>
            </w:r>
            <w:r>
              <w:rPr>
                <w:spacing w:val="-1"/>
                <w:sz w:val="20"/>
              </w:rPr>
              <w:t xml:space="preserve"> </w:t>
            </w:r>
            <w:r>
              <w:rPr>
                <w:sz w:val="20"/>
              </w:rPr>
              <w:t>to</w:t>
            </w:r>
            <w:r>
              <w:rPr>
                <w:spacing w:val="-5"/>
                <w:sz w:val="20"/>
              </w:rPr>
              <w:t xml:space="preserve"> </w:t>
            </w:r>
            <w:r>
              <w:rPr>
                <w:sz w:val="20"/>
              </w:rPr>
              <w:t>be</w:t>
            </w:r>
            <w:r>
              <w:rPr>
                <w:spacing w:val="-5"/>
                <w:sz w:val="20"/>
              </w:rPr>
              <w:t xml:space="preserve"> </w:t>
            </w:r>
            <w:r>
              <w:rPr>
                <w:sz w:val="20"/>
              </w:rPr>
              <w:t>a</w:t>
            </w:r>
            <w:r>
              <w:rPr>
                <w:spacing w:val="-3"/>
                <w:sz w:val="20"/>
              </w:rPr>
              <w:t xml:space="preserve"> </w:t>
            </w:r>
            <w:r>
              <w:rPr>
                <w:sz w:val="20"/>
              </w:rPr>
              <w:t>focus.</w:t>
            </w:r>
          </w:p>
        </w:tc>
      </w:tr>
    </w:tbl>
    <w:p w14:paraId="02D07C73" w14:textId="77777777" w:rsidR="00461912" w:rsidRDefault="00461912">
      <w:pPr>
        <w:pStyle w:val="BodyText"/>
        <w:spacing w:before="101"/>
        <w:rPr>
          <w:rFonts w:ascii="Segoe UI Semibold"/>
        </w:rPr>
      </w:pPr>
    </w:p>
    <w:p w14:paraId="134300F3" w14:textId="77777777" w:rsidR="00461912" w:rsidRDefault="00000000">
      <w:pPr>
        <w:pStyle w:val="BodyText"/>
        <w:ind w:left="113"/>
        <w:rPr>
          <w:b w:val="0"/>
        </w:rPr>
      </w:pPr>
      <w:r>
        <w:rPr>
          <w:b w:val="0"/>
        </w:rPr>
        <w:t>Fund-specific information for</w:t>
      </w:r>
      <w:r>
        <w:rPr>
          <w:b w:val="0"/>
          <w:spacing w:val="-1"/>
        </w:rPr>
        <w:t xml:space="preserve"> </w:t>
      </w:r>
      <w:r>
        <w:rPr>
          <w:b w:val="0"/>
        </w:rPr>
        <w:t>the</w:t>
      </w:r>
      <w:r>
        <w:rPr>
          <w:b w:val="0"/>
          <w:spacing w:val="1"/>
        </w:rPr>
        <w:t xml:space="preserve"> </w:t>
      </w:r>
      <w:r>
        <w:rPr>
          <w:b w:val="0"/>
        </w:rPr>
        <w:t>L&amp;G</w:t>
      </w:r>
      <w:r>
        <w:rPr>
          <w:b w:val="0"/>
          <w:spacing w:val="-1"/>
        </w:rPr>
        <w:t xml:space="preserve"> </w:t>
      </w:r>
      <w:r>
        <w:rPr>
          <w:b w:val="0"/>
        </w:rPr>
        <w:t>Buy</w:t>
      </w:r>
      <w:r>
        <w:rPr>
          <w:b w:val="0"/>
          <w:spacing w:val="-3"/>
        </w:rPr>
        <w:t xml:space="preserve"> </w:t>
      </w:r>
      <w:r>
        <w:rPr>
          <w:b w:val="0"/>
        </w:rPr>
        <w:t>and</w:t>
      </w:r>
      <w:r>
        <w:rPr>
          <w:b w:val="0"/>
          <w:spacing w:val="-3"/>
        </w:rPr>
        <w:t xml:space="preserve"> </w:t>
      </w:r>
      <w:r>
        <w:rPr>
          <w:b w:val="0"/>
        </w:rPr>
        <w:t>Maintain Credit</w:t>
      </w:r>
      <w:r>
        <w:rPr>
          <w:b w:val="0"/>
          <w:spacing w:val="-1"/>
        </w:rPr>
        <w:t xml:space="preserve"> </w:t>
      </w:r>
      <w:r>
        <w:rPr>
          <w:b w:val="0"/>
        </w:rPr>
        <w:t>Fund</w:t>
      </w:r>
      <w:r>
        <w:rPr>
          <w:b w:val="0"/>
          <w:spacing w:val="-4"/>
        </w:rPr>
        <w:t xml:space="preserve"> </w:t>
      </w:r>
      <w:r>
        <w:rPr>
          <w:b w:val="0"/>
        </w:rPr>
        <w:t>for</w:t>
      </w:r>
      <w:r>
        <w:rPr>
          <w:b w:val="0"/>
          <w:spacing w:val="-4"/>
        </w:rPr>
        <w:t xml:space="preserve"> </w:t>
      </w:r>
      <w:r>
        <w:rPr>
          <w:b w:val="0"/>
        </w:rPr>
        <w:t>the</w:t>
      </w:r>
      <w:r>
        <w:rPr>
          <w:b w:val="0"/>
          <w:spacing w:val="-4"/>
        </w:rPr>
        <w:t xml:space="preserve"> </w:t>
      </w:r>
      <w:r>
        <w:rPr>
          <w:b w:val="0"/>
        </w:rPr>
        <w:t>year to</w:t>
      </w:r>
      <w:r>
        <w:rPr>
          <w:b w:val="0"/>
          <w:spacing w:val="-4"/>
        </w:rPr>
        <w:t xml:space="preserve"> </w:t>
      </w:r>
      <w:r>
        <w:rPr>
          <w:b w:val="0"/>
        </w:rPr>
        <w:t>31</w:t>
      </w:r>
      <w:r>
        <w:rPr>
          <w:b w:val="0"/>
          <w:spacing w:val="-1"/>
        </w:rPr>
        <w:t xml:space="preserve"> </w:t>
      </w:r>
      <w:r>
        <w:rPr>
          <w:b w:val="0"/>
        </w:rPr>
        <w:t xml:space="preserve">December </w:t>
      </w:r>
      <w:r>
        <w:rPr>
          <w:b w:val="0"/>
          <w:spacing w:val="-4"/>
        </w:rPr>
        <w:t>2024</w:t>
      </w:r>
    </w:p>
    <w:p w14:paraId="0C883476" w14:textId="77777777" w:rsidR="00461912" w:rsidRDefault="00461912">
      <w:pPr>
        <w:pStyle w:val="BodyText"/>
        <w:spacing w:before="9"/>
        <w:rPr>
          <w:b w:val="0"/>
          <w:sz w:val="7"/>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2673"/>
        <w:gridCol w:w="2633"/>
        <w:gridCol w:w="2637"/>
      </w:tblGrid>
      <w:tr w:rsidR="00461912" w14:paraId="2B743394" w14:textId="77777777">
        <w:trPr>
          <w:trHeight w:val="357"/>
        </w:trPr>
        <w:tc>
          <w:tcPr>
            <w:tcW w:w="10544" w:type="dxa"/>
            <w:gridSpan w:val="4"/>
            <w:shd w:val="clear" w:color="auto" w:fill="00A9DF"/>
          </w:tcPr>
          <w:p w14:paraId="6051569A" w14:textId="77777777" w:rsidR="00461912" w:rsidRDefault="00000000">
            <w:pPr>
              <w:pStyle w:val="TableParagraph"/>
              <w:spacing w:line="261" w:lineRule="exact"/>
              <w:ind w:left="3"/>
              <w:rPr>
                <w:rFonts w:ascii="Segoe UI Semibold"/>
                <w:b/>
                <w:sz w:val="20"/>
              </w:rPr>
            </w:pPr>
            <w:r w:rsidRPr="003D7972">
              <w:rPr>
                <w:rFonts w:ascii="Segoe UI Semibold"/>
                <w:b/>
                <w:sz w:val="20"/>
              </w:rPr>
              <w:t>Strategy</w:t>
            </w:r>
            <w:r w:rsidRPr="003D7972">
              <w:rPr>
                <w:rFonts w:ascii="Segoe UI Semibold"/>
                <w:b/>
                <w:spacing w:val="-4"/>
                <w:sz w:val="20"/>
              </w:rPr>
              <w:t xml:space="preserve"> </w:t>
            </w:r>
            <w:r w:rsidRPr="003D7972">
              <w:rPr>
                <w:rFonts w:ascii="Segoe UI Semibold"/>
                <w:b/>
                <w:sz w:val="20"/>
              </w:rPr>
              <w:t>level</w:t>
            </w:r>
            <w:r w:rsidRPr="003D7972">
              <w:rPr>
                <w:rFonts w:ascii="Segoe UI Semibold"/>
                <w:b/>
                <w:spacing w:val="-3"/>
                <w:sz w:val="20"/>
              </w:rPr>
              <w:t xml:space="preserve"> </w:t>
            </w:r>
            <w:r w:rsidRPr="003D7972">
              <w:rPr>
                <w:rFonts w:ascii="Segoe UI Semibold"/>
                <w:b/>
                <w:sz w:val="20"/>
              </w:rPr>
              <w:t>engagement</w:t>
            </w:r>
            <w:r w:rsidRPr="003D7972">
              <w:rPr>
                <w:rFonts w:ascii="Segoe UI Semibold"/>
                <w:b/>
                <w:spacing w:val="-2"/>
                <w:sz w:val="20"/>
              </w:rPr>
              <w:t xml:space="preserve"> information</w:t>
            </w:r>
          </w:p>
        </w:tc>
      </w:tr>
      <w:tr w:rsidR="00461912" w14:paraId="4B52B39D" w14:textId="77777777">
        <w:trPr>
          <w:trHeight w:val="882"/>
        </w:trPr>
        <w:tc>
          <w:tcPr>
            <w:tcW w:w="2601" w:type="dxa"/>
          </w:tcPr>
          <w:p w14:paraId="23EB823E" w14:textId="77777777" w:rsidR="00461912" w:rsidRDefault="00000000">
            <w:pPr>
              <w:pStyle w:val="TableParagraph"/>
              <w:spacing w:before="3" w:line="235" w:lineRule="auto"/>
              <w:ind w:left="115" w:right="6"/>
              <w:rPr>
                <w:rFonts w:ascii="Segoe UI Semibold"/>
                <w:b/>
                <w:sz w:val="20"/>
              </w:rPr>
            </w:pPr>
            <w:r>
              <w:rPr>
                <w:rFonts w:ascii="Segoe UI Semibold"/>
                <w:b/>
                <w:sz w:val="20"/>
              </w:rPr>
              <w:t>How</w:t>
            </w:r>
            <w:r>
              <w:rPr>
                <w:rFonts w:ascii="Segoe UI Semibold"/>
                <w:b/>
                <w:spacing w:val="-9"/>
                <w:sz w:val="20"/>
              </w:rPr>
              <w:t xml:space="preserve"> </w:t>
            </w:r>
            <w:r>
              <w:rPr>
                <w:rFonts w:ascii="Segoe UI Semibold"/>
                <w:b/>
                <w:sz w:val="20"/>
              </w:rPr>
              <w:t>many</w:t>
            </w:r>
            <w:r>
              <w:rPr>
                <w:rFonts w:ascii="Segoe UI Semibold"/>
                <w:b/>
                <w:spacing w:val="-11"/>
                <w:sz w:val="20"/>
              </w:rPr>
              <w:t xml:space="preserve"> </w:t>
            </w:r>
            <w:r>
              <w:rPr>
                <w:rFonts w:ascii="Segoe UI Semibold"/>
                <w:b/>
                <w:sz w:val="20"/>
              </w:rPr>
              <w:t>entities</w:t>
            </w:r>
            <w:r>
              <w:rPr>
                <w:rFonts w:ascii="Segoe UI Semibold"/>
                <w:b/>
                <w:spacing w:val="-9"/>
                <w:sz w:val="20"/>
              </w:rPr>
              <w:t xml:space="preserve"> </w:t>
            </w:r>
            <w:proofErr w:type="gramStart"/>
            <w:r>
              <w:rPr>
                <w:rFonts w:ascii="Segoe UI Semibold"/>
                <w:b/>
                <w:sz w:val="20"/>
              </w:rPr>
              <w:t>did</w:t>
            </w:r>
            <w:proofErr w:type="gramEnd"/>
            <w:r>
              <w:rPr>
                <w:rFonts w:ascii="Segoe UI Semibold"/>
                <w:b/>
                <w:spacing w:val="-10"/>
                <w:sz w:val="20"/>
              </w:rPr>
              <w:t xml:space="preserve"> </w:t>
            </w:r>
            <w:r>
              <w:rPr>
                <w:rFonts w:ascii="Segoe UI Semibold"/>
                <w:b/>
                <w:sz w:val="20"/>
              </w:rPr>
              <w:t xml:space="preserve">you </w:t>
            </w:r>
            <w:proofErr w:type="gramStart"/>
            <w:r>
              <w:rPr>
                <w:rFonts w:ascii="Segoe UI Semibold"/>
                <w:b/>
                <w:sz w:val="20"/>
              </w:rPr>
              <w:t>engage</w:t>
            </w:r>
            <w:proofErr w:type="gramEnd"/>
            <w:r>
              <w:rPr>
                <w:rFonts w:ascii="Segoe UI Semibold"/>
                <w:b/>
                <w:sz w:val="20"/>
              </w:rPr>
              <w:t xml:space="preserve"> with over the last 12 months?</w:t>
            </w:r>
          </w:p>
        </w:tc>
        <w:tc>
          <w:tcPr>
            <w:tcW w:w="7943" w:type="dxa"/>
            <w:gridSpan w:val="3"/>
          </w:tcPr>
          <w:p w14:paraId="1CF05752" w14:textId="77777777" w:rsidR="00461912" w:rsidRDefault="00000000">
            <w:pPr>
              <w:pStyle w:val="TableParagraph"/>
              <w:spacing w:before="259"/>
              <w:ind w:left="7" w:right="36"/>
              <w:jc w:val="center"/>
              <w:rPr>
                <w:sz w:val="20"/>
              </w:rPr>
            </w:pPr>
            <w:r>
              <w:rPr>
                <w:spacing w:val="-5"/>
                <w:sz w:val="20"/>
              </w:rPr>
              <w:t>183</w:t>
            </w:r>
          </w:p>
        </w:tc>
      </w:tr>
      <w:tr w:rsidR="00461912" w14:paraId="3999AEF0" w14:textId="77777777">
        <w:trPr>
          <w:trHeight w:val="882"/>
        </w:trPr>
        <w:tc>
          <w:tcPr>
            <w:tcW w:w="2601" w:type="dxa"/>
          </w:tcPr>
          <w:p w14:paraId="3EC16B2C" w14:textId="77777777" w:rsidR="00461912" w:rsidRDefault="00000000">
            <w:pPr>
              <w:pStyle w:val="TableParagraph"/>
              <w:spacing w:before="3" w:line="235" w:lineRule="auto"/>
              <w:ind w:left="115" w:right="6"/>
              <w:rPr>
                <w:rFonts w:ascii="Segoe UI Semibold"/>
                <w:b/>
                <w:sz w:val="20"/>
              </w:rPr>
            </w:pPr>
            <w:r>
              <w:rPr>
                <w:rFonts w:ascii="Segoe UI Semibold"/>
                <w:b/>
                <w:sz w:val="20"/>
              </w:rPr>
              <w:t xml:space="preserve">How many engagements </w:t>
            </w:r>
            <w:proofErr w:type="gramStart"/>
            <w:r>
              <w:rPr>
                <w:rFonts w:ascii="Segoe UI Semibold"/>
                <w:b/>
                <w:sz w:val="20"/>
              </w:rPr>
              <w:t>took</w:t>
            </w:r>
            <w:proofErr w:type="gramEnd"/>
            <w:r>
              <w:rPr>
                <w:rFonts w:ascii="Segoe UI Semibold"/>
                <w:b/>
                <w:spacing w:val="-8"/>
                <w:sz w:val="20"/>
              </w:rPr>
              <w:t xml:space="preserve"> </w:t>
            </w:r>
            <w:r>
              <w:rPr>
                <w:rFonts w:ascii="Segoe UI Semibold"/>
                <w:b/>
                <w:sz w:val="20"/>
              </w:rPr>
              <w:t>place</w:t>
            </w:r>
            <w:r>
              <w:rPr>
                <w:rFonts w:ascii="Segoe UI Semibold"/>
                <w:b/>
                <w:spacing w:val="-6"/>
                <w:sz w:val="20"/>
              </w:rPr>
              <w:t xml:space="preserve"> </w:t>
            </w:r>
            <w:r>
              <w:rPr>
                <w:rFonts w:ascii="Segoe UI Semibold"/>
                <w:b/>
                <w:sz w:val="20"/>
              </w:rPr>
              <w:t>over</w:t>
            </w:r>
            <w:r>
              <w:rPr>
                <w:rFonts w:ascii="Segoe UI Semibold"/>
                <w:b/>
                <w:spacing w:val="-6"/>
                <w:sz w:val="20"/>
              </w:rPr>
              <w:t xml:space="preserve"> </w:t>
            </w:r>
            <w:r>
              <w:rPr>
                <w:rFonts w:ascii="Segoe UI Semibold"/>
                <w:b/>
                <w:sz w:val="20"/>
              </w:rPr>
              <w:t>the</w:t>
            </w:r>
            <w:r>
              <w:rPr>
                <w:rFonts w:ascii="Segoe UI Semibold"/>
                <w:b/>
                <w:spacing w:val="-10"/>
                <w:sz w:val="20"/>
              </w:rPr>
              <w:t xml:space="preserve"> </w:t>
            </w:r>
            <w:r>
              <w:rPr>
                <w:rFonts w:ascii="Segoe UI Semibold"/>
                <w:b/>
                <w:sz w:val="20"/>
              </w:rPr>
              <w:t>last</w:t>
            </w:r>
            <w:r>
              <w:rPr>
                <w:rFonts w:ascii="Segoe UI Semibold"/>
                <w:b/>
                <w:spacing w:val="-8"/>
                <w:sz w:val="20"/>
              </w:rPr>
              <w:t xml:space="preserve"> </w:t>
            </w:r>
            <w:r>
              <w:rPr>
                <w:rFonts w:ascii="Segoe UI Semibold"/>
                <w:b/>
                <w:sz w:val="20"/>
              </w:rPr>
              <w:t xml:space="preserve">12 </w:t>
            </w:r>
            <w:r>
              <w:rPr>
                <w:rFonts w:ascii="Segoe UI Semibold"/>
                <w:b/>
                <w:spacing w:val="-2"/>
                <w:sz w:val="20"/>
              </w:rPr>
              <w:t>months?</w:t>
            </w:r>
          </w:p>
        </w:tc>
        <w:tc>
          <w:tcPr>
            <w:tcW w:w="7943" w:type="dxa"/>
            <w:gridSpan w:val="3"/>
          </w:tcPr>
          <w:p w14:paraId="1D39485C" w14:textId="77777777" w:rsidR="00461912" w:rsidRDefault="00000000">
            <w:pPr>
              <w:pStyle w:val="TableParagraph"/>
              <w:spacing w:before="259"/>
              <w:ind w:right="36"/>
              <w:jc w:val="center"/>
              <w:rPr>
                <w:sz w:val="20"/>
              </w:rPr>
            </w:pPr>
            <w:r>
              <w:rPr>
                <w:spacing w:val="-5"/>
                <w:sz w:val="20"/>
              </w:rPr>
              <w:t>383</w:t>
            </w:r>
          </w:p>
        </w:tc>
      </w:tr>
      <w:tr w:rsidR="00461912" w14:paraId="3CAA40CF" w14:textId="77777777">
        <w:trPr>
          <w:trHeight w:val="585"/>
        </w:trPr>
        <w:tc>
          <w:tcPr>
            <w:tcW w:w="10544" w:type="dxa"/>
            <w:gridSpan w:val="4"/>
          </w:tcPr>
          <w:p w14:paraId="57D90BE5" w14:textId="77777777" w:rsidR="00461912" w:rsidRDefault="00000000">
            <w:pPr>
              <w:pStyle w:val="TableParagraph"/>
              <w:spacing w:before="111"/>
              <w:ind w:left="8"/>
              <w:jc w:val="center"/>
              <w:rPr>
                <w:sz w:val="20"/>
              </w:rPr>
            </w:pPr>
            <w:r>
              <w:rPr>
                <w:sz w:val="20"/>
              </w:rPr>
              <w:t>Number</w:t>
            </w:r>
            <w:r>
              <w:rPr>
                <w:spacing w:val="-3"/>
                <w:sz w:val="20"/>
              </w:rPr>
              <w:t xml:space="preserve"> </w:t>
            </w:r>
            <w:r>
              <w:rPr>
                <w:sz w:val="20"/>
              </w:rPr>
              <w:t>of</w:t>
            </w:r>
            <w:r>
              <w:rPr>
                <w:spacing w:val="-4"/>
                <w:sz w:val="20"/>
              </w:rPr>
              <w:t xml:space="preserve"> </w:t>
            </w:r>
            <w:r>
              <w:rPr>
                <w:sz w:val="20"/>
              </w:rPr>
              <w:t>engagements</w:t>
            </w:r>
            <w:r>
              <w:rPr>
                <w:spacing w:val="-1"/>
                <w:sz w:val="20"/>
              </w:rPr>
              <w:t xml:space="preserve"> </w:t>
            </w:r>
            <w:r>
              <w:rPr>
                <w:sz w:val="20"/>
              </w:rPr>
              <w:t>on each topic</w:t>
            </w:r>
            <w:r>
              <w:rPr>
                <w:spacing w:val="-4"/>
                <w:sz w:val="20"/>
              </w:rPr>
              <w:t xml:space="preserve"> </w:t>
            </w:r>
            <w:r>
              <w:rPr>
                <w:sz w:val="20"/>
              </w:rPr>
              <w:t>over the 12</w:t>
            </w:r>
            <w:r>
              <w:rPr>
                <w:spacing w:val="-3"/>
                <w:sz w:val="20"/>
              </w:rPr>
              <w:t xml:space="preserve"> </w:t>
            </w:r>
            <w:r>
              <w:rPr>
                <w:sz w:val="20"/>
              </w:rPr>
              <w:t>months</w:t>
            </w:r>
            <w:r>
              <w:rPr>
                <w:spacing w:val="-2"/>
                <w:sz w:val="20"/>
              </w:rPr>
              <w:t xml:space="preserve"> </w:t>
            </w:r>
            <w:r>
              <w:rPr>
                <w:sz w:val="20"/>
              </w:rPr>
              <w:t>to</w:t>
            </w:r>
            <w:r>
              <w:rPr>
                <w:spacing w:val="-4"/>
                <w:sz w:val="20"/>
              </w:rPr>
              <w:t xml:space="preserve"> </w:t>
            </w:r>
            <w:r>
              <w:rPr>
                <w:sz w:val="20"/>
              </w:rPr>
              <w:t>31</w:t>
            </w:r>
            <w:r>
              <w:rPr>
                <w:spacing w:val="7"/>
                <w:sz w:val="20"/>
              </w:rPr>
              <w:t xml:space="preserve"> </w:t>
            </w:r>
            <w:r>
              <w:rPr>
                <w:sz w:val="20"/>
              </w:rPr>
              <w:t xml:space="preserve">December </w:t>
            </w:r>
            <w:r>
              <w:rPr>
                <w:spacing w:val="-4"/>
                <w:sz w:val="20"/>
              </w:rPr>
              <w:t>2024</w:t>
            </w:r>
          </w:p>
        </w:tc>
      </w:tr>
      <w:tr w:rsidR="00461912" w14:paraId="10A231F9" w14:textId="77777777">
        <w:trPr>
          <w:trHeight w:val="602"/>
        </w:trPr>
        <w:tc>
          <w:tcPr>
            <w:tcW w:w="2601" w:type="dxa"/>
          </w:tcPr>
          <w:p w14:paraId="6A851F43" w14:textId="77777777" w:rsidR="00461912" w:rsidRDefault="00000000">
            <w:pPr>
              <w:pStyle w:val="TableParagraph"/>
              <w:spacing w:before="239"/>
              <w:ind w:left="42"/>
              <w:jc w:val="center"/>
              <w:rPr>
                <w:sz w:val="20"/>
              </w:rPr>
            </w:pPr>
            <w:r>
              <w:rPr>
                <w:spacing w:val="-2"/>
                <w:sz w:val="20"/>
              </w:rPr>
              <w:t>Environment</w:t>
            </w:r>
          </w:p>
        </w:tc>
        <w:tc>
          <w:tcPr>
            <w:tcW w:w="2673" w:type="dxa"/>
          </w:tcPr>
          <w:p w14:paraId="100D33EC" w14:textId="77777777" w:rsidR="00461912" w:rsidRDefault="00000000">
            <w:pPr>
              <w:pStyle w:val="TableParagraph"/>
              <w:spacing w:before="239"/>
              <w:ind w:left="36"/>
              <w:jc w:val="center"/>
              <w:rPr>
                <w:sz w:val="20"/>
              </w:rPr>
            </w:pPr>
            <w:r>
              <w:rPr>
                <w:spacing w:val="-2"/>
                <w:sz w:val="20"/>
              </w:rPr>
              <w:t>Social</w:t>
            </w:r>
          </w:p>
        </w:tc>
        <w:tc>
          <w:tcPr>
            <w:tcW w:w="2633" w:type="dxa"/>
          </w:tcPr>
          <w:p w14:paraId="658D8B65" w14:textId="77777777" w:rsidR="00461912" w:rsidRDefault="00000000">
            <w:pPr>
              <w:pStyle w:val="TableParagraph"/>
              <w:spacing w:before="239"/>
              <w:ind w:left="10" w:right="6"/>
              <w:jc w:val="center"/>
              <w:rPr>
                <w:sz w:val="20"/>
              </w:rPr>
            </w:pPr>
            <w:r>
              <w:rPr>
                <w:spacing w:val="-2"/>
                <w:sz w:val="20"/>
              </w:rPr>
              <w:t>Governance</w:t>
            </w:r>
          </w:p>
        </w:tc>
        <w:tc>
          <w:tcPr>
            <w:tcW w:w="2637" w:type="dxa"/>
          </w:tcPr>
          <w:p w14:paraId="02299768" w14:textId="77777777" w:rsidR="00461912" w:rsidRDefault="00000000">
            <w:pPr>
              <w:pStyle w:val="TableParagraph"/>
              <w:spacing w:before="239"/>
              <w:ind w:left="13"/>
              <w:jc w:val="center"/>
              <w:rPr>
                <w:sz w:val="20"/>
              </w:rPr>
            </w:pPr>
            <w:r>
              <w:rPr>
                <w:sz w:val="20"/>
              </w:rPr>
              <w:t>Strategy</w:t>
            </w:r>
            <w:r>
              <w:rPr>
                <w:spacing w:val="-1"/>
                <w:sz w:val="20"/>
              </w:rPr>
              <w:t xml:space="preserve"> </w:t>
            </w:r>
            <w:r>
              <w:rPr>
                <w:sz w:val="20"/>
              </w:rPr>
              <w:t>&amp;</w:t>
            </w:r>
            <w:r>
              <w:rPr>
                <w:spacing w:val="1"/>
                <w:sz w:val="20"/>
              </w:rPr>
              <w:t xml:space="preserve"> </w:t>
            </w:r>
            <w:r>
              <w:rPr>
                <w:spacing w:val="-2"/>
                <w:sz w:val="20"/>
              </w:rPr>
              <w:t>Other</w:t>
            </w:r>
          </w:p>
        </w:tc>
      </w:tr>
      <w:tr w:rsidR="00461912" w14:paraId="7292003B" w14:textId="77777777">
        <w:trPr>
          <w:trHeight w:val="590"/>
        </w:trPr>
        <w:tc>
          <w:tcPr>
            <w:tcW w:w="2601" w:type="dxa"/>
          </w:tcPr>
          <w:p w14:paraId="3963D1FC" w14:textId="77777777" w:rsidR="00461912" w:rsidRDefault="00000000">
            <w:pPr>
              <w:pStyle w:val="TableParagraph"/>
              <w:spacing w:before="111"/>
              <w:ind w:left="42" w:right="10"/>
              <w:jc w:val="center"/>
              <w:rPr>
                <w:sz w:val="20"/>
              </w:rPr>
            </w:pPr>
            <w:r>
              <w:rPr>
                <w:spacing w:val="-5"/>
                <w:sz w:val="20"/>
              </w:rPr>
              <w:t>265</w:t>
            </w:r>
          </w:p>
        </w:tc>
        <w:tc>
          <w:tcPr>
            <w:tcW w:w="2673" w:type="dxa"/>
          </w:tcPr>
          <w:p w14:paraId="457B87B0" w14:textId="77777777" w:rsidR="00461912" w:rsidRDefault="00000000">
            <w:pPr>
              <w:pStyle w:val="TableParagraph"/>
              <w:spacing w:before="111"/>
              <w:ind w:left="36" w:right="5"/>
              <w:jc w:val="center"/>
              <w:rPr>
                <w:sz w:val="20"/>
              </w:rPr>
            </w:pPr>
            <w:r>
              <w:rPr>
                <w:spacing w:val="-5"/>
                <w:sz w:val="20"/>
              </w:rPr>
              <w:t>95</w:t>
            </w:r>
          </w:p>
        </w:tc>
        <w:tc>
          <w:tcPr>
            <w:tcW w:w="2633" w:type="dxa"/>
          </w:tcPr>
          <w:p w14:paraId="2F114E4B" w14:textId="77777777" w:rsidR="00461912" w:rsidRDefault="00000000">
            <w:pPr>
              <w:pStyle w:val="TableParagraph"/>
              <w:spacing w:before="111"/>
              <w:ind w:left="10"/>
              <w:jc w:val="center"/>
              <w:rPr>
                <w:sz w:val="20"/>
              </w:rPr>
            </w:pPr>
            <w:r>
              <w:rPr>
                <w:spacing w:val="-5"/>
                <w:sz w:val="20"/>
              </w:rPr>
              <w:t>118</w:t>
            </w:r>
          </w:p>
        </w:tc>
        <w:tc>
          <w:tcPr>
            <w:tcW w:w="2637" w:type="dxa"/>
          </w:tcPr>
          <w:p w14:paraId="45F5678A" w14:textId="77777777" w:rsidR="00461912" w:rsidRDefault="00000000">
            <w:pPr>
              <w:pStyle w:val="TableParagraph"/>
              <w:spacing w:line="265" w:lineRule="exact"/>
              <w:ind w:left="13" w:right="1"/>
              <w:jc w:val="center"/>
              <w:rPr>
                <w:sz w:val="20"/>
              </w:rPr>
            </w:pPr>
            <w:r>
              <w:rPr>
                <w:spacing w:val="-5"/>
                <w:sz w:val="20"/>
              </w:rPr>
              <w:t>184</w:t>
            </w:r>
          </w:p>
        </w:tc>
      </w:tr>
      <w:tr w:rsidR="00461912" w14:paraId="4FDAD639" w14:textId="77777777">
        <w:trPr>
          <w:trHeight w:val="1242"/>
        </w:trPr>
        <w:tc>
          <w:tcPr>
            <w:tcW w:w="10544" w:type="dxa"/>
            <w:gridSpan w:val="4"/>
          </w:tcPr>
          <w:p w14:paraId="661FD53C" w14:textId="77777777" w:rsidR="00461912" w:rsidRDefault="00000000">
            <w:pPr>
              <w:pStyle w:val="TableParagraph"/>
              <w:spacing w:line="261" w:lineRule="exact"/>
              <w:ind w:left="4148"/>
              <w:rPr>
                <w:sz w:val="20"/>
              </w:rPr>
            </w:pPr>
            <w:r>
              <w:rPr>
                <w:sz w:val="20"/>
              </w:rPr>
              <w:t>Other</w:t>
            </w:r>
            <w:r>
              <w:rPr>
                <w:spacing w:val="-6"/>
                <w:sz w:val="20"/>
              </w:rPr>
              <w:t xml:space="preserve"> </w:t>
            </w:r>
            <w:r>
              <w:rPr>
                <w:sz w:val="20"/>
              </w:rPr>
              <w:t>categories include</w:t>
            </w:r>
            <w:r>
              <w:rPr>
                <w:spacing w:val="1"/>
                <w:sz w:val="20"/>
              </w:rPr>
              <w:t xml:space="preserve"> </w:t>
            </w:r>
            <w:r>
              <w:rPr>
                <w:spacing w:val="-10"/>
                <w:sz w:val="20"/>
              </w:rPr>
              <w:t>-</w:t>
            </w:r>
          </w:p>
          <w:p w14:paraId="6E445E19" w14:textId="77777777" w:rsidR="00461912" w:rsidRDefault="00000000">
            <w:pPr>
              <w:pStyle w:val="TableParagraph"/>
              <w:spacing w:before="98" w:line="235" w:lineRule="auto"/>
              <w:ind w:left="343"/>
              <w:rPr>
                <w:sz w:val="20"/>
              </w:rPr>
            </w:pPr>
            <w:r>
              <w:rPr>
                <w:sz w:val="20"/>
              </w:rPr>
              <w:t>ESG Score Engagement Not Campaign-Related, Lobbying and Political Donations, Future World Protection List, Environmental</w:t>
            </w:r>
            <w:r>
              <w:rPr>
                <w:spacing w:val="-6"/>
                <w:sz w:val="20"/>
              </w:rPr>
              <w:t xml:space="preserve"> </w:t>
            </w:r>
            <w:r>
              <w:rPr>
                <w:sz w:val="20"/>
              </w:rPr>
              <w:t>Opportunities,</w:t>
            </w:r>
            <w:r>
              <w:rPr>
                <w:spacing w:val="-6"/>
                <w:sz w:val="20"/>
              </w:rPr>
              <w:t xml:space="preserve"> </w:t>
            </w:r>
            <w:r>
              <w:rPr>
                <w:sz w:val="20"/>
              </w:rPr>
              <w:t>Capital</w:t>
            </w:r>
            <w:r>
              <w:rPr>
                <w:spacing w:val="-6"/>
                <w:sz w:val="20"/>
              </w:rPr>
              <w:t xml:space="preserve"> </w:t>
            </w:r>
            <w:r>
              <w:rPr>
                <w:sz w:val="20"/>
              </w:rPr>
              <w:t>Management,</w:t>
            </w:r>
            <w:r>
              <w:rPr>
                <w:spacing w:val="-6"/>
                <w:sz w:val="20"/>
              </w:rPr>
              <w:t xml:space="preserve"> </w:t>
            </w:r>
            <w:r>
              <w:rPr>
                <w:sz w:val="20"/>
              </w:rPr>
              <w:t>Methane</w:t>
            </w:r>
            <w:r>
              <w:rPr>
                <w:spacing w:val="-5"/>
                <w:sz w:val="20"/>
              </w:rPr>
              <w:t xml:space="preserve"> </w:t>
            </w:r>
            <w:r>
              <w:rPr>
                <w:sz w:val="20"/>
              </w:rPr>
              <w:t>Measurement,</w:t>
            </w:r>
            <w:r>
              <w:rPr>
                <w:spacing w:val="-9"/>
                <w:sz w:val="20"/>
              </w:rPr>
              <w:t xml:space="preserve"> </w:t>
            </w:r>
            <w:r>
              <w:rPr>
                <w:sz w:val="20"/>
              </w:rPr>
              <w:t>Activism,</w:t>
            </w:r>
            <w:r>
              <w:rPr>
                <w:spacing w:val="-6"/>
                <w:sz w:val="20"/>
              </w:rPr>
              <w:t xml:space="preserve"> </w:t>
            </w:r>
            <w:r>
              <w:rPr>
                <w:sz w:val="20"/>
              </w:rPr>
              <w:t>Acquisitions/Takeovers/Mergers, Green Bonds, Regulation</w:t>
            </w:r>
          </w:p>
        </w:tc>
      </w:tr>
    </w:tbl>
    <w:p w14:paraId="19592D57" w14:textId="77777777" w:rsidR="00461912" w:rsidRDefault="00461912">
      <w:pPr>
        <w:pStyle w:val="BodyText"/>
        <w:spacing w:before="95"/>
        <w:rPr>
          <w:b w:val="0"/>
        </w:rPr>
      </w:pPr>
    </w:p>
    <w:p w14:paraId="0D2D13E9" w14:textId="77777777" w:rsidR="00461912" w:rsidRDefault="00000000">
      <w:pPr>
        <w:pStyle w:val="BodyText"/>
        <w:spacing w:line="235" w:lineRule="auto"/>
        <w:ind w:left="113"/>
        <w:rPr>
          <w:rFonts w:ascii="Segoe UI Semibold"/>
        </w:rPr>
      </w:pPr>
      <w:r>
        <w:rPr>
          <w:rFonts w:ascii="Segoe UI Semibold"/>
        </w:rPr>
        <w:t>The</w:t>
      </w:r>
      <w:r>
        <w:rPr>
          <w:rFonts w:ascii="Segoe UI Semibold"/>
          <w:spacing w:val="-2"/>
        </w:rPr>
        <w:t xml:space="preserve"> </w:t>
      </w:r>
      <w:r>
        <w:rPr>
          <w:rFonts w:ascii="Segoe UI Semibold"/>
        </w:rPr>
        <w:t>section below</w:t>
      </w:r>
      <w:r>
        <w:rPr>
          <w:rFonts w:ascii="Segoe UI Semibold"/>
          <w:spacing w:val="-2"/>
        </w:rPr>
        <w:t xml:space="preserve"> </w:t>
      </w:r>
      <w:r>
        <w:rPr>
          <w:rFonts w:ascii="Segoe UI Semibold"/>
        </w:rPr>
        <w:t>provides an</w:t>
      </w:r>
      <w:r>
        <w:rPr>
          <w:rFonts w:ascii="Segoe UI Semibold"/>
          <w:spacing w:val="-3"/>
        </w:rPr>
        <w:t xml:space="preserve"> </w:t>
      </w:r>
      <w:r>
        <w:rPr>
          <w:rFonts w:ascii="Segoe UI Semibold"/>
        </w:rPr>
        <w:t>example of</w:t>
      </w:r>
      <w:r>
        <w:rPr>
          <w:rFonts w:ascii="Segoe UI Semibold"/>
          <w:spacing w:val="-3"/>
        </w:rPr>
        <w:t xml:space="preserve"> </w:t>
      </w:r>
      <w:r>
        <w:rPr>
          <w:rFonts w:ascii="Segoe UI Semibold"/>
        </w:rPr>
        <w:t>where</w:t>
      </w:r>
      <w:r>
        <w:rPr>
          <w:rFonts w:ascii="Segoe UI Semibold"/>
          <w:spacing w:val="-1"/>
        </w:rPr>
        <w:t xml:space="preserve"> </w:t>
      </w:r>
      <w:r>
        <w:rPr>
          <w:rFonts w:ascii="Segoe UI Semibold"/>
        </w:rPr>
        <w:t>the investment manager of the</w:t>
      </w:r>
      <w:r>
        <w:rPr>
          <w:rFonts w:ascii="Segoe UI Semibold"/>
          <w:spacing w:val="-2"/>
        </w:rPr>
        <w:t xml:space="preserve"> </w:t>
      </w:r>
      <w:r>
        <w:rPr>
          <w:rFonts w:ascii="Segoe UI Semibold"/>
        </w:rPr>
        <w:t>L&amp;G Buy and Maintain Credit Fund has engaged with the underlying companies, over the course of the 12-month period to 31 December 2024.</w:t>
      </w:r>
    </w:p>
    <w:p w14:paraId="1561990E" w14:textId="77777777" w:rsidR="00461912" w:rsidRDefault="00461912">
      <w:pPr>
        <w:pStyle w:val="BodyText"/>
        <w:spacing w:before="193"/>
        <w:rPr>
          <w:rFonts w:ascii="Segoe UI Semibold"/>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0AED6325" w14:textId="77777777">
        <w:trPr>
          <w:trHeight w:val="679"/>
        </w:trPr>
        <w:tc>
          <w:tcPr>
            <w:tcW w:w="2125" w:type="dxa"/>
            <w:shd w:val="clear" w:color="auto" w:fill="00A9DF"/>
          </w:tcPr>
          <w:p w14:paraId="5C396588" w14:textId="77777777" w:rsidR="00461912" w:rsidRDefault="00000000">
            <w:pPr>
              <w:pStyle w:val="TableParagraph"/>
              <w:spacing w:before="40"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20F8FC22" w14:textId="77777777" w:rsidR="00461912" w:rsidRDefault="00000000">
            <w:pPr>
              <w:pStyle w:val="TableParagraph"/>
              <w:spacing w:before="164"/>
              <w:ind w:left="215"/>
              <w:jc w:val="center"/>
              <w:rPr>
                <w:rFonts w:ascii="Segoe UI Semibold"/>
                <w:b/>
                <w:sz w:val="20"/>
              </w:rPr>
            </w:pPr>
            <w:r w:rsidRPr="003D7972">
              <w:rPr>
                <w:rFonts w:ascii="Segoe UI Semibold"/>
                <w:b/>
                <w:sz w:val="20"/>
              </w:rPr>
              <w:t>Barclays</w:t>
            </w:r>
            <w:r w:rsidRPr="003D7972">
              <w:rPr>
                <w:rFonts w:ascii="Segoe UI Semibold"/>
                <w:b/>
                <w:spacing w:val="-3"/>
                <w:sz w:val="20"/>
              </w:rPr>
              <w:t xml:space="preserve"> </w:t>
            </w:r>
            <w:r w:rsidRPr="003D7972">
              <w:rPr>
                <w:rFonts w:ascii="Segoe UI Semibold"/>
                <w:b/>
                <w:spacing w:val="-5"/>
                <w:sz w:val="20"/>
              </w:rPr>
              <w:t>PLC</w:t>
            </w:r>
          </w:p>
        </w:tc>
      </w:tr>
    </w:tbl>
    <w:p w14:paraId="50013E29" w14:textId="77777777" w:rsidR="00461912" w:rsidRDefault="00461912">
      <w:pPr>
        <w:pStyle w:val="TableParagraph"/>
        <w:jc w:val="center"/>
        <w:rPr>
          <w:rFonts w:ascii="Segoe UI Semibold"/>
          <w:b/>
          <w:sz w:val="20"/>
        </w:rPr>
        <w:sectPr w:rsidR="00461912">
          <w:pgSz w:w="11910" w:h="16840"/>
          <w:pgMar w:top="1840" w:right="566" w:bottom="760" w:left="566" w:header="634" w:footer="568" w:gutter="0"/>
          <w:cols w:space="720"/>
        </w:sectPr>
      </w:pPr>
    </w:p>
    <w:p w14:paraId="5ABA7BD1" w14:textId="77777777" w:rsidR="00461912" w:rsidRDefault="00461912">
      <w:pPr>
        <w:pStyle w:val="BodyText"/>
        <w:rPr>
          <w:rFonts w:ascii="Segoe UI Semibold"/>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01FF6B26" w14:textId="77777777">
        <w:trPr>
          <w:trHeight w:val="636"/>
        </w:trPr>
        <w:tc>
          <w:tcPr>
            <w:tcW w:w="2125" w:type="dxa"/>
            <w:tcBorders>
              <w:top w:val="nil"/>
            </w:tcBorders>
          </w:tcPr>
          <w:p w14:paraId="3F2CE15C" w14:textId="77777777" w:rsidR="00461912" w:rsidRDefault="00000000">
            <w:pPr>
              <w:pStyle w:val="TableParagraph"/>
              <w:spacing w:before="16"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Borders>
              <w:top w:val="nil"/>
            </w:tcBorders>
          </w:tcPr>
          <w:p w14:paraId="37CE577F" w14:textId="77777777" w:rsidR="00461912" w:rsidRDefault="00000000">
            <w:pPr>
              <w:pStyle w:val="TableParagraph"/>
              <w:spacing w:before="144"/>
              <w:ind w:left="219" w:right="202"/>
              <w:jc w:val="center"/>
              <w:rPr>
                <w:sz w:val="20"/>
              </w:rPr>
            </w:pPr>
            <w:r>
              <w:rPr>
                <w:sz w:val="20"/>
              </w:rPr>
              <w:t>Environment:</w:t>
            </w:r>
            <w:r>
              <w:rPr>
                <w:spacing w:val="-4"/>
                <w:sz w:val="20"/>
              </w:rPr>
              <w:t xml:space="preserve"> </w:t>
            </w:r>
            <w:r>
              <w:rPr>
                <w:sz w:val="20"/>
              </w:rPr>
              <w:t>Climate</w:t>
            </w:r>
            <w:r>
              <w:rPr>
                <w:spacing w:val="-5"/>
                <w:sz w:val="20"/>
              </w:rPr>
              <w:t xml:space="preserve"> </w:t>
            </w:r>
            <w:r>
              <w:rPr>
                <w:spacing w:val="-2"/>
                <w:sz w:val="20"/>
              </w:rPr>
              <w:t>change</w:t>
            </w:r>
          </w:p>
        </w:tc>
      </w:tr>
      <w:tr w:rsidR="00461912" w14:paraId="0F6799D8" w14:textId="77777777">
        <w:trPr>
          <w:trHeight w:val="4209"/>
        </w:trPr>
        <w:tc>
          <w:tcPr>
            <w:tcW w:w="2125" w:type="dxa"/>
          </w:tcPr>
          <w:p w14:paraId="3EBE3346" w14:textId="77777777" w:rsidR="00461912" w:rsidRDefault="00461912">
            <w:pPr>
              <w:pStyle w:val="TableParagraph"/>
              <w:rPr>
                <w:rFonts w:ascii="Segoe UI Semibold"/>
                <w:b/>
                <w:sz w:val="20"/>
              </w:rPr>
            </w:pPr>
          </w:p>
          <w:p w14:paraId="21C1CD31" w14:textId="77777777" w:rsidR="00461912" w:rsidRDefault="00461912">
            <w:pPr>
              <w:pStyle w:val="TableParagraph"/>
              <w:rPr>
                <w:rFonts w:ascii="Segoe UI Semibold"/>
                <w:b/>
                <w:sz w:val="20"/>
              </w:rPr>
            </w:pPr>
          </w:p>
          <w:p w14:paraId="22E9833B" w14:textId="77777777" w:rsidR="00461912" w:rsidRDefault="00461912">
            <w:pPr>
              <w:pStyle w:val="TableParagraph"/>
              <w:rPr>
                <w:rFonts w:ascii="Segoe UI Semibold"/>
                <w:b/>
                <w:sz w:val="20"/>
              </w:rPr>
            </w:pPr>
          </w:p>
          <w:p w14:paraId="735C2B46" w14:textId="77777777" w:rsidR="00461912" w:rsidRDefault="00461912">
            <w:pPr>
              <w:pStyle w:val="TableParagraph"/>
              <w:rPr>
                <w:rFonts w:ascii="Segoe UI Semibold"/>
                <w:b/>
                <w:sz w:val="20"/>
              </w:rPr>
            </w:pPr>
          </w:p>
          <w:p w14:paraId="31F50927" w14:textId="77777777" w:rsidR="00461912" w:rsidRDefault="00461912">
            <w:pPr>
              <w:pStyle w:val="TableParagraph"/>
              <w:rPr>
                <w:rFonts w:ascii="Segoe UI Semibold"/>
                <w:b/>
                <w:sz w:val="20"/>
              </w:rPr>
            </w:pPr>
          </w:p>
          <w:p w14:paraId="206CE63A" w14:textId="77777777" w:rsidR="00461912" w:rsidRDefault="00461912">
            <w:pPr>
              <w:pStyle w:val="TableParagraph"/>
              <w:spacing w:before="200"/>
              <w:rPr>
                <w:rFonts w:ascii="Segoe UI Semibold"/>
                <w:b/>
                <w:sz w:val="20"/>
              </w:rPr>
            </w:pPr>
          </w:p>
          <w:p w14:paraId="0CC8F65F" w14:textId="77777777" w:rsidR="00461912" w:rsidRDefault="00000000">
            <w:pPr>
              <w:pStyle w:val="TableParagraph"/>
              <w:spacing w:before="1" w:line="235"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14A04FF0" w14:textId="77777777" w:rsidR="00461912" w:rsidRDefault="00000000">
            <w:pPr>
              <w:pStyle w:val="TableParagraph"/>
              <w:spacing w:line="235" w:lineRule="auto"/>
              <w:ind w:left="110" w:right="95"/>
              <w:rPr>
                <w:sz w:val="20"/>
              </w:rPr>
            </w:pPr>
            <w:r>
              <w:rPr>
                <w:sz w:val="20"/>
              </w:rPr>
              <w:t>We believe that the financial sector’s lending activities, corporate facilitation, insurance and asset</w:t>
            </w:r>
            <w:r>
              <w:rPr>
                <w:spacing w:val="-1"/>
                <w:sz w:val="20"/>
              </w:rPr>
              <w:t xml:space="preserve"> </w:t>
            </w:r>
            <w:r>
              <w:rPr>
                <w:sz w:val="20"/>
              </w:rPr>
              <w:t>management</w:t>
            </w:r>
            <w:r>
              <w:rPr>
                <w:spacing w:val="-1"/>
                <w:sz w:val="20"/>
              </w:rPr>
              <w:t xml:space="preserve"> </w:t>
            </w:r>
            <w:r>
              <w:rPr>
                <w:sz w:val="20"/>
              </w:rPr>
              <w:t>activities</w:t>
            </w:r>
            <w:r>
              <w:rPr>
                <w:spacing w:val="-3"/>
                <w:sz w:val="20"/>
              </w:rPr>
              <w:t xml:space="preserve"> </w:t>
            </w:r>
            <w:r>
              <w:rPr>
                <w:sz w:val="20"/>
              </w:rPr>
              <w:t>are key</w:t>
            </w:r>
            <w:r>
              <w:rPr>
                <w:spacing w:val="-3"/>
                <w:sz w:val="20"/>
              </w:rPr>
              <w:t xml:space="preserve"> </w:t>
            </w:r>
            <w:r>
              <w:rPr>
                <w:sz w:val="20"/>
              </w:rPr>
              <w:t>to speeding</w:t>
            </w:r>
            <w:r>
              <w:rPr>
                <w:spacing w:val="-1"/>
                <w:sz w:val="20"/>
              </w:rPr>
              <w:t xml:space="preserve"> </w:t>
            </w:r>
            <w:r>
              <w:rPr>
                <w:sz w:val="20"/>
              </w:rPr>
              <w:t>up</w:t>
            </w:r>
            <w:r>
              <w:rPr>
                <w:spacing w:val="-4"/>
                <w:sz w:val="20"/>
              </w:rPr>
              <w:t xml:space="preserve"> </w:t>
            </w:r>
            <w:r>
              <w:rPr>
                <w:sz w:val="20"/>
              </w:rPr>
              <w:t>or</w:t>
            </w:r>
            <w:r>
              <w:rPr>
                <w:spacing w:val="-5"/>
                <w:sz w:val="20"/>
              </w:rPr>
              <w:t xml:space="preserve"> </w:t>
            </w:r>
            <w:r>
              <w:rPr>
                <w:sz w:val="20"/>
              </w:rPr>
              <w:t>delaying</w:t>
            </w:r>
            <w:r>
              <w:rPr>
                <w:spacing w:val="-1"/>
                <w:sz w:val="20"/>
              </w:rPr>
              <w:t xml:space="preserve"> </w:t>
            </w:r>
            <w:r>
              <w:rPr>
                <w:sz w:val="20"/>
              </w:rPr>
              <w:t>the</w:t>
            </w:r>
            <w:r>
              <w:rPr>
                <w:spacing w:val="-4"/>
                <w:sz w:val="20"/>
              </w:rPr>
              <w:t xml:space="preserve"> </w:t>
            </w:r>
            <w:r>
              <w:rPr>
                <w:sz w:val="20"/>
              </w:rPr>
              <w:t>transition</w:t>
            </w:r>
            <w:r>
              <w:rPr>
                <w:spacing w:val="-4"/>
                <w:sz w:val="20"/>
              </w:rPr>
              <w:t xml:space="preserve"> </w:t>
            </w:r>
            <w:r>
              <w:rPr>
                <w:sz w:val="20"/>
              </w:rPr>
              <w:t>to a</w:t>
            </w:r>
            <w:r>
              <w:rPr>
                <w:spacing w:val="-6"/>
                <w:sz w:val="20"/>
              </w:rPr>
              <w:t xml:space="preserve"> </w:t>
            </w:r>
            <w:r>
              <w:rPr>
                <w:sz w:val="20"/>
              </w:rPr>
              <w:t xml:space="preserve">low-carbon economy. Banks have a major role to play in </w:t>
            </w:r>
            <w:proofErr w:type="gramStart"/>
            <w:r>
              <w:rPr>
                <w:sz w:val="20"/>
              </w:rPr>
              <w:t>the climate</w:t>
            </w:r>
            <w:proofErr w:type="gramEnd"/>
            <w:r>
              <w:rPr>
                <w:sz w:val="20"/>
              </w:rPr>
              <w:t xml:space="preserve"> transition and need to shift their attention to aligning their lending portfolios to be consistent with the Paris Agreement.</w:t>
            </w:r>
          </w:p>
          <w:p w14:paraId="65277138" w14:textId="77777777" w:rsidR="00461912" w:rsidRDefault="00000000">
            <w:pPr>
              <w:pStyle w:val="TableParagraph"/>
              <w:spacing w:before="2" w:line="235" w:lineRule="auto"/>
              <w:ind w:left="110" w:right="211"/>
              <w:rPr>
                <w:sz w:val="20"/>
              </w:rPr>
            </w:pPr>
            <w:r>
              <w:rPr>
                <w:sz w:val="20"/>
              </w:rPr>
              <w:t>Barclays is a large global bank and a prominent UK high-street name; L&amp;G has engaged extensively and productively with Barclays on its approach to climate risks and opportunities for many years, and Barclays has historically shown receptiveness to investor engagement. Despite</w:t>
            </w:r>
            <w:r>
              <w:rPr>
                <w:spacing w:val="-2"/>
                <w:sz w:val="20"/>
              </w:rPr>
              <w:t xml:space="preserve"> </w:t>
            </w:r>
            <w:r>
              <w:rPr>
                <w:sz w:val="20"/>
              </w:rPr>
              <w:t>positive</w:t>
            </w:r>
            <w:r>
              <w:rPr>
                <w:spacing w:val="-2"/>
                <w:sz w:val="20"/>
              </w:rPr>
              <w:t xml:space="preserve"> </w:t>
            </w:r>
            <w:r>
              <w:rPr>
                <w:sz w:val="20"/>
              </w:rPr>
              <w:t>developments</w:t>
            </w:r>
            <w:r>
              <w:rPr>
                <w:spacing w:val="-4"/>
                <w:sz w:val="20"/>
              </w:rPr>
              <w:t xml:space="preserve"> </w:t>
            </w:r>
            <w:r>
              <w:rPr>
                <w:sz w:val="20"/>
              </w:rPr>
              <w:t>as</w:t>
            </w:r>
            <w:r>
              <w:rPr>
                <w:spacing w:val="-5"/>
                <w:sz w:val="20"/>
              </w:rPr>
              <w:t xml:space="preserve"> </w:t>
            </w:r>
            <w:r>
              <w:rPr>
                <w:sz w:val="20"/>
              </w:rPr>
              <w:t>part</w:t>
            </w:r>
            <w:r>
              <w:rPr>
                <w:spacing w:val="-7"/>
                <w:sz w:val="20"/>
              </w:rPr>
              <w:t xml:space="preserve"> </w:t>
            </w:r>
            <w:r>
              <w:rPr>
                <w:sz w:val="20"/>
              </w:rPr>
              <w:t>of</w:t>
            </w:r>
            <w:r>
              <w:rPr>
                <w:spacing w:val="-3"/>
                <w:sz w:val="20"/>
              </w:rPr>
              <w:t xml:space="preserve"> </w:t>
            </w:r>
            <w:r>
              <w:rPr>
                <w:sz w:val="20"/>
              </w:rPr>
              <w:t>its</w:t>
            </w:r>
            <w:r>
              <w:rPr>
                <w:spacing w:val="-8"/>
                <w:sz w:val="20"/>
              </w:rPr>
              <w:t xml:space="preserve"> </w:t>
            </w:r>
            <w:r>
              <w:rPr>
                <w:sz w:val="20"/>
              </w:rPr>
              <w:t>emissions</w:t>
            </w:r>
            <w:r>
              <w:rPr>
                <w:spacing w:val="-5"/>
                <w:sz w:val="20"/>
              </w:rPr>
              <w:t xml:space="preserve"> </w:t>
            </w:r>
            <w:r>
              <w:rPr>
                <w:sz w:val="20"/>
              </w:rPr>
              <w:t>coverage,</w:t>
            </w:r>
            <w:r>
              <w:rPr>
                <w:spacing w:val="-7"/>
                <w:sz w:val="20"/>
              </w:rPr>
              <w:t xml:space="preserve"> </w:t>
            </w:r>
            <w:r>
              <w:rPr>
                <w:sz w:val="20"/>
              </w:rPr>
              <w:t>concerns</w:t>
            </w:r>
            <w:r>
              <w:rPr>
                <w:spacing w:val="-5"/>
                <w:sz w:val="20"/>
              </w:rPr>
              <w:t xml:space="preserve"> </w:t>
            </w:r>
            <w:r>
              <w:rPr>
                <w:sz w:val="20"/>
              </w:rPr>
              <w:t>remained</w:t>
            </w:r>
            <w:r>
              <w:rPr>
                <w:spacing w:val="-3"/>
                <w:sz w:val="20"/>
              </w:rPr>
              <w:t xml:space="preserve"> </w:t>
            </w:r>
            <w:r>
              <w:rPr>
                <w:sz w:val="20"/>
              </w:rPr>
              <w:t>with</w:t>
            </w:r>
            <w:r>
              <w:rPr>
                <w:spacing w:val="-2"/>
                <w:sz w:val="20"/>
              </w:rPr>
              <w:t xml:space="preserve"> </w:t>
            </w:r>
            <w:r>
              <w:rPr>
                <w:sz w:val="20"/>
              </w:rPr>
              <w:t>the progress made on target ranges.</w:t>
            </w:r>
          </w:p>
          <w:p w14:paraId="352F52AD" w14:textId="77777777" w:rsidR="00461912" w:rsidRDefault="00461912">
            <w:pPr>
              <w:pStyle w:val="TableParagraph"/>
              <w:spacing w:before="88"/>
              <w:rPr>
                <w:rFonts w:ascii="Segoe UI Semibold"/>
                <w:b/>
                <w:sz w:val="20"/>
              </w:rPr>
            </w:pPr>
          </w:p>
          <w:p w14:paraId="73838ED0" w14:textId="77777777" w:rsidR="00461912" w:rsidRDefault="00000000">
            <w:pPr>
              <w:pStyle w:val="TableParagraph"/>
              <w:spacing w:line="237" w:lineRule="auto"/>
              <w:ind w:left="110" w:right="95"/>
              <w:rPr>
                <w:sz w:val="20"/>
              </w:rPr>
            </w:pPr>
            <w:r>
              <w:rPr>
                <w:sz w:val="20"/>
              </w:rPr>
              <w:t>Our</w:t>
            </w:r>
            <w:r>
              <w:rPr>
                <w:spacing w:val="-3"/>
                <w:sz w:val="20"/>
              </w:rPr>
              <w:t xml:space="preserve"> </w:t>
            </w:r>
            <w:r>
              <w:rPr>
                <w:sz w:val="20"/>
              </w:rPr>
              <w:t>objective</w:t>
            </w:r>
            <w:r>
              <w:rPr>
                <w:spacing w:val="-2"/>
                <w:sz w:val="20"/>
              </w:rPr>
              <w:t xml:space="preserve"> </w:t>
            </w:r>
            <w:r>
              <w:rPr>
                <w:sz w:val="20"/>
              </w:rPr>
              <w:t>in</w:t>
            </w:r>
            <w:r>
              <w:rPr>
                <w:spacing w:val="-2"/>
                <w:sz w:val="20"/>
              </w:rPr>
              <w:t xml:space="preserve"> </w:t>
            </w:r>
            <w:r>
              <w:rPr>
                <w:sz w:val="20"/>
              </w:rPr>
              <w:t>our</w:t>
            </w:r>
            <w:r>
              <w:rPr>
                <w:spacing w:val="-3"/>
                <w:sz w:val="20"/>
              </w:rPr>
              <w:t xml:space="preserve"> </w:t>
            </w:r>
            <w:r>
              <w:rPr>
                <w:sz w:val="20"/>
              </w:rPr>
              <w:t>engagement</w:t>
            </w:r>
            <w:r>
              <w:rPr>
                <w:spacing w:val="-3"/>
                <w:sz w:val="20"/>
              </w:rPr>
              <w:t xml:space="preserve"> </w:t>
            </w:r>
            <w:r>
              <w:rPr>
                <w:sz w:val="20"/>
              </w:rPr>
              <w:t>with</w:t>
            </w:r>
            <w:r>
              <w:rPr>
                <w:spacing w:val="-5"/>
                <w:sz w:val="20"/>
              </w:rPr>
              <w:t xml:space="preserve"> </w:t>
            </w:r>
            <w:r>
              <w:rPr>
                <w:sz w:val="20"/>
              </w:rPr>
              <w:t>Barclays</w:t>
            </w:r>
            <w:r>
              <w:rPr>
                <w:spacing w:val="-5"/>
                <w:sz w:val="20"/>
              </w:rPr>
              <w:t xml:space="preserve"> </w:t>
            </w:r>
            <w:r>
              <w:rPr>
                <w:sz w:val="20"/>
              </w:rPr>
              <w:t>is</w:t>
            </w:r>
            <w:r>
              <w:rPr>
                <w:spacing w:val="-5"/>
                <w:sz w:val="20"/>
              </w:rPr>
              <w:t xml:space="preserve"> </w:t>
            </w:r>
            <w:r>
              <w:rPr>
                <w:sz w:val="20"/>
              </w:rPr>
              <w:t>for</w:t>
            </w:r>
            <w:r>
              <w:rPr>
                <w:spacing w:val="-3"/>
                <w:sz w:val="20"/>
              </w:rPr>
              <w:t xml:space="preserve"> </w:t>
            </w:r>
            <w:r>
              <w:rPr>
                <w:sz w:val="20"/>
              </w:rPr>
              <w:t>them</w:t>
            </w:r>
            <w:r>
              <w:rPr>
                <w:spacing w:val="-4"/>
                <w:sz w:val="20"/>
              </w:rPr>
              <w:t xml:space="preserve"> </w:t>
            </w:r>
            <w:r>
              <w:rPr>
                <w:sz w:val="20"/>
              </w:rPr>
              <w:t>to</w:t>
            </w:r>
            <w:r>
              <w:rPr>
                <w:spacing w:val="-6"/>
                <w:sz w:val="20"/>
              </w:rPr>
              <w:t xml:space="preserve"> </w:t>
            </w:r>
            <w:r>
              <w:rPr>
                <w:sz w:val="20"/>
              </w:rPr>
              <w:t>provide</w:t>
            </w:r>
            <w:r>
              <w:rPr>
                <w:spacing w:val="-2"/>
                <w:sz w:val="20"/>
              </w:rPr>
              <w:t xml:space="preserve"> </w:t>
            </w:r>
            <w:r>
              <w:rPr>
                <w:sz w:val="20"/>
              </w:rPr>
              <w:t>enhanced</w:t>
            </w:r>
            <w:r>
              <w:rPr>
                <w:spacing w:val="-3"/>
                <w:sz w:val="20"/>
              </w:rPr>
              <w:t xml:space="preserve"> </w:t>
            </w:r>
            <w:r>
              <w:rPr>
                <w:sz w:val="20"/>
              </w:rPr>
              <w:t>disclosure</w:t>
            </w:r>
            <w:r>
              <w:rPr>
                <w:spacing w:val="-2"/>
                <w:sz w:val="20"/>
              </w:rPr>
              <w:t xml:space="preserve"> </w:t>
            </w:r>
            <w:r>
              <w:rPr>
                <w:sz w:val="20"/>
              </w:rPr>
              <w:t>on their client engagements and transition plan assessment, to gauge the efficacy of the bank's published policies and processes.</w:t>
            </w:r>
          </w:p>
          <w:p w14:paraId="190AA4D8" w14:textId="77777777" w:rsidR="00461912" w:rsidRDefault="00461912">
            <w:pPr>
              <w:pStyle w:val="TableParagraph"/>
              <w:spacing w:before="86"/>
              <w:rPr>
                <w:rFonts w:ascii="Segoe UI Semibold"/>
                <w:b/>
                <w:sz w:val="20"/>
              </w:rPr>
            </w:pPr>
          </w:p>
          <w:p w14:paraId="4862BFDF" w14:textId="77777777" w:rsidR="00461912" w:rsidRDefault="00000000">
            <w:pPr>
              <w:pStyle w:val="TableParagraph"/>
              <w:spacing w:before="1"/>
              <w:ind w:left="110"/>
              <w:rPr>
                <w:sz w:val="20"/>
              </w:rPr>
            </w:pPr>
            <w:r>
              <w:rPr>
                <w:sz w:val="20"/>
              </w:rPr>
              <w:t>UN</w:t>
            </w:r>
            <w:r>
              <w:rPr>
                <w:spacing w:val="-5"/>
                <w:sz w:val="20"/>
              </w:rPr>
              <w:t xml:space="preserve"> </w:t>
            </w:r>
            <w:r>
              <w:rPr>
                <w:sz w:val="20"/>
              </w:rPr>
              <w:t>SDG</w:t>
            </w:r>
            <w:r>
              <w:rPr>
                <w:spacing w:val="-1"/>
                <w:sz w:val="20"/>
              </w:rPr>
              <w:t xml:space="preserve"> </w:t>
            </w:r>
            <w:r>
              <w:rPr>
                <w:sz w:val="20"/>
              </w:rPr>
              <w:t>13:</w:t>
            </w:r>
            <w:r>
              <w:rPr>
                <w:spacing w:val="-1"/>
                <w:sz w:val="20"/>
              </w:rPr>
              <w:t xml:space="preserve"> </w:t>
            </w:r>
            <w:r>
              <w:rPr>
                <w:sz w:val="20"/>
              </w:rPr>
              <w:t xml:space="preserve">Climate </w:t>
            </w:r>
            <w:r>
              <w:rPr>
                <w:spacing w:val="-2"/>
                <w:sz w:val="20"/>
              </w:rPr>
              <w:t>action</w:t>
            </w:r>
          </w:p>
        </w:tc>
      </w:tr>
      <w:tr w:rsidR="00461912" w14:paraId="6F690D19" w14:textId="77777777">
        <w:trPr>
          <w:trHeight w:val="3488"/>
        </w:trPr>
        <w:tc>
          <w:tcPr>
            <w:tcW w:w="2125" w:type="dxa"/>
          </w:tcPr>
          <w:p w14:paraId="1485A00E" w14:textId="77777777" w:rsidR="00461912" w:rsidRDefault="00461912">
            <w:pPr>
              <w:pStyle w:val="TableParagraph"/>
              <w:rPr>
                <w:rFonts w:ascii="Segoe UI Semibold"/>
                <w:b/>
                <w:sz w:val="20"/>
              </w:rPr>
            </w:pPr>
          </w:p>
          <w:p w14:paraId="6559EF7B" w14:textId="77777777" w:rsidR="00461912" w:rsidRDefault="00461912">
            <w:pPr>
              <w:pStyle w:val="TableParagraph"/>
              <w:rPr>
                <w:rFonts w:ascii="Segoe UI Semibold"/>
                <w:b/>
                <w:sz w:val="20"/>
              </w:rPr>
            </w:pPr>
          </w:p>
          <w:p w14:paraId="46453CF1" w14:textId="77777777" w:rsidR="00461912" w:rsidRDefault="00461912">
            <w:pPr>
              <w:pStyle w:val="TableParagraph"/>
              <w:rPr>
                <w:rFonts w:ascii="Segoe UI Semibold"/>
                <w:b/>
                <w:sz w:val="20"/>
              </w:rPr>
            </w:pPr>
          </w:p>
          <w:p w14:paraId="693FBBAC" w14:textId="77777777" w:rsidR="00461912" w:rsidRDefault="00461912">
            <w:pPr>
              <w:pStyle w:val="TableParagraph"/>
              <w:rPr>
                <w:rFonts w:ascii="Segoe UI Semibold"/>
                <w:b/>
                <w:sz w:val="20"/>
              </w:rPr>
            </w:pPr>
          </w:p>
          <w:p w14:paraId="4D0F9252" w14:textId="77777777" w:rsidR="00461912" w:rsidRDefault="00461912">
            <w:pPr>
              <w:pStyle w:val="TableParagraph"/>
              <w:spacing w:before="102"/>
              <w:rPr>
                <w:rFonts w:ascii="Segoe UI Semibold"/>
                <w:b/>
                <w:sz w:val="20"/>
              </w:rPr>
            </w:pPr>
          </w:p>
          <w:p w14:paraId="696D2FA6" w14:textId="77777777" w:rsidR="00461912" w:rsidRDefault="00000000">
            <w:pPr>
              <w:pStyle w:val="TableParagraph"/>
              <w:spacing w:before="1"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1CC9E7AC" w14:textId="77777777" w:rsidR="00461912" w:rsidRDefault="00000000">
            <w:pPr>
              <w:pStyle w:val="TableParagraph"/>
              <w:spacing w:line="235" w:lineRule="auto"/>
              <w:ind w:left="110" w:right="111"/>
              <w:rPr>
                <w:sz w:val="20"/>
              </w:rPr>
            </w:pPr>
            <w:r>
              <w:rPr>
                <w:sz w:val="20"/>
              </w:rPr>
              <w:t>The company had not explained how their stated target ranges would contribute to bringing about</w:t>
            </w:r>
            <w:r>
              <w:rPr>
                <w:spacing w:val="-6"/>
                <w:sz w:val="20"/>
              </w:rPr>
              <w:t xml:space="preserve"> </w:t>
            </w:r>
            <w:r>
              <w:rPr>
                <w:sz w:val="20"/>
              </w:rPr>
              <w:t>the</w:t>
            </w:r>
            <w:r>
              <w:rPr>
                <w:spacing w:val="-5"/>
                <w:sz w:val="20"/>
              </w:rPr>
              <w:t xml:space="preserve"> </w:t>
            </w:r>
            <w:r>
              <w:rPr>
                <w:sz w:val="20"/>
              </w:rPr>
              <w:t>required</w:t>
            </w:r>
            <w:r>
              <w:rPr>
                <w:spacing w:val="-5"/>
                <w:sz w:val="20"/>
              </w:rPr>
              <w:t xml:space="preserve"> </w:t>
            </w:r>
            <w:r>
              <w:rPr>
                <w:sz w:val="20"/>
              </w:rPr>
              <w:t>real-world</w:t>
            </w:r>
            <w:r>
              <w:rPr>
                <w:spacing w:val="-6"/>
                <w:sz w:val="20"/>
              </w:rPr>
              <w:t xml:space="preserve"> </w:t>
            </w:r>
            <w:r>
              <w:rPr>
                <w:sz w:val="20"/>
              </w:rPr>
              <w:t>change</w:t>
            </w:r>
            <w:r>
              <w:rPr>
                <w:spacing w:val="-1"/>
                <w:sz w:val="20"/>
              </w:rPr>
              <w:t xml:space="preserve"> </w:t>
            </w:r>
            <w:r>
              <w:rPr>
                <w:sz w:val="20"/>
              </w:rPr>
              <w:t>in</w:t>
            </w:r>
            <w:r>
              <w:rPr>
                <w:spacing w:val="-1"/>
                <w:sz w:val="20"/>
              </w:rPr>
              <w:t xml:space="preserve"> </w:t>
            </w:r>
            <w:r>
              <w:rPr>
                <w:sz w:val="20"/>
              </w:rPr>
              <w:t>line</w:t>
            </w:r>
            <w:r>
              <w:rPr>
                <w:spacing w:val="-1"/>
                <w:sz w:val="20"/>
              </w:rPr>
              <w:t xml:space="preserve"> </w:t>
            </w:r>
            <w:r>
              <w:rPr>
                <w:sz w:val="20"/>
              </w:rPr>
              <w:t>with the</w:t>
            </w:r>
            <w:r>
              <w:rPr>
                <w:spacing w:val="-5"/>
                <w:sz w:val="20"/>
              </w:rPr>
              <w:t xml:space="preserve"> </w:t>
            </w:r>
            <w:r>
              <w:rPr>
                <w:sz w:val="20"/>
              </w:rPr>
              <w:t>Paris</w:t>
            </w:r>
            <w:r>
              <w:rPr>
                <w:spacing w:val="-4"/>
                <w:sz w:val="20"/>
              </w:rPr>
              <w:t xml:space="preserve"> </w:t>
            </w:r>
            <w:r>
              <w:rPr>
                <w:sz w:val="20"/>
              </w:rPr>
              <w:t>Agreement.</w:t>
            </w:r>
            <w:r>
              <w:rPr>
                <w:spacing w:val="-6"/>
                <w:sz w:val="20"/>
              </w:rPr>
              <w:t xml:space="preserve"> </w:t>
            </w:r>
            <w:r>
              <w:rPr>
                <w:sz w:val="20"/>
              </w:rPr>
              <w:t>Our</w:t>
            </w:r>
            <w:r>
              <w:rPr>
                <w:spacing w:val="-6"/>
                <w:sz w:val="20"/>
              </w:rPr>
              <w:t xml:space="preserve"> </w:t>
            </w:r>
            <w:r>
              <w:rPr>
                <w:sz w:val="20"/>
              </w:rPr>
              <w:t>engagements</w:t>
            </w:r>
            <w:r>
              <w:rPr>
                <w:spacing w:val="-7"/>
                <w:sz w:val="20"/>
              </w:rPr>
              <w:t xml:space="preserve"> </w:t>
            </w:r>
            <w:r>
              <w:rPr>
                <w:sz w:val="20"/>
              </w:rPr>
              <w:t>have included both one-to-one discussions and collaborative meetings with other investors who</w:t>
            </w:r>
            <w:r>
              <w:rPr>
                <w:spacing w:val="40"/>
                <w:sz w:val="20"/>
              </w:rPr>
              <w:t xml:space="preserve"> </w:t>
            </w:r>
            <w:r>
              <w:rPr>
                <w:sz w:val="20"/>
              </w:rPr>
              <w:t>had been</w:t>
            </w:r>
            <w:r>
              <w:rPr>
                <w:spacing w:val="-2"/>
                <w:sz w:val="20"/>
              </w:rPr>
              <w:t xml:space="preserve"> </w:t>
            </w:r>
            <w:r>
              <w:rPr>
                <w:sz w:val="20"/>
              </w:rPr>
              <w:t>considering filing a shareholder resolution</w:t>
            </w:r>
            <w:r>
              <w:rPr>
                <w:spacing w:val="-2"/>
                <w:sz w:val="20"/>
              </w:rPr>
              <w:t xml:space="preserve"> </w:t>
            </w:r>
            <w:r>
              <w:rPr>
                <w:sz w:val="20"/>
              </w:rPr>
              <w:t>related</w:t>
            </w:r>
            <w:r>
              <w:rPr>
                <w:spacing w:val="-2"/>
                <w:sz w:val="20"/>
              </w:rPr>
              <w:t xml:space="preserve"> </w:t>
            </w:r>
            <w:r>
              <w:rPr>
                <w:sz w:val="20"/>
              </w:rPr>
              <w:t>to Barclays’ approach to financing the oil &amp; gas sector.</w:t>
            </w:r>
          </w:p>
          <w:p w14:paraId="08C96856" w14:textId="77777777" w:rsidR="00461912" w:rsidRDefault="00000000">
            <w:pPr>
              <w:pStyle w:val="TableParagraph"/>
              <w:spacing w:before="257"/>
              <w:ind w:left="110"/>
              <w:rPr>
                <w:sz w:val="20"/>
              </w:rPr>
            </w:pPr>
            <w:r>
              <w:rPr>
                <w:sz w:val="20"/>
              </w:rPr>
              <w:t>Levels</w:t>
            </w:r>
            <w:r>
              <w:rPr>
                <w:spacing w:val="-6"/>
                <w:sz w:val="20"/>
              </w:rPr>
              <w:t xml:space="preserve"> </w:t>
            </w:r>
            <w:r>
              <w:rPr>
                <w:sz w:val="20"/>
              </w:rPr>
              <w:t>of</w:t>
            </w:r>
            <w:r>
              <w:rPr>
                <w:spacing w:val="-2"/>
                <w:sz w:val="20"/>
              </w:rPr>
              <w:t xml:space="preserve"> </w:t>
            </w:r>
            <w:r>
              <w:rPr>
                <w:sz w:val="20"/>
              </w:rPr>
              <w:t>individual</w:t>
            </w:r>
            <w:r>
              <w:rPr>
                <w:spacing w:val="-3"/>
                <w:sz w:val="20"/>
              </w:rPr>
              <w:t xml:space="preserve"> </w:t>
            </w:r>
            <w:r>
              <w:rPr>
                <w:sz w:val="20"/>
              </w:rPr>
              <w:t>typically</w:t>
            </w:r>
            <w:r>
              <w:rPr>
                <w:spacing w:val="-3"/>
                <w:sz w:val="20"/>
              </w:rPr>
              <w:t xml:space="preserve"> </w:t>
            </w:r>
            <w:proofErr w:type="gramStart"/>
            <w:r>
              <w:rPr>
                <w:sz w:val="20"/>
              </w:rPr>
              <w:t>engaged</w:t>
            </w:r>
            <w:r>
              <w:rPr>
                <w:spacing w:val="-5"/>
                <w:sz w:val="20"/>
              </w:rPr>
              <w:t xml:space="preserve"> </w:t>
            </w:r>
            <w:r>
              <w:rPr>
                <w:sz w:val="20"/>
              </w:rPr>
              <w:t>with</w:t>
            </w:r>
            <w:proofErr w:type="gramEnd"/>
            <w:r>
              <w:rPr>
                <w:sz w:val="20"/>
              </w:rPr>
              <w:t xml:space="preserve"> include</w:t>
            </w:r>
            <w:r>
              <w:rPr>
                <w:spacing w:val="-1"/>
                <w:sz w:val="20"/>
              </w:rPr>
              <w:t xml:space="preserve"> </w:t>
            </w:r>
            <w:r>
              <w:rPr>
                <w:sz w:val="20"/>
              </w:rPr>
              <w:t>the Head</w:t>
            </w:r>
            <w:r>
              <w:rPr>
                <w:spacing w:val="-6"/>
                <w:sz w:val="20"/>
              </w:rPr>
              <w:t xml:space="preserve"> </w:t>
            </w:r>
            <w:r>
              <w:rPr>
                <w:sz w:val="20"/>
              </w:rPr>
              <w:t>of</w:t>
            </w:r>
            <w:r>
              <w:rPr>
                <w:spacing w:val="-4"/>
                <w:sz w:val="20"/>
              </w:rPr>
              <w:t xml:space="preserve"> </w:t>
            </w:r>
            <w:r>
              <w:rPr>
                <w:spacing w:val="-2"/>
                <w:sz w:val="20"/>
              </w:rPr>
              <w:t>Sustainability.</w:t>
            </w:r>
          </w:p>
          <w:p w14:paraId="31B45D38" w14:textId="77777777" w:rsidR="00461912" w:rsidRDefault="00000000">
            <w:pPr>
              <w:pStyle w:val="TableParagraph"/>
              <w:spacing w:before="258" w:line="235" w:lineRule="auto"/>
              <w:ind w:left="110" w:right="95"/>
              <w:rPr>
                <w:sz w:val="20"/>
              </w:rPr>
            </w:pPr>
            <w:r>
              <w:rPr>
                <w:sz w:val="20"/>
              </w:rPr>
              <w:t>Throughout these discussions, we obtained substantial background information, including contemplated</w:t>
            </w:r>
            <w:r>
              <w:rPr>
                <w:spacing w:val="-6"/>
                <w:sz w:val="20"/>
              </w:rPr>
              <w:t xml:space="preserve"> </w:t>
            </w:r>
            <w:r>
              <w:rPr>
                <w:sz w:val="20"/>
              </w:rPr>
              <w:t>proposals,</w:t>
            </w:r>
            <w:r>
              <w:rPr>
                <w:spacing w:val="-4"/>
                <w:sz w:val="20"/>
              </w:rPr>
              <w:t xml:space="preserve"> </w:t>
            </w:r>
            <w:r>
              <w:rPr>
                <w:sz w:val="20"/>
              </w:rPr>
              <w:t>related</w:t>
            </w:r>
            <w:r>
              <w:rPr>
                <w:spacing w:val="-6"/>
                <w:sz w:val="20"/>
              </w:rPr>
              <w:t xml:space="preserve"> </w:t>
            </w:r>
            <w:r>
              <w:rPr>
                <w:sz w:val="20"/>
              </w:rPr>
              <w:t>to</w:t>
            </w:r>
            <w:r>
              <w:rPr>
                <w:spacing w:val="-3"/>
                <w:sz w:val="20"/>
              </w:rPr>
              <w:t xml:space="preserve"> </w:t>
            </w:r>
            <w:r>
              <w:rPr>
                <w:sz w:val="20"/>
              </w:rPr>
              <w:t>strengthening</w:t>
            </w:r>
            <w:r>
              <w:rPr>
                <w:spacing w:val="-4"/>
                <w:sz w:val="20"/>
              </w:rPr>
              <w:t xml:space="preserve"> </w:t>
            </w:r>
            <w:r>
              <w:rPr>
                <w:sz w:val="20"/>
              </w:rPr>
              <w:t>Barclays’</w:t>
            </w:r>
            <w:r>
              <w:rPr>
                <w:spacing w:val="-4"/>
                <w:sz w:val="20"/>
              </w:rPr>
              <w:t xml:space="preserve"> </w:t>
            </w:r>
            <w:r>
              <w:rPr>
                <w:sz w:val="20"/>
              </w:rPr>
              <w:t>policy</w:t>
            </w:r>
            <w:r>
              <w:rPr>
                <w:spacing w:val="-5"/>
                <w:sz w:val="20"/>
              </w:rPr>
              <w:t xml:space="preserve"> </w:t>
            </w:r>
            <w:r>
              <w:rPr>
                <w:sz w:val="20"/>
              </w:rPr>
              <w:t>and</w:t>
            </w:r>
            <w:r>
              <w:rPr>
                <w:spacing w:val="-6"/>
                <w:sz w:val="20"/>
              </w:rPr>
              <w:t xml:space="preserve"> </w:t>
            </w:r>
            <w:r>
              <w:rPr>
                <w:sz w:val="20"/>
              </w:rPr>
              <w:t>due</w:t>
            </w:r>
            <w:r>
              <w:rPr>
                <w:spacing w:val="-6"/>
                <w:sz w:val="20"/>
              </w:rPr>
              <w:t xml:space="preserve"> </w:t>
            </w:r>
            <w:r>
              <w:rPr>
                <w:sz w:val="20"/>
              </w:rPr>
              <w:t>diligence</w:t>
            </w:r>
            <w:r>
              <w:rPr>
                <w:spacing w:val="-6"/>
                <w:sz w:val="20"/>
              </w:rPr>
              <w:t xml:space="preserve"> </w:t>
            </w:r>
            <w:r>
              <w:rPr>
                <w:sz w:val="20"/>
              </w:rPr>
              <w:t>processes. These met many of our expectations and enabled L&amp;G to step back from the co-filing group ahead of the AGM. Engagements with the company eventually led to the co-filing group withdrawing its proposals for a shareholder resolution.</w:t>
            </w:r>
          </w:p>
        </w:tc>
      </w:tr>
      <w:tr w:rsidR="00461912" w14:paraId="648780A4" w14:textId="77777777">
        <w:trPr>
          <w:trHeight w:val="4949"/>
        </w:trPr>
        <w:tc>
          <w:tcPr>
            <w:tcW w:w="2125" w:type="dxa"/>
          </w:tcPr>
          <w:p w14:paraId="2C287D88" w14:textId="77777777" w:rsidR="00461912" w:rsidRDefault="00461912">
            <w:pPr>
              <w:pStyle w:val="TableParagraph"/>
              <w:rPr>
                <w:rFonts w:ascii="Segoe UI Semibold"/>
                <w:b/>
                <w:sz w:val="20"/>
              </w:rPr>
            </w:pPr>
          </w:p>
          <w:p w14:paraId="28649137" w14:textId="77777777" w:rsidR="00461912" w:rsidRDefault="00461912">
            <w:pPr>
              <w:pStyle w:val="TableParagraph"/>
              <w:rPr>
                <w:rFonts w:ascii="Segoe UI Semibold"/>
                <w:b/>
                <w:sz w:val="20"/>
              </w:rPr>
            </w:pPr>
          </w:p>
          <w:p w14:paraId="3523B769" w14:textId="77777777" w:rsidR="00461912" w:rsidRDefault="00461912">
            <w:pPr>
              <w:pStyle w:val="TableParagraph"/>
              <w:rPr>
                <w:rFonts w:ascii="Segoe UI Semibold"/>
                <w:b/>
                <w:sz w:val="20"/>
              </w:rPr>
            </w:pPr>
          </w:p>
          <w:p w14:paraId="363FF51C" w14:textId="77777777" w:rsidR="00461912" w:rsidRDefault="00461912">
            <w:pPr>
              <w:pStyle w:val="TableParagraph"/>
              <w:rPr>
                <w:rFonts w:ascii="Segoe UI Semibold"/>
                <w:b/>
                <w:sz w:val="20"/>
              </w:rPr>
            </w:pPr>
          </w:p>
          <w:p w14:paraId="4EAB1554" w14:textId="77777777" w:rsidR="00461912" w:rsidRDefault="00461912">
            <w:pPr>
              <w:pStyle w:val="TableParagraph"/>
              <w:rPr>
                <w:rFonts w:ascii="Segoe UI Semibold"/>
                <w:b/>
                <w:sz w:val="20"/>
              </w:rPr>
            </w:pPr>
          </w:p>
          <w:p w14:paraId="145E0F69" w14:textId="77777777" w:rsidR="00461912" w:rsidRDefault="00461912">
            <w:pPr>
              <w:pStyle w:val="TableParagraph"/>
              <w:rPr>
                <w:rFonts w:ascii="Segoe UI Semibold"/>
                <w:b/>
                <w:sz w:val="20"/>
              </w:rPr>
            </w:pPr>
          </w:p>
          <w:p w14:paraId="7781E517" w14:textId="77777777" w:rsidR="00461912" w:rsidRDefault="00461912">
            <w:pPr>
              <w:pStyle w:val="TableParagraph"/>
              <w:rPr>
                <w:rFonts w:ascii="Segoe UI Semibold"/>
                <w:b/>
                <w:sz w:val="20"/>
              </w:rPr>
            </w:pPr>
          </w:p>
          <w:p w14:paraId="4D3E9B2A" w14:textId="77777777" w:rsidR="00461912" w:rsidRDefault="00461912">
            <w:pPr>
              <w:pStyle w:val="TableParagraph"/>
              <w:spacing w:before="84"/>
              <w:rPr>
                <w:rFonts w:ascii="Segoe UI Semibold"/>
                <w:b/>
                <w:sz w:val="20"/>
              </w:rPr>
            </w:pPr>
          </w:p>
          <w:p w14:paraId="75D3852D" w14:textId="77777777" w:rsidR="00461912" w:rsidRDefault="00000000">
            <w:pPr>
              <w:pStyle w:val="TableParagraph"/>
              <w:spacing w:before="1"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4EA91744" w14:textId="77777777" w:rsidR="00461912" w:rsidRDefault="00000000">
            <w:pPr>
              <w:pStyle w:val="TableParagraph"/>
              <w:spacing w:line="235" w:lineRule="auto"/>
              <w:ind w:left="110" w:right="133"/>
              <w:rPr>
                <w:sz w:val="20"/>
              </w:rPr>
            </w:pPr>
            <w:r>
              <w:rPr>
                <w:sz w:val="20"/>
              </w:rPr>
              <w:t xml:space="preserve">The collective engagement, </w:t>
            </w:r>
            <w:proofErr w:type="spellStart"/>
            <w:r>
              <w:rPr>
                <w:sz w:val="20"/>
              </w:rPr>
              <w:t>organised</w:t>
            </w:r>
            <w:proofErr w:type="spellEnd"/>
            <w:r>
              <w:rPr>
                <w:sz w:val="20"/>
              </w:rPr>
              <w:t xml:space="preserve"> by </w:t>
            </w:r>
            <w:proofErr w:type="spellStart"/>
            <w:r>
              <w:rPr>
                <w:sz w:val="20"/>
              </w:rPr>
              <w:t>ShareAction</w:t>
            </w:r>
            <w:proofErr w:type="spellEnd"/>
            <w:r>
              <w:rPr>
                <w:sz w:val="20"/>
              </w:rPr>
              <w:t>, demonstrates how a group of</w:t>
            </w:r>
            <w:r>
              <w:rPr>
                <w:spacing w:val="40"/>
                <w:sz w:val="20"/>
              </w:rPr>
              <w:t xml:space="preserve"> </w:t>
            </w:r>
            <w:r>
              <w:rPr>
                <w:sz w:val="20"/>
              </w:rPr>
              <w:t>informed,</w:t>
            </w:r>
            <w:r>
              <w:rPr>
                <w:spacing w:val="-2"/>
                <w:sz w:val="20"/>
              </w:rPr>
              <w:t xml:space="preserve"> </w:t>
            </w:r>
            <w:r>
              <w:rPr>
                <w:sz w:val="20"/>
              </w:rPr>
              <w:t>influential</w:t>
            </w:r>
            <w:r>
              <w:rPr>
                <w:spacing w:val="-3"/>
                <w:sz w:val="20"/>
              </w:rPr>
              <w:t xml:space="preserve"> </w:t>
            </w:r>
            <w:r>
              <w:rPr>
                <w:sz w:val="20"/>
              </w:rPr>
              <w:t>investors</w:t>
            </w:r>
            <w:r>
              <w:rPr>
                <w:spacing w:val="-4"/>
                <w:sz w:val="20"/>
              </w:rPr>
              <w:t xml:space="preserve"> </w:t>
            </w:r>
            <w:r>
              <w:rPr>
                <w:sz w:val="20"/>
              </w:rPr>
              <w:t>can affect</w:t>
            </w:r>
            <w:r>
              <w:rPr>
                <w:spacing w:val="-5"/>
                <w:sz w:val="20"/>
              </w:rPr>
              <w:t xml:space="preserve"> </w:t>
            </w:r>
            <w:r>
              <w:rPr>
                <w:sz w:val="20"/>
              </w:rPr>
              <w:t>and</w:t>
            </w:r>
            <w:r>
              <w:rPr>
                <w:spacing w:val="-5"/>
                <w:sz w:val="20"/>
              </w:rPr>
              <w:t xml:space="preserve"> </w:t>
            </w:r>
            <w:r>
              <w:rPr>
                <w:sz w:val="20"/>
              </w:rPr>
              <w:t>expedite</w:t>
            </w:r>
            <w:r>
              <w:rPr>
                <w:spacing w:val="-5"/>
                <w:sz w:val="20"/>
              </w:rPr>
              <w:t xml:space="preserve"> </w:t>
            </w:r>
            <w:r>
              <w:rPr>
                <w:sz w:val="20"/>
              </w:rPr>
              <w:t>policies</w:t>
            </w:r>
            <w:r>
              <w:rPr>
                <w:spacing w:val="-4"/>
                <w:sz w:val="20"/>
              </w:rPr>
              <w:t xml:space="preserve"> </w:t>
            </w:r>
            <w:r>
              <w:rPr>
                <w:sz w:val="20"/>
              </w:rPr>
              <w:t>and</w:t>
            </w:r>
            <w:r>
              <w:rPr>
                <w:spacing w:val="-5"/>
                <w:sz w:val="20"/>
              </w:rPr>
              <w:t xml:space="preserve"> </w:t>
            </w:r>
            <w:r>
              <w:rPr>
                <w:sz w:val="20"/>
              </w:rPr>
              <w:t>disclosures</w:t>
            </w:r>
            <w:r>
              <w:rPr>
                <w:spacing w:val="-4"/>
                <w:sz w:val="20"/>
              </w:rPr>
              <w:t xml:space="preserve"> </w:t>
            </w:r>
            <w:r>
              <w:rPr>
                <w:sz w:val="20"/>
              </w:rPr>
              <w:t>at</w:t>
            </w:r>
            <w:r>
              <w:rPr>
                <w:spacing w:val="-6"/>
                <w:sz w:val="20"/>
              </w:rPr>
              <w:t xml:space="preserve"> </w:t>
            </w:r>
            <w:r>
              <w:rPr>
                <w:sz w:val="20"/>
              </w:rPr>
              <w:t>their</w:t>
            </w:r>
            <w:r>
              <w:rPr>
                <w:spacing w:val="-6"/>
                <w:sz w:val="20"/>
              </w:rPr>
              <w:t xml:space="preserve"> </w:t>
            </w:r>
            <w:r>
              <w:rPr>
                <w:sz w:val="20"/>
              </w:rPr>
              <w:t>portfolio companies,</w:t>
            </w:r>
            <w:r>
              <w:rPr>
                <w:spacing w:val="-3"/>
                <w:sz w:val="20"/>
              </w:rPr>
              <w:t xml:space="preserve"> </w:t>
            </w:r>
            <w:r>
              <w:rPr>
                <w:sz w:val="20"/>
              </w:rPr>
              <w:t>even</w:t>
            </w:r>
            <w:r>
              <w:rPr>
                <w:spacing w:val="-5"/>
                <w:sz w:val="20"/>
              </w:rPr>
              <w:t xml:space="preserve"> </w:t>
            </w:r>
            <w:r>
              <w:rPr>
                <w:sz w:val="20"/>
              </w:rPr>
              <w:t>before</w:t>
            </w:r>
            <w:r>
              <w:rPr>
                <w:spacing w:val="-5"/>
                <w:sz w:val="20"/>
              </w:rPr>
              <w:t xml:space="preserve"> </w:t>
            </w:r>
            <w:r>
              <w:rPr>
                <w:sz w:val="20"/>
              </w:rPr>
              <w:t>the</w:t>
            </w:r>
            <w:r>
              <w:rPr>
                <w:spacing w:val="-2"/>
                <w:sz w:val="20"/>
              </w:rPr>
              <w:t xml:space="preserve"> </w:t>
            </w:r>
            <w:r>
              <w:rPr>
                <w:sz w:val="20"/>
              </w:rPr>
              <w:t>formal</w:t>
            </w:r>
            <w:r>
              <w:rPr>
                <w:spacing w:val="-7"/>
                <w:sz w:val="20"/>
              </w:rPr>
              <w:t xml:space="preserve"> </w:t>
            </w:r>
            <w:r>
              <w:rPr>
                <w:sz w:val="20"/>
              </w:rPr>
              <w:t>filing</w:t>
            </w:r>
            <w:r>
              <w:rPr>
                <w:spacing w:val="-5"/>
                <w:sz w:val="20"/>
              </w:rPr>
              <w:t xml:space="preserve"> </w:t>
            </w:r>
            <w:r>
              <w:rPr>
                <w:sz w:val="20"/>
              </w:rPr>
              <w:t>of</w:t>
            </w:r>
            <w:r>
              <w:rPr>
                <w:spacing w:val="-3"/>
                <w:sz w:val="20"/>
              </w:rPr>
              <w:t xml:space="preserve"> </w:t>
            </w:r>
            <w:r>
              <w:rPr>
                <w:sz w:val="20"/>
              </w:rPr>
              <w:t>a</w:t>
            </w:r>
            <w:r>
              <w:rPr>
                <w:spacing w:val="-4"/>
                <w:sz w:val="20"/>
              </w:rPr>
              <w:t xml:space="preserve"> </w:t>
            </w:r>
            <w:r>
              <w:rPr>
                <w:sz w:val="20"/>
              </w:rPr>
              <w:t>shareholder</w:t>
            </w:r>
            <w:r>
              <w:rPr>
                <w:spacing w:val="-3"/>
                <w:sz w:val="20"/>
              </w:rPr>
              <w:t xml:space="preserve"> </w:t>
            </w:r>
            <w:r>
              <w:rPr>
                <w:sz w:val="20"/>
              </w:rPr>
              <w:t>resolution.</w:t>
            </w:r>
            <w:r>
              <w:rPr>
                <w:spacing w:val="-6"/>
                <w:sz w:val="20"/>
              </w:rPr>
              <w:t xml:space="preserve"> </w:t>
            </w:r>
            <w:r>
              <w:rPr>
                <w:sz w:val="20"/>
              </w:rPr>
              <w:t>Sometimes</w:t>
            </w:r>
            <w:r>
              <w:rPr>
                <w:spacing w:val="-5"/>
                <w:sz w:val="20"/>
              </w:rPr>
              <w:t xml:space="preserve"> </w:t>
            </w:r>
            <w:r>
              <w:rPr>
                <w:sz w:val="20"/>
              </w:rPr>
              <w:t>the</w:t>
            </w:r>
            <w:r>
              <w:rPr>
                <w:spacing w:val="-2"/>
                <w:sz w:val="20"/>
              </w:rPr>
              <w:t xml:space="preserve"> </w:t>
            </w:r>
            <w:r>
              <w:rPr>
                <w:sz w:val="20"/>
              </w:rPr>
              <w:t xml:space="preserve">possibility of a shareholder resolution being proposed can be sufficient to propel a company to an expedited policy refresh and commitments for improved disclosures. This is where collaborative work with non-governmental </w:t>
            </w:r>
            <w:proofErr w:type="spellStart"/>
            <w:r>
              <w:rPr>
                <w:sz w:val="20"/>
              </w:rPr>
              <w:t>organisations</w:t>
            </w:r>
            <w:proofErr w:type="spellEnd"/>
            <w:r>
              <w:rPr>
                <w:sz w:val="20"/>
              </w:rPr>
              <w:t xml:space="preserve"> and like-minded peers can be an effective engagement tool.</w:t>
            </w:r>
          </w:p>
          <w:p w14:paraId="47EE78B9" w14:textId="77777777" w:rsidR="00461912" w:rsidRDefault="00000000">
            <w:pPr>
              <w:pStyle w:val="TableParagraph"/>
              <w:spacing w:before="254" w:line="237" w:lineRule="auto"/>
              <w:ind w:left="110" w:right="211"/>
              <w:rPr>
                <w:sz w:val="20"/>
              </w:rPr>
            </w:pPr>
            <w:r>
              <w:rPr>
                <w:sz w:val="20"/>
              </w:rPr>
              <w:t>We</w:t>
            </w:r>
            <w:r>
              <w:rPr>
                <w:spacing w:val="-2"/>
                <w:sz w:val="20"/>
              </w:rPr>
              <w:t xml:space="preserve"> </w:t>
            </w:r>
            <w:r>
              <w:rPr>
                <w:sz w:val="20"/>
              </w:rPr>
              <w:t>continue</w:t>
            </w:r>
            <w:r>
              <w:rPr>
                <w:spacing w:val="-6"/>
                <w:sz w:val="20"/>
              </w:rPr>
              <w:t xml:space="preserve"> </w:t>
            </w:r>
            <w:r>
              <w:rPr>
                <w:sz w:val="20"/>
              </w:rPr>
              <w:t>to</w:t>
            </w:r>
            <w:r>
              <w:rPr>
                <w:spacing w:val="-6"/>
                <w:sz w:val="20"/>
              </w:rPr>
              <w:t xml:space="preserve"> </w:t>
            </w:r>
            <w:r>
              <w:rPr>
                <w:sz w:val="20"/>
              </w:rPr>
              <w:t>engage</w:t>
            </w:r>
            <w:r>
              <w:rPr>
                <w:spacing w:val="-2"/>
                <w:sz w:val="20"/>
              </w:rPr>
              <w:t xml:space="preserve"> </w:t>
            </w:r>
            <w:r>
              <w:rPr>
                <w:sz w:val="20"/>
              </w:rPr>
              <w:t>with</w:t>
            </w:r>
            <w:r>
              <w:rPr>
                <w:spacing w:val="-2"/>
                <w:sz w:val="20"/>
              </w:rPr>
              <w:t xml:space="preserve"> </w:t>
            </w:r>
            <w:r>
              <w:rPr>
                <w:sz w:val="20"/>
              </w:rPr>
              <w:t>Barclays</w:t>
            </w:r>
            <w:r>
              <w:rPr>
                <w:spacing w:val="-5"/>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3"/>
                <w:sz w:val="20"/>
              </w:rPr>
              <w:t xml:space="preserve"> </w:t>
            </w:r>
            <w:r>
              <w:rPr>
                <w:sz w:val="20"/>
              </w:rPr>
              <w:t>they</w:t>
            </w:r>
            <w:r>
              <w:rPr>
                <w:spacing w:val="-5"/>
                <w:sz w:val="20"/>
              </w:rPr>
              <w:t xml:space="preserve"> </w:t>
            </w:r>
            <w:r>
              <w:rPr>
                <w:sz w:val="20"/>
              </w:rPr>
              <w:t>remain</w:t>
            </w:r>
            <w:r>
              <w:rPr>
                <w:spacing w:val="-2"/>
                <w:sz w:val="20"/>
              </w:rPr>
              <w:t xml:space="preserve"> </w:t>
            </w:r>
            <w:r>
              <w:rPr>
                <w:sz w:val="20"/>
              </w:rPr>
              <w:t>committed</w:t>
            </w:r>
            <w:r>
              <w:rPr>
                <w:spacing w:val="-6"/>
                <w:sz w:val="20"/>
              </w:rPr>
              <w:t xml:space="preserve"> </w:t>
            </w:r>
            <w:r>
              <w:rPr>
                <w:sz w:val="20"/>
              </w:rPr>
              <w:t>through</w:t>
            </w:r>
            <w:r>
              <w:rPr>
                <w:spacing w:val="-2"/>
                <w:sz w:val="20"/>
              </w:rPr>
              <w:t xml:space="preserve"> </w:t>
            </w:r>
            <w:r>
              <w:rPr>
                <w:sz w:val="20"/>
              </w:rPr>
              <w:t>words and actions in playing their part in addressing the systemic risk of climate change.</w:t>
            </w:r>
          </w:p>
          <w:p w14:paraId="229A3610" w14:textId="77777777" w:rsidR="00461912" w:rsidRDefault="00000000">
            <w:pPr>
              <w:pStyle w:val="TableParagraph"/>
              <w:spacing w:line="235" w:lineRule="auto"/>
              <w:ind w:left="110"/>
              <w:rPr>
                <w:sz w:val="20"/>
              </w:rPr>
            </w:pPr>
            <w:r>
              <w:rPr>
                <w:sz w:val="20"/>
              </w:rPr>
              <w:t>Engagements</w:t>
            </w:r>
            <w:r>
              <w:rPr>
                <w:spacing w:val="-3"/>
                <w:sz w:val="20"/>
              </w:rPr>
              <w:t xml:space="preserve"> </w:t>
            </w:r>
            <w:r>
              <w:rPr>
                <w:sz w:val="20"/>
              </w:rPr>
              <w:t>with</w:t>
            </w:r>
            <w:r>
              <w:rPr>
                <w:spacing w:val="-4"/>
                <w:sz w:val="20"/>
              </w:rPr>
              <w:t xml:space="preserve"> </w:t>
            </w:r>
            <w:r>
              <w:rPr>
                <w:sz w:val="20"/>
              </w:rPr>
              <w:t>the</w:t>
            </w:r>
            <w:r>
              <w:rPr>
                <w:spacing w:val="-1"/>
                <w:sz w:val="20"/>
              </w:rPr>
              <w:t xml:space="preserve"> </w:t>
            </w:r>
            <w:r>
              <w:rPr>
                <w:sz w:val="20"/>
              </w:rPr>
              <w:t>company</w:t>
            </w:r>
            <w:r>
              <w:rPr>
                <w:spacing w:val="-8"/>
                <w:sz w:val="20"/>
              </w:rPr>
              <w:t xml:space="preserve"> </w:t>
            </w:r>
            <w:r>
              <w:rPr>
                <w:sz w:val="20"/>
              </w:rPr>
              <w:t>eventually</w:t>
            </w:r>
            <w:r>
              <w:rPr>
                <w:spacing w:val="-4"/>
                <w:sz w:val="20"/>
              </w:rPr>
              <w:t xml:space="preserve"> </w:t>
            </w:r>
            <w:r>
              <w:rPr>
                <w:sz w:val="20"/>
              </w:rPr>
              <w:t>led</w:t>
            </w:r>
            <w:r>
              <w:rPr>
                <w:spacing w:val="-5"/>
                <w:sz w:val="20"/>
              </w:rPr>
              <w:t xml:space="preserve"> </w:t>
            </w:r>
            <w:r>
              <w:rPr>
                <w:sz w:val="20"/>
              </w:rPr>
              <w:t>to</w:t>
            </w:r>
            <w:r>
              <w:rPr>
                <w:spacing w:val="-1"/>
                <w:sz w:val="20"/>
              </w:rPr>
              <w:t xml:space="preserve"> </w:t>
            </w:r>
            <w:r>
              <w:rPr>
                <w:sz w:val="20"/>
              </w:rPr>
              <w:t>the</w:t>
            </w:r>
            <w:r>
              <w:rPr>
                <w:spacing w:val="-1"/>
                <w:sz w:val="20"/>
              </w:rPr>
              <w:t xml:space="preserve"> </w:t>
            </w:r>
            <w:r>
              <w:rPr>
                <w:sz w:val="20"/>
              </w:rPr>
              <w:t>co-filing</w:t>
            </w:r>
            <w:r>
              <w:rPr>
                <w:spacing w:val="-5"/>
                <w:sz w:val="20"/>
              </w:rPr>
              <w:t xml:space="preserve"> </w:t>
            </w:r>
            <w:r>
              <w:rPr>
                <w:sz w:val="20"/>
              </w:rPr>
              <w:t>group</w:t>
            </w:r>
            <w:r>
              <w:rPr>
                <w:spacing w:val="-1"/>
                <w:sz w:val="20"/>
              </w:rPr>
              <w:t xml:space="preserve"> </w:t>
            </w:r>
            <w:r>
              <w:rPr>
                <w:sz w:val="20"/>
              </w:rPr>
              <w:t>withdrawing</w:t>
            </w:r>
            <w:r>
              <w:rPr>
                <w:spacing w:val="-2"/>
                <w:sz w:val="20"/>
              </w:rPr>
              <w:t xml:space="preserve"> </w:t>
            </w:r>
            <w:r>
              <w:rPr>
                <w:sz w:val="20"/>
              </w:rPr>
              <w:t>its</w:t>
            </w:r>
            <w:r>
              <w:rPr>
                <w:spacing w:val="-3"/>
                <w:sz w:val="20"/>
              </w:rPr>
              <w:t xml:space="preserve"> </w:t>
            </w:r>
            <w:r>
              <w:rPr>
                <w:sz w:val="20"/>
              </w:rPr>
              <w:t>proposals for a shareholder resolution.</w:t>
            </w:r>
          </w:p>
          <w:p w14:paraId="1118CA06" w14:textId="77777777" w:rsidR="00461912" w:rsidRDefault="00000000">
            <w:pPr>
              <w:pStyle w:val="TableParagraph"/>
              <w:spacing w:before="258" w:line="235" w:lineRule="auto"/>
              <w:ind w:left="110" w:right="95"/>
              <w:rPr>
                <w:sz w:val="20"/>
              </w:rPr>
            </w:pPr>
            <w:r>
              <w:rPr>
                <w:sz w:val="20"/>
              </w:rPr>
              <w:t>Separately</w:t>
            </w:r>
            <w:r>
              <w:rPr>
                <w:spacing w:val="-5"/>
                <w:sz w:val="20"/>
              </w:rPr>
              <w:t xml:space="preserve"> </w:t>
            </w:r>
            <w:r>
              <w:rPr>
                <w:sz w:val="20"/>
              </w:rPr>
              <w:t>from</w:t>
            </w:r>
            <w:r>
              <w:rPr>
                <w:spacing w:val="-4"/>
                <w:sz w:val="20"/>
              </w:rPr>
              <w:t xml:space="preserve"> </w:t>
            </w:r>
            <w:r>
              <w:rPr>
                <w:sz w:val="20"/>
              </w:rPr>
              <w:t>this</w:t>
            </w:r>
            <w:r>
              <w:rPr>
                <w:spacing w:val="-5"/>
                <w:sz w:val="20"/>
              </w:rPr>
              <w:t xml:space="preserve"> </w:t>
            </w:r>
            <w:r>
              <w:rPr>
                <w:sz w:val="20"/>
              </w:rPr>
              <w:t>engagement,</w:t>
            </w:r>
            <w:r>
              <w:rPr>
                <w:spacing w:val="-3"/>
                <w:sz w:val="20"/>
              </w:rPr>
              <w:t xml:space="preserve"> </w:t>
            </w:r>
            <w:r>
              <w:rPr>
                <w:sz w:val="20"/>
              </w:rPr>
              <w:t>we</w:t>
            </w:r>
            <w:r>
              <w:rPr>
                <w:spacing w:val="-6"/>
                <w:sz w:val="20"/>
              </w:rPr>
              <w:t xml:space="preserve"> </w:t>
            </w:r>
            <w:r>
              <w:rPr>
                <w:sz w:val="20"/>
              </w:rPr>
              <w:t>recently</w:t>
            </w:r>
            <w:r>
              <w:rPr>
                <w:spacing w:val="-6"/>
                <w:sz w:val="20"/>
              </w:rPr>
              <w:t xml:space="preserve"> </w:t>
            </w:r>
            <w:r>
              <w:rPr>
                <w:sz w:val="20"/>
              </w:rPr>
              <w:t>expanded</w:t>
            </w:r>
            <w:r>
              <w:rPr>
                <w:spacing w:val="-3"/>
                <w:sz w:val="20"/>
              </w:rPr>
              <w:t xml:space="preserve"> </w:t>
            </w:r>
            <w:r>
              <w:rPr>
                <w:sz w:val="20"/>
              </w:rPr>
              <w:t>our</w:t>
            </w:r>
            <w:r>
              <w:rPr>
                <w:spacing w:val="-3"/>
                <w:sz w:val="20"/>
              </w:rPr>
              <w:t xml:space="preserve"> </w:t>
            </w:r>
            <w:r>
              <w:rPr>
                <w:sz w:val="20"/>
              </w:rPr>
              <w:t>discussions</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bank</w:t>
            </w:r>
            <w:r>
              <w:rPr>
                <w:spacing w:val="-2"/>
                <w:sz w:val="20"/>
              </w:rPr>
              <w:t xml:space="preserve"> </w:t>
            </w:r>
            <w:r>
              <w:rPr>
                <w:sz w:val="20"/>
              </w:rPr>
              <w:t xml:space="preserve">to consider their exposure to and </w:t>
            </w:r>
            <w:proofErr w:type="gramStart"/>
            <w:r>
              <w:rPr>
                <w:sz w:val="20"/>
              </w:rPr>
              <w:t>mitigation</w:t>
            </w:r>
            <w:proofErr w:type="gramEnd"/>
            <w:r>
              <w:rPr>
                <w:sz w:val="20"/>
              </w:rPr>
              <w:t xml:space="preserve"> activity in the areas of nature and agriculture, especially in their UK home market.</w:t>
            </w:r>
          </w:p>
          <w:p w14:paraId="7F0B0338" w14:textId="77777777" w:rsidR="00461912" w:rsidRDefault="00000000">
            <w:pPr>
              <w:pStyle w:val="TableParagraph"/>
              <w:spacing w:before="242" w:line="260" w:lineRule="exact"/>
              <w:ind w:left="110" w:right="95"/>
              <w:rPr>
                <w:sz w:val="20"/>
              </w:rPr>
            </w:pPr>
            <w:r>
              <w:rPr>
                <w:sz w:val="20"/>
              </w:rPr>
              <w:t>We</w:t>
            </w:r>
            <w:r>
              <w:rPr>
                <w:spacing w:val="-2"/>
                <w:sz w:val="20"/>
              </w:rPr>
              <w:t xml:space="preserve"> </w:t>
            </w:r>
            <w:r>
              <w:rPr>
                <w:sz w:val="20"/>
              </w:rPr>
              <w:t>also</w:t>
            </w:r>
            <w:r>
              <w:rPr>
                <w:spacing w:val="-2"/>
                <w:sz w:val="20"/>
              </w:rPr>
              <w:t xml:space="preserve"> </w:t>
            </w:r>
            <w:r>
              <w:rPr>
                <w:sz w:val="20"/>
              </w:rPr>
              <w:t>continue</w:t>
            </w:r>
            <w:r>
              <w:rPr>
                <w:spacing w:val="-6"/>
                <w:sz w:val="20"/>
              </w:rPr>
              <w:t xml:space="preserve"> </w:t>
            </w:r>
            <w:r>
              <w:rPr>
                <w:sz w:val="20"/>
              </w:rPr>
              <w:t>to</w:t>
            </w:r>
            <w:r>
              <w:rPr>
                <w:spacing w:val="-2"/>
                <w:sz w:val="20"/>
              </w:rPr>
              <w:t xml:space="preserve"> </w:t>
            </w:r>
            <w:r>
              <w:rPr>
                <w:sz w:val="20"/>
              </w:rPr>
              <w:t>speak</w:t>
            </w:r>
            <w:r>
              <w:rPr>
                <w:spacing w:val="-2"/>
                <w:sz w:val="20"/>
              </w:rPr>
              <w:t xml:space="preserve"> </w:t>
            </w:r>
            <w:r>
              <w:rPr>
                <w:sz w:val="20"/>
              </w:rPr>
              <w:t>with</w:t>
            </w:r>
            <w:r>
              <w:rPr>
                <w:spacing w:val="-2"/>
                <w:sz w:val="20"/>
              </w:rPr>
              <w:t xml:space="preserve"> </w:t>
            </w:r>
            <w:r>
              <w:rPr>
                <w:sz w:val="20"/>
              </w:rPr>
              <w:t>Barclays</w:t>
            </w:r>
            <w:r>
              <w:rPr>
                <w:spacing w:val="-5"/>
                <w:sz w:val="20"/>
              </w:rPr>
              <w:t xml:space="preserve"> </w:t>
            </w:r>
            <w:r>
              <w:rPr>
                <w:sz w:val="20"/>
              </w:rPr>
              <w:t>about</w:t>
            </w:r>
            <w:r>
              <w:rPr>
                <w:spacing w:val="-3"/>
                <w:sz w:val="20"/>
              </w:rPr>
              <w:t xml:space="preserve"> </w:t>
            </w:r>
            <w:r>
              <w:rPr>
                <w:sz w:val="20"/>
              </w:rPr>
              <w:t>its</w:t>
            </w:r>
            <w:r>
              <w:rPr>
                <w:spacing w:val="-4"/>
                <w:sz w:val="20"/>
              </w:rPr>
              <w:t xml:space="preserve"> </w:t>
            </w:r>
            <w:r>
              <w:rPr>
                <w:sz w:val="20"/>
              </w:rPr>
              <w:t>funding</w:t>
            </w:r>
            <w:r>
              <w:rPr>
                <w:spacing w:val="-6"/>
                <w:sz w:val="20"/>
              </w:rPr>
              <w:t xml:space="preserve"> </w:t>
            </w:r>
            <w:r>
              <w:rPr>
                <w:sz w:val="20"/>
              </w:rPr>
              <w:t>activities</w:t>
            </w:r>
            <w:r>
              <w:rPr>
                <w:spacing w:val="-5"/>
                <w:sz w:val="20"/>
              </w:rPr>
              <w:t xml:space="preserve"> </w:t>
            </w:r>
            <w:r>
              <w:rPr>
                <w:sz w:val="20"/>
              </w:rPr>
              <w:t>in</w:t>
            </w:r>
            <w:r>
              <w:rPr>
                <w:spacing w:val="-2"/>
                <w:sz w:val="20"/>
              </w:rPr>
              <w:t xml:space="preserve"> </w:t>
            </w:r>
            <w:r>
              <w:rPr>
                <w:sz w:val="20"/>
              </w:rPr>
              <w:t>the</w:t>
            </w:r>
            <w:r>
              <w:rPr>
                <w:spacing w:val="-2"/>
                <w:sz w:val="20"/>
              </w:rPr>
              <w:t xml:space="preserve"> </w:t>
            </w:r>
            <w:r>
              <w:rPr>
                <w:sz w:val="20"/>
              </w:rPr>
              <w:t>sustainable</w:t>
            </w:r>
            <w:r>
              <w:rPr>
                <w:spacing w:val="-6"/>
                <w:sz w:val="20"/>
              </w:rPr>
              <w:t xml:space="preserve"> </w:t>
            </w:r>
            <w:r>
              <w:rPr>
                <w:sz w:val="20"/>
              </w:rPr>
              <w:t>finance field, and how its green</w:t>
            </w:r>
            <w:r>
              <w:rPr>
                <w:spacing w:val="-2"/>
                <w:sz w:val="20"/>
              </w:rPr>
              <w:t xml:space="preserve"> </w:t>
            </w:r>
            <w:r>
              <w:rPr>
                <w:sz w:val="20"/>
              </w:rPr>
              <w:t>finance</w:t>
            </w:r>
            <w:r>
              <w:rPr>
                <w:spacing w:val="-2"/>
                <w:sz w:val="20"/>
              </w:rPr>
              <w:t xml:space="preserve"> </w:t>
            </w:r>
            <w:r>
              <w:rPr>
                <w:sz w:val="20"/>
              </w:rPr>
              <w:t>targets can</w:t>
            </w:r>
            <w:r>
              <w:rPr>
                <w:spacing w:val="-2"/>
                <w:sz w:val="20"/>
              </w:rPr>
              <w:t xml:space="preserve"> </w:t>
            </w:r>
            <w:r>
              <w:rPr>
                <w:sz w:val="20"/>
              </w:rPr>
              <w:t>be</w:t>
            </w:r>
            <w:r>
              <w:rPr>
                <w:spacing w:val="-2"/>
                <w:sz w:val="20"/>
              </w:rPr>
              <w:t xml:space="preserve"> </w:t>
            </w:r>
            <w:r>
              <w:rPr>
                <w:sz w:val="20"/>
              </w:rPr>
              <w:t>further</w:t>
            </w:r>
            <w:r>
              <w:rPr>
                <w:spacing w:val="-3"/>
                <w:sz w:val="20"/>
              </w:rPr>
              <w:t xml:space="preserve"> </w:t>
            </w:r>
            <w:r>
              <w:rPr>
                <w:sz w:val="20"/>
              </w:rPr>
              <w:t>developed</w:t>
            </w:r>
            <w:r>
              <w:rPr>
                <w:spacing w:val="-2"/>
                <w:sz w:val="20"/>
              </w:rPr>
              <w:t xml:space="preserve"> </w:t>
            </w:r>
            <w:r>
              <w:rPr>
                <w:sz w:val="20"/>
              </w:rPr>
              <w:t>to</w:t>
            </w:r>
            <w:r>
              <w:rPr>
                <w:spacing w:val="-2"/>
                <w:sz w:val="20"/>
              </w:rPr>
              <w:t xml:space="preserve"> </w:t>
            </w:r>
            <w:r>
              <w:rPr>
                <w:sz w:val="20"/>
              </w:rPr>
              <w:t>lead to incentives</w:t>
            </w:r>
            <w:r>
              <w:rPr>
                <w:spacing w:val="-1"/>
                <w:sz w:val="20"/>
              </w:rPr>
              <w:t xml:space="preserve"> </w:t>
            </w:r>
            <w:r>
              <w:rPr>
                <w:sz w:val="20"/>
              </w:rPr>
              <w:t>in this</w:t>
            </w:r>
          </w:p>
        </w:tc>
      </w:tr>
    </w:tbl>
    <w:p w14:paraId="3D5EF2D0" w14:textId="77777777" w:rsidR="00461912" w:rsidRDefault="00461912">
      <w:pPr>
        <w:pStyle w:val="TableParagraph"/>
        <w:spacing w:line="260" w:lineRule="exact"/>
        <w:rPr>
          <w:sz w:val="20"/>
        </w:rPr>
        <w:sectPr w:rsidR="00461912">
          <w:pgSz w:w="11910" w:h="16840"/>
          <w:pgMar w:top="1840" w:right="566" w:bottom="760" w:left="566" w:header="634" w:footer="568" w:gutter="0"/>
          <w:cols w:space="720"/>
        </w:sectPr>
      </w:pPr>
    </w:p>
    <w:p w14:paraId="7E95EA3A" w14:textId="77777777" w:rsidR="00461912" w:rsidRDefault="00461912">
      <w:pPr>
        <w:pStyle w:val="BodyText"/>
        <w:rPr>
          <w:rFonts w:ascii="Segoe UI Semibold"/>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395B9038" w14:textId="77777777">
        <w:trPr>
          <w:trHeight w:val="796"/>
        </w:trPr>
        <w:tc>
          <w:tcPr>
            <w:tcW w:w="2125" w:type="dxa"/>
            <w:tcBorders>
              <w:top w:val="nil"/>
            </w:tcBorders>
          </w:tcPr>
          <w:p w14:paraId="5847BD03" w14:textId="77777777" w:rsidR="00461912" w:rsidRDefault="00461912">
            <w:pPr>
              <w:pStyle w:val="TableParagraph"/>
              <w:rPr>
                <w:rFonts w:ascii="Times New Roman"/>
                <w:sz w:val="18"/>
              </w:rPr>
            </w:pPr>
          </w:p>
        </w:tc>
        <w:tc>
          <w:tcPr>
            <w:tcW w:w="8358" w:type="dxa"/>
            <w:tcBorders>
              <w:top w:val="nil"/>
            </w:tcBorders>
          </w:tcPr>
          <w:p w14:paraId="532B055D" w14:textId="77777777" w:rsidR="00461912" w:rsidRDefault="00000000">
            <w:pPr>
              <w:pStyle w:val="TableParagraph"/>
              <w:spacing w:before="12"/>
              <w:ind w:left="110"/>
              <w:rPr>
                <w:sz w:val="20"/>
              </w:rPr>
            </w:pPr>
            <w:r>
              <w:rPr>
                <w:sz w:val="20"/>
              </w:rPr>
              <w:t>area</w:t>
            </w:r>
            <w:r>
              <w:rPr>
                <w:spacing w:val="-1"/>
                <w:sz w:val="20"/>
              </w:rPr>
              <w:t xml:space="preserve"> </w:t>
            </w:r>
            <w:r>
              <w:rPr>
                <w:sz w:val="20"/>
              </w:rPr>
              <w:t>for</w:t>
            </w:r>
            <w:r>
              <w:rPr>
                <w:spacing w:val="-3"/>
                <w:sz w:val="20"/>
              </w:rPr>
              <w:t xml:space="preserve"> </w:t>
            </w:r>
            <w:r>
              <w:rPr>
                <w:sz w:val="20"/>
              </w:rPr>
              <w:t>real</w:t>
            </w:r>
            <w:r>
              <w:rPr>
                <w:spacing w:val="-1"/>
                <w:sz w:val="20"/>
              </w:rPr>
              <w:t xml:space="preserve"> </w:t>
            </w:r>
            <w:r>
              <w:rPr>
                <w:sz w:val="20"/>
              </w:rPr>
              <w:t>world</w:t>
            </w:r>
            <w:r>
              <w:rPr>
                <w:spacing w:val="1"/>
                <w:sz w:val="20"/>
              </w:rPr>
              <w:t xml:space="preserve"> </w:t>
            </w:r>
            <w:r>
              <w:rPr>
                <w:spacing w:val="-2"/>
                <w:sz w:val="20"/>
              </w:rPr>
              <w:t>change.</w:t>
            </w:r>
          </w:p>
          <w:p w14:paraId="3479A27E" w14:textId="77777777" w:rsidR="00461912" w:rsidRDefault="00000000">
            <w:pPr>
              <w:pStyle w:val="TableParagraph"/>
              <w:spacing w:before="254" w:line="244" w:lineRule="exact"/>
              <w:ind w:left="110"/>
              <w:rPr>
                <w:sz w:val="20"/>
              </w:rPr>
            </w:pPr>
            <w:r>
              <w:rPr>
                <w:sz w:val="20"/>
              </w:rPr>
              <w:t>In</w:t>
            </w:r>
            <w:r>
              <w:rPr>
                <w:spacing w:val="-2"/>
                <w:sz w:val="20"/>
              </w:rPr>
              <w:t xml:space="preserve"> </w:t>
            </w:r>
            <w:r>
              <w:rPr>
                <w:sz w:val="20"/>
              </w:rPr>
              <w:t>terms</w:t>
            </w:r>
            <w:r>
              <w:rPr>
                <w:spacing w:val="-2"/>
                <w:sz w:val="20"/>
              </w:rPr>
              <w:t xml:space="preserve"> </w:t>
            </w:r>
            <w:r>
              <w:rPr>
                <w:sz w:val="20"/>
              </w:rPr>
              <w:t>of</w:t>
            </w:r>
            <w:r>
              <w:rPr>
                <w:spacing w:val="-3"/>
                <w:sz w:val="20"/>
              </w:rPr>
              <w:t xml:space="preserve"> </w:t>
            </w:r>
            <w:r>
              <w:rPr>
                <w:sz w:val="20"/>
              </w:rPr>
              <w:t>the objectives</w:t>
            </w:r>
            <w:r>
              <w:rPr>
                <w:spacing w:val="-2"/>
                <w:sz w:val="20"/>
              </w:rPr>
              <w:t xml:space="preserve"> </w:t>
            </w:r>
            <w:r>
              <w:rPr>
                <w:sz w:val="20"/>
              </w:rPr>
              <w:t>set</w:t>
            </w:r>
            <w:r>
              <w:rPr>
                <w:spacing w:val="-4"/>
                <w:sz w:val="20"/>
              </w:rPr>
              <w:t xml:space="preserve"> </w:t>
            </w:r>
            <w:r>
              <w:rPr>
                <w:sz w:val="20"/>
              </w:rPr>
              <w:t>out</w:t>
            </w:r>
            <w:r>
              <w:rPr>
                <w:spacing w:val="-4"/>
                <w:sz w:val="20"/>
              </w:rPr>
              <w:t xml:space="preserve"> </w:t>
            </w:r>
            <w:r>
              <w:rPr>
                <w:sz w:val="20"/>
              </w:rPr>
              <w:t>above,</w:t>
            </w:r>
            <w:r>
              <w:rPr>
                <w:spacing w:val="-5"/>
                <w:sz w:val="20"/>
              </w:rPr>
              <w:t xml:space="preserve"> </w:t>
            </w:r>
            <w:r>
              <w:rPr>
                <w:sz w:val="20"/>
              </w:rPr>
              <w:t>we</w:t>
            </w:r>
            <w:r>
              <w:rPr>
                <w:spacing w:val="-3"/>
                <w:sz w:val="20"/>
              </w:rPr>
              <w:t xml:space="preserve"> </w:t>
            </w:r>
            <w:r>
              <w:rPr>
                <w:sz w:val="20"/>
              </w:rPr>
              <w:t>consider this</w:t>
            </w:r>
            <w:r>
              <w:rPr>
                <w:spacing w:val="-3"/>
                <w:sz w:val="20"/>
              </w:rPr>
              <w:t xml:space="preserve"> </w:t>
            </w:r>
            <w:r>
              <w:rPr>
                <w:sz w:val="20"/>
              </w:rPr>
              <w:t>to</w:t>
            </w:r>
            <w:r>
              <w:rPr>
                <w:spacing w:val="1"/>
                <w:sz w:val="20"/>
              </w:rPr>
              <w:t xml:space="preserve"> </w:t>
            </w:r>
            <w:r>
              <w:rPr>
                <w:sz w:val="20"/>
              </w:rPr>
              <w:t>be</w:t>
            </w:r>
            <w:r>
              <w:rPr>
                <w:spacing w:val="1"/>
                <w:sz w:val="20"/>
              </w:rPr>
              <w:t xml:space="preserve"> </w:t>
            </w:r>
            <w:r>
              <w:rPr>
                <w:sz w:val="20"/>
              </w:rPr>
              <w:t>in</w:t>
            </w:r>
            <w:r>
              <w:rPr>
                <w:spacing w:val="-3"/>
                <w:sz w:val="20"/>
              </w:rPr>
              <w:t xml:space="preserve"> </w:t>
            </w:r>
            <w:r>
              <w:rPr>
                <w:spacing w:val="-2"/>
                <w:sz w:val="20"/>
              </w:rPr>
              <w:t>progress.</w:t>
            </w:r>
          </w:p>
        </w:tc>
      </w:tr>
    </w:tbl>
    <w:p w14:paraId="08B88306" w14:textId="77777777" w:rsidR="00461912" w:rsidRDefault="00461912">
      <w:pPr>
        <w:pStyle w:val="BodyText"/>
        <w:spacing w:before="104"/>
        <w:rPr>
          <w:rFonts w:ascii="Segoe UI Semibold"/>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2A2F0C4F" w14:textId="77777777">
        <w:trPr>
          <w:trHeight w:val="680"/>
        </w:trPr>
        <w:tc>
          <w:tcPr>
            <w:tcW w:w="2125" w:type="dxa"/>
            <w:shd w:val="clear" w:color="auto" w:fill="00A9DF"/>
          </w:tcPr>
          <w:p w14:paraId="29872604" w14:textId="77777777" w:rsidR="00461912" w:rsidRDefault="00000000">
            <w:pPr>
              <w:pStyle w:val="TableParagraph"/>
              <w:spacing w:before="41"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40CA4111" w14:textId="77777777" w:rsidR="00461912" w:rsidRDefault="00000000">
            <w:pPr>
              <w:pStyle w:val="TableParagraph"/>
              <w:spacing w:before="164"/>
              <w:ind w:left="219"/>
              <w:jc w:val="center"/>
              <w:rPr>
                <w:rFonts w:ascii="Segoe UI Semibold"/>
                <w:b/>
                <w:sz w:val="20"/>
              </w:rPr>
            </w:pPr>
            <w:r w:rsidRPr="003D7972">
              <w:rPr>
                <w:rFonts w:ascii="Segoe UI Semibold"/>
                <w:b/>
                <w:sz w:val="20"/>
              </w:rPr>
              <w:t>Tesco</w:t>
            </w:r>
            <w:r w:rsidRPr="003D7972">
              <w:rPr>
                <w:rFonts w:ascii="Segoe UI Semibold"/>
                <w:b/>
                <w:spacing w:val="1"/>
                <w:sz w:val="20"/>
              </w:rPr>
              <w:t xml:space="preserve"> </w:t>
            </w:r>
            <w:r w:rsidRPr="003D7972">
              <w:rPr>
                <w:rFonts w:ascii="Segoe UI Semibold"/>
                <w:b/>
                <w:spacing w:val="-5"/>
                <w:sz w:val="20"/>
              </w:rPr>
              <w:t>PLC</w:t>
            </w:r>
          </w:p>
        </w:tc>
      </w:tr>
      <w:tr w:rsidR="00461912" w14:paraId="28B643D3" w14:textId="77777777">
        <w:trPr>
          <w:trHeight w:val="620"/>
        </w:trPr>
        <w:tc>
          <w:tcPr>
            <w:tcW w:w="2125" w:type="dxa"/>
          </w:tcPr>
          <w:p w14:paraId="69F7F216" w14:textId="77777777" w:rsidR="00461912" w:rsidRDefault="00000000">
            <w:pPr>
              <w:pStyle w:val="TableParagraph"/>
              <w:spacing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Pr>
          <w:p w14:paraId="680F2974" w14:textId="77777777" w:rsidR="00461912" w:rsidRDefault="00000000">
            <w:pPr>
              <w:pStyle w:val="TableParagraph"/>
              <w:spacing w:before="207"/>
              <w:ind w:left="219" w:right="198"/>
              <w:jc w:val="center"/>
              <w:rPr>
                <w:rFonts w:ascii="Arial"/>
                <w:sz w:val="18"/>
              </w:rPr>
            </w:pPr>
            <w:r>
              <w:rPr>
                <w:rFonts w:ascii="Arial"/>
                <w:sz w:val="18"/>
              </w:rPr>
              <w:t>Social:</w:t>
            </w:r>
            <w:r>
              <w:rPr>
                <w:rFonts w:ascii="Arial"/>
                <w:spacing w:val="-5"/>
                <w:sz w:val="18"/>
              </w:rPr>
              <w:t xml:space="preserve"> </w:t>
            </w:r>
            <w:r>
              <w:rPr>
                <w:rFonts w:ascii="Arial"/>
                <w:sz w:val="18"/>
              </w:rPr>
              <w:t>Income</w:t>
            </w:r>
            <w:r>
              <w:rPr>
                <w:rFonts w:ascii="Arial"/>
                <w:spacing w:val="-3"/>
                <w:sz w:val="18"/>
              </w:rPr>
              <w:t xml:space="preserve"> </w:t>
            </w:r>
            <w:r>
              <w:rPr>
                <w:rFonts w:ascii="Arial"/>
                <w:sz w:val="18"/>
              </w:rPr>
              <w:t>inequality</w:t>
            </w:r>
            <w:r>
              <w:rPr>
                <w:rFonts w:ascii="Arial"/>
                <w:spacing w:val="-3"/>
                <w:sz w:val="18"/>
              </w:rPr>
              <w:t xml:space="preserve"> </w:t>
            </w:r>
            <w:r>
              <w:rPr>
                <w:rFonts w:ascii="Arial"/>
                <w:sz w:val="18"/>
              </w:rPr>
              <w:t>-</w:t>
            </w:r>
            <w:r>
              <w:rPr>
                <w:rFonts w:ascii="Arial"/>
                <w:spacing w:val="-2"/>
                <w:sz w:val="18"/>
              </w:rPr>
              <w:t xml:space="preserve"> </w:t>
            </w:r>
            <w:r>
              <w:rPr>
                <w:rFonts w:ascii="Arial"/>
                <w:sz w:val="18"/>
              </w:rPr>
              <w:t>living</w:t>
            </w:r>
            <w:r>
              <w:rPr>
                <w:rFonts w:ascii="Arial"/>
                <w:spacing w:val="-6"/>
                <w:sz w:val="18"/>
              </w:rPr>
              <w:t xml:space="preserve"> </w:t>
            </w:r>
            <w:r>
              <w:rPr>
                <w:rFonts w:ascii="Arial"/>
                <w:sz w:val="18"/>
              </w:rPr>
              <w:t>wage</w:t>
            </w:r>
            <w:r>
              <w:rPr>
                <w:rFonts w:ascii="Arial"/>
                <w:spacing w:val="-3"/>
                <w:sz w:val="18"/>
              </w:rPr>
              <w:t xml:space="preserve"> </w:t>
            </w:r>
            <w:r>
              <w:rPr>
                <w:rFonts w:ascii="Arial"/>
                <w:sz w:val="18"/>
              </w:rPr>
              <w:t>(diversity,</w:t>
            </w:r>
            <w:r>
              <w:rPr>
                <w:rFonts w:ascii="Arial"/>
                <w:spacing w:val="-1"/>
                <w:sz w:val="18"/>
              </w:rPr>
              <w:t xml:space="preserve"> </w:t>
            </w:r>
            <w:r>
              <w:rPr>
                <w:rFonts w:ascii="Arial"/>
                <w:sz w:val="18"/>
              </w:rPr>
              <w:t>equity</w:t>
            </w:r>
            <w:r>
              <w:rPr>
                <w:rFonts w:ascii="Arial"/>
                <w:spacing w:val="-1"/>
                <w:sz w:val="18"/>
              </w:rPr>
              <w:t xml:space="preserve"> </w:t>
            </w:r>
            <w:r>
              <w:rPr>
                <w:rFonts w:ascii="Arial"/>
                <w:sz w:val="18"/>
              </w:rPr>
              <w:t>and</w:t>
            </w:r>
            <w:r>
              <w:rPr>
                <w:rFonts w:ascii="Arial"/>
                <w:spacing w:val="-6"/>
                <w:sz w:val="18"/>
              </w:rPr>
              <w:t xml:space="preserve"> </w:t>
            </w:r>
            <w:r>
              <w:rPr>
                <w:rFonts w:ascii="Arial"/>
                <w:spacing w:val="-2"/>
                <w:sz w:val="18"/>
              </w:rPr>
              <w:t>inclusion)</w:t>
            </w:r>
          </w:p>
        </w:tc>
      </w:tr>
      <w:tr w:rsidR="00461912" w14:paraId="30721C89" w14:textId="77777777">
        <w:trPr>
          <w:trHeight w:val="3068"/>
        </w:trPr>
        <w:tc>
          <w:tcPr>
            <w:tcW w:w="2125" w:type="dxa"/>
          </w:tcPr>
          <w:p w14:paraId="7354B2B7" w14:textId="77777777" w:rsidR="00461912" w:rsidRDefault="00461912">
            <w:pPr>
              <w:pStyle w:val="TableParagraph"/>
              <w:rPr>
                <w:rFonts w:ascii="Segoe UI Semibold"/>
                <w:b/>
                <w:sz w:val="20"/>
              </w:rPr>
            </w:pPr>
          </w:p>
          <w:p w14:paraId="1359181C" w14:textId="77777777" w:rsidR="00461912" w:rsidRDefault="00461912">
            <w:pPr>
              <w:pStyle w:val="TableParagraph"/>
              <w:rPr>
                <w:rFonts w:ascii="Segoe UI Semibold"/>
                <w:b/>
                <w:sz w:val="20"/>
              </w:rPr>
            </w:pPr>
          </w:p>
          <w:p w14:paraId="5BFEA6F0" w14:textId="77777777" w:rsidR="00461912" w:rsidRDefault="00461912">
            <w:pPr>
              <w:pStyle w:val="TableParagraph"/>
              <w:rPr>
                <w:rFonts w:ascii="Segoe UI Semibold"/>
                <w:b/>
                <w:sz w:val="20"/>
              </w:rPr>
            </w:pPr>
          </w:p>
          <w:p w14:paraId="53572AF0" w14:textId="77777777" w:rsidR="00461912" w:rsidRDefault="00461912">
            <w:pPr>
              <w:pStyle w:val="TableParagraph"/>
              <w:spacing w:before="161"/>
              <w:rPr>
                <w:rFonts w:ascii="Segoe UI Semibold"/>
                <w:b/>
                <w:sz w:val="20"/>
              </w:rPr>
            </w:pPr>
          </w:p>
          <w:p w14:paraId="52172CA7" w14:textId="77777777" w:rsidR="00461912" w:rsidRDefault="00000000">
            <w:pPr>
              <w:pStyle w:val="TableParagraph"/>
              <w:spacing w:line="235"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5E18D8FC" w14:textId="77777777" w:rsidR="00461912" w:rsidRDefault="00000000">
            <w:pPr>
              <w:pStyle w:val="TableParagraph"/>
              <w:spacing w:line="237" w:lineRule="auto"/>
              <w:ind w:left="110" w:right="95"/>
              <w:rPr>
                <w:sz w:val="20"/>
              </w:rPr>
            </w:pPr>
            <w:r>
              <w:rPr>
                <w:sz w:val="20"/>
              </w:rPr>
              <w:t>The</w:t>
            </w:r>
            <w:r>
              <w:rPr>
                <w:spacing w:val="-1"/>
                <w:sz w:val="20"/>
              </w:rPr>
              <w:t xml:space="preserve"> </w:t>
            </w:r>
            <w:r>
              <w:rPr>
                <w:sz w:val="20"/>
              </w:rPr>
              <w:t>retail</w:t>
            </w:r>
            <w:r>
              <w:rPr>
                <w:spacing w:val="-3"/>
                <w:sz w:val="20"/>
              </w:rPr>
              <w:t xml:space="preserve"> </w:t>
            </w:r>
            <w:r>
              <w:rPr>
                <w:sz w:val="20"/>
              </w:rPr>
              <w:t>sector</w:t>
            </w:r>
            <w:r>
              <w:rPr>
                <w:spacing w:val="-6"/>
                <w:sz w:val="20"/>
              </w:rPr>
              <w:t xml:space="preserve"> </w:t>
            </w:r>
            <w:r>
              <w:rPr>
                <w:sz w:val="20"/>
              </w:rPr>
              <w:t>inherently</w:t>
            </w:r>
            <w:r>
              <w:rPr>
                <w:spacing w:val="-5"/>
                <w:sz w:val="20"/>
              </w:rPr>
              <w:t xml:space="preserve"> </w:t>
            </w:r>
            <w:r>
              <w:rPr>
                <w:sz w:val="20"/>
              </w:rPr>
              <w:t>has</w:t>
            </w:r>
            <w:r>
              <w:rPr>
                <w:spacing w:val="-4"/>
                <w:sz w:val="20"/>
              </w:rPr>
              <w:t xml:space="preserve"> </w:t>
            </w:r>
            <w:r>
              <w:rPr>
                <w:sz w:val="20"/>
              </w:rPr>
              <w:t>lower</w:t>
            </w:r>
            <w:r>
              <w:rPr>
                <w:spacing w:val="-2"/>
                <w:sz w:val="20"/>
              </w:rPr>
              <w:t xml:space="preserve"> </w:t>
            </w:r>
            <w:r>
              <w:rPr>
                <w:sz w:val="20"/>
              </w:rPr>
              <w:t>skilled</w:t>
            </w:r>
            <w:r>
              <w:rPr>
                <w:spacing w:val="-2"/>
                <w:sz w:val="20"/>
              </w:rPr>
              <w:t xml:space="preserve"> </w:t>
            </w:r>
            <w:r>
              <w:rPr>
                <w:sz w:val="20"/>
              </w:rPr>
              <w:t>and</w:t>
            </w:r>
            <w:r>
              <w:rPr>
                <w:spacing w:val="-2"/>
                <w:sz w:val="20"/>
              </w:rPr>
              <w:t xml:space="preserve"> </w:t>
            </w:r>
            <w:r>
              <w:rPr>
                <w:sz w:val="20"/>
              </w:rPr>
              <w:t>lower</w:t>
            </w:r>
            <w:r>
              <w:rPr>
                <w:spacing w:val="-2"/>
                <w:sz w:val="20"/>
              </w:rPr>
              <w:t xml:space="preserve"> </w:t>
            </w:r>
            <w:r>
              <w:rPr>
                <w:sz w:val="20"/>
              </w:rPr>
              <w:t>wage</w:t>
            </w:r>
            <w:r>
              <w:rPr>
                <w:spacing w:val="-5"/>
                <w:sz w:val="20"/>
              </w:rPr>
              <w:t xml:space="preserve"> </w:t>
            </w:r>
            <w:r>
              <w:rPr>
                <w:sz w:val="20"/>
              </w:rPr>
              <w:t>employees.</w:t>
            </w:r>
            <w:r>
              <w:rPr>
                <w:spacing w:val="-2"/>
                <w:sz w:val="20"/>
              </w:rPr>
              <w:t xml:space="preserve"> </w:t>
            </w:r>
            <w:r>
              <w:rPr>
                <w:sz w:val="20"/>
              </w:rPr>
              <w:t>As</w:t>
            </w:r>
            <w:r>
              <w:rPr>
                <w:spacing w:val="-8"/>
                <w:sz w:val="20"/>
              </w:rPr>
              <w:t xml:space="preserve"> </w:t>
            </w:r>
            <w:r>
              <w:rPr>
                <w:sz w:val="20"/>
              </w:rPr>
              <w:t>the</w:t>
            </w:r>
            <w:r>
              <w:rPr>
                <w:spacing w:val="-5"/>
                <w:sz w:val="20"/>
              </w:rPr>
              <w:t xml:space="preserve"> </w:t>
            </w:r>
            <w:r>
              <w:rPr>
                <w:sz w:val="20"/>
              </w:rPr>
              <w:t>UK's</w:t>
            </w:r>
            <w:r>
              <w:rPr>
                <w:spacing w:val="-4"/>
                <w:sz w:val="20"/>
              </w:rPr>
              <w:t xml:space="preserve"> </w:t>
            </w:r>
            <w:r>
              <w:rPr>
                <w:sz w:val="20"/>
              </w:rPr>
              <w:t>largest supermarkets, Tesco is a company we have been engaging with on this important topic.</w:t>
            </w:r>
          </w:p>
          <w:p w14:paraId="7A491EF9" w14:textId="77777777" w:rsidR="00461912" w:rsidRDefault="00000000">
            <w:pPr>
              <w:pStyle w:val="TableParagraph"/>
              <w:spacing w:line="235" w:lineRule="auto"/>
              <w:ind w:left="110" w:right="95"/>
              <w:rPr>
                <w:sz w:val="20"/>
              </w:rPr>
            </w:pPr>
            <w:r>
              <w:rPr>
                <w:sz w:val="20"/>
              </w:rPr>
              <w:t>As a responsible investor, LGIM advocates that all companies should ensure that they are paying</w:t>
            </w:r>
            <w:r>
              <w:rPr>
                <w:spacing w:val="-3"/>
                <w:sz w:val="20"/>
              </w:rPr>
              <w:t xml:space="preserve"> </w:t>
            </w:r>
            <w:r>
              <w:rPr>
                <w:sz w:val="20"/>
              </w:rPr>
              <w:t>their</w:t>
            </w:r>
            <w:r>
              <w:rPr>
                <w:spacing w:val="-3"/>
                <w:sz w:val="20"/>
              </w:rPr>
              <w:t xml:space="preserve"> </w:t>
            </w:r>
            <w:r>
              <w:rPr>
                <w:sz w:val="20"/>
              </w:rPr>
              <w:t>employees</w:t>
            </w:r>
            <w:r>
              <w:rPr>
                <w:spacing w:val="-4"/>
                <w:sz w:val="20"/>
              </w:rPr>
              <w:t xml:space="preserve"> </w:t>
            </w:r>
            <w:r>
              <w:rPr>
                <w:sz w:val="20"/>
              </w:rPr>
              <w:t>a</w:t>
            </w:r>
            <w:r>
              <w:rPr>
                <w:spacing w:val="-3"/>
                <w:sz w:val="20"/>
              </w:rPr>
              <w:t xml:space="preserve"> </w:t>
            </w:r>
            <w:r>
              <w:rPr>
                <w:sz w:val="20"/>
              </w:rPr>
              <w:t>living</w:t>
            </w:r>
            <w:r>
              <w:rPr>
                <w:spacing w:val="-3"/>
                <w:sz w:val="20"/>
              </w:rPr>
              <w:t xml:space="preserve"> </w:t>
            </w:r>
            <w:r>
              <w:rPr>
                <w:sz w:val="20"/>
              </w:rPr>
              <w:t>wage</w:t>
            </w:r>
            <w:r>
              <w:rPr>
                <w:spacing w:val="-2"/>
                <w:sz w:val="20"/>
              </w:rPr>
              <w:t xml:space="preserve"> </w:t>
            </w:r>
            <w:r>
              <w:rPr>
                <w:sz w:val="20"/>
              </w:rPr>
              <w:t>and</w:t>
            </w:r>
            <w:r>
              <w:rPr>
                <w:spacing w:val="-3"/>
                <w:sz w:val="20"/>
              </w:rPr>
              <w:t xml:space="preserve"> </w:t>
            </w:r>
            <w:r>
              <w:rPr>
                <w:sz w:val="20"/>
              </w:rPr>
              <w:t>that</w:t>
            </w:r>
            <w:r>
              <w:rPr>
                <w:spacing w:val="-3"/>
                <w:sz w:val="20"/>
              </w:rPr>
              <w:t xml:space="preserve"> </w:t>
            </w:r>
            <w:r>
              <w:rPr>
                <w:sz w:val="20"/>
              </w:rPr>
              <w:t>this</w:t>
            </w:r>
            <w:r>
              <w:rPr>
                <w:spacing w:val="-4"/>
                <w:sz w:val="20"/>
              </w:rPr>
              <w:t xml:space="preserve"> </w:t>
            </w:r>
            <w:r>
              <w:rPr>
                <w:sz w:val="20"/>
              </w:rPr>
              <w:t>requirement</w:t>
            </w:r>
            <w:r>
              <w:rPr>
                <w:spacing w:val="-6"/>
                <w:sz w:val="20"/>
              </w:rPr>
              <w:t xml:space="preserve"> </w:t>
            </w:r>
            <w:r>
              <w:rPr>
                <w:sz w:val="20"/>
              </w:rPr>
              <w:t>should</w:t>
            </w:r>
            <w:r>
              <w:rPr>
                <w:spacing w:val="-3"/>
                <w:sz w:val="20"/>
              </w:rPr>
              <w:t xml:space="preserve"> </w:t>
            </w:r>
            <w:r>
              <w:rPr>
                <w:sz w:val="20"/>
              </w:rPr>
              <w:t>also</w:t>
            </w:r>
            <w:r>
              <w:rPr>
                <w:spacing w:val="-5"/>
                <w:sz w:val="20"/>
              </w:rPr>
              <w:t xml:space="preserve"> </w:t>
            </w:r>
            <w:r>
              <w:rPr>
                <w:sz w:val="20"/>
              </w:rPr>
              <w:t>be</w:t>
            </w:r>
            <w:r>
              <w:rPr>
                <w:spacing w:val="-2"/>
                <w:sz w:val="20"/>
              </w:rPr>
              <w:t xml:space="preserve"> </w:t>
            </w:r>
            <w:r>
              <w:rPr>
                <w:sz w:val="20"/>
              </w:rPr>
              <w:t>extended</w:t>
            </w:r>
            <w:r>
              <w:rPr>
                <w:spacing w:val="-5"/>
                <w:sz w:val="20"/>
              </w:rPr>
              <w:t xml:space="preserve"> </w:t>
            </w:r>
            <w:r>
              <w:rPr>
                <w:sz w:val="20"/>
              </w:rPr>
              <w:t>to</w:t>
            </w:r>
            <w:r>
              <w:rPr>
                <w:spacing w:val="-2"/>
                <w:sz w:val="20"/>
              </w:rPr>
              <w:t xml:space="preserve"> </w:t>
            </w:r>
            <w:r>
              <w:rPr>
                <w:sz w:val="20"/>
              </w:rPr>
              <w:t xml:space="preserve">all firms with whom they do business across their Tier 1 and ideally Tier </w:t>
            </w:r>
            <w:proofErr w:type="gramStart"/>
            <w:r>
              <w:rPr>
                <w:sz w:val="20"/>
              </w:rPr>
              <w:t>2,</w:t>
            </w:r>
            <w:proofErr w:type="gramEnd"/>
            <w:r>
              <w:rPr>
                <w:sz w:val="20"/>
              </w:rPr>
              <w:t xml:space="preserve"> supply chains. We expect</w:t>
            </w:r>
            <w:r>
              <w:rPr>
                <w:spacing w:val="-4"/>
                <w:sz w:val="20"/>
              </w:rPr>
              <w:t xml:space="preserve"> </w:t>
            </w:r>
            <w:r>
              <w:rPr>
                <w:sz w:val="20"/>
              </w:rPr>
              <w:t>the company</w:t>
            </w:r>
            <w:r>
              <w:rPr>
                <w:spacing w:val="-6"/>
                <w:sz w:val="20"/>
              </w:rPr>
              <w:t xml:space="preserve"> </w:t>
            </w:r>
            <w:r>
              <w:rPr>
                <w:sz w:val="20"/>
              </w:rPr>
              <w:t>board</w:t>
            </w:r>
            <w:r>
              <w:rPr>
                <w:spacing w:val="-3"/>
                <w:sz w:val="20"/>
              </w:rPr>
              <w:t xml:space="preserve"> </w:t>
            </w:r>
            <w:r>
              <w:rPr>
                <w:sz w:val="20"/>
              </w:rPr>
              <w:t>to</w:t>
            </w:r>
            <w:r>
              <w:rPr>
                <w:spacing w:val="-3"/>
                <w:sz w:val="20"/>
              </w:rPr>
              <w:t xml:space="preserve"> </w:t>
            </w:r>
            <w:r>
              <w:rPr>
                <w:sz w:val="20"/>
              </w:rPr>
              <w:t>challenge</w:t>
            </w:r>
            <w:r>
              <w:rPr>
                <w:spacing w:val="-3"/>
                <w:sz w:val="20"/>
              </w:rPr>
              <w:t xml:space="preserve"> </w:t>
            </w:r>
            <w:r>
              <w:rPr>
                <w:sz w:val="20"/>
              </w:rPr>
              <w:t>decisions</w:t>
            </w:r>
            <w:r>
              <w:rPr>
                <w:spacing w:val="-2"/>
                <w:sz w:val="20"/>
              </w:rPr>
              <w:t xml:space="preserve"> </w:t>
            </w:r>
            <w:r>
              <w:rPr>
                <w:sz w:val="20"/>
              </w:rPr>
              <w:t>to</w:t>
            </w:r>
            <w:r>
              <w:rPr>
                <w:spacing w:val="-3"/>
                <w:sz w:val="20"/>
              </w:rPr>
              <w:t xml:space="preserve"> </w:t>
            </w:r>
            <w:r>
              <w:rPr>
                <w:sz w:val="20"/>
              </w:rPr>
              <w:t>pay</w:t>
            </w:r>
            <w:r>
              <w:rPr>
                <w:spacing w:val="-2"/>
                <w:sz w:val="20"/>
              </w:rPr>
              <w:t xml:space="preserve"> </w:t>
            </w:r>
            <w:r>
              <w:rPr>
                <w:sz w:val="20"/>
              </w:rPr>
              <w:t>employees</w:t>
            </w:r>
            <w:r>
              <w:rPr>
                <w:spacing w:val="-2"/>
                <w:sz w:val="20"/>
              </w:rPr>
              <w:t xml:space="preserve"> </w:t>
            </w:r>
            <w:r>
              <w:rPr>
                <w:sz w:val="20"/>
              </w:rPr>
              <w:t>less</w:t>
            </w:r>
            <w:r>
              <w:rPr>
                <w:spacing w:val="-2"/>
                <w:sz w:val="20"/>
              </w:rPr>
              <w:t xml:space="preserve"> </w:t>
            </w:r>
            <w:r>
              <w:rPr>
                <w:sz w:val="20"/>
              </w:rPr>
              <w:t>than</w:t>
            </w:r>
            <w:r>
              <w:rPr>
                <w:spacing w:val="-3"/>
                <w:sz w:val="20"/>
              </w:rPr>
              <w:t xml:space="preserve"> </w:t>
            </w:r>
            <w:r>
              <w:rPr>
                <w:sz w:val="20"/>
              </w:rPr>
              <w:t>the</w:t>
            </w:r>
            <w:r>
              <w:rPr>
                <w:spacing w:val="-3"/>
                <w:sz w:val="20"/>
              </w:rPr>
              <w:t xml:space="preserve"> </w:t>
            </w:r>
            <w:r>
              <w:rPr>
                <w:sz w:val="20"/>
              </w:rPr>
              <w:t>living wage.</w:t>
            </w:r>
          </w:p>
          <w:p w14:paraId="62363815" w14:textId="77777777" w:rsidR="00461912" w:rsidRDefault="00461912">
            <w:pPr>
              <w:pStyle w:val="TableParagraph"/>
              <w:spacing w:before="89"/>
              <w:rPr>
                <w:rFonts w:ascii="Segoe UI Semibold"/>
                <w:b/>
                <w:sz w:val="20"/>
              </w:rPr>
            </w:pPr>
          </w:p>
          <w:p w14:paraId="551260C2" w14:textId="77777777" w:rsidR="00461912" w:rsidRDefault="00000000">
            <w:pPr>
              <w:pStyle w:val="TableParagraph"/>
              <w:spacing w:line="235" w:lineRule="auto"/>
              <w:ind w:left="110" w:right="211"/>
              <w:rPr>
                <w:sz w:val="20"/>
              </w:rPr>
            </w:pPr>
            <w:r>
              <w:rPr>
                <w:sz w:val="20"/>
              </w:rPr>
              <w:t>We</w:t>
            </w:r>
            <w:r>
              <w:rPr>
                <w:spacing w:val="-2"/>
                <w:sz w:val="20"/>
              </w:rPr>
              <w:t xml:space="preserve"> </w:t>
            </w:r>
            <w:r>
              <w:rPr>
                <w:sz w:val="20"/>
              </w:rPr>
              <w:t>ask</w:t>
            </w:r>
            <w:r>
              <w:rPr>
                <w:spacing w:val="-2"/>
                <w:sz w:val="20"/>
              </w:rPr>
              <w:t xml:space="preserve"> </w:t>
            </w:r>
            <w:r>
              <w:rPr>
                <w:sz w:val="20"/>
              </w:rPr>
              <w:t>the</w:t>
            </w:r>
            <w:r>
              <w:rPr>
                <w:spacing w:val="-6"/>
                <w:sz w:val="20"/>
              </w:rPr>
              <w:t xml:space="preserve"> </w:t>
            </w:r>
            <w:r>
              <w:rPr>
                <w:sz w:val="20"/>
              </w:rPr>
              <w:t>remuneration</w:t>
            </w:r>
            <w:r>
              <w:rPr>
                <w:spacing w:val="-6"/>
                <w:sz w:val="20"/>
              </w:rPr>
              <w:t xml:space="preserve"> </w:t>
            </w:r>
            <w:r>
              <w:rPr>
                <w:sz w:val="20"/>
              </w:rPr>
              <w:t>committee,</w:t>
            </w:r>
            <w:r>
              <w:rPr>
                <w:spacing w:val="-7"/>
                <w:sz w:val="20"/>
              </w:rPr>
              <w:t xml:space="preserve"> </w:t>
            </w:r>
            <w:r>
              <w:rPr>
                <w:sz w:val="20"/>
              </w:rPr>
              <w:t>when</w:t>
            </w:r>
            <w:r>
              <w:rPr>
                <w:spacing w:val="-6"/>
                <w:sz w:val="20"/>
              </w:rPr>
              <w:t xml:space="preserve"> </w:t>
            </w:r>
            <w:r>
              <w:rPr>
                <w:sz w:val="20"/>
              </w:rPr>
              <w:t>considering</w:t>
            </w:r>
            <w:r>
              <w:rPr>
                <w:spacing w:val="-3"/>
                <w:sz w:val="20"/>
              </w:rPr>
              <w:t xml:space="preserve"> </w:t>
            </w:r>
            <w:r>
              <w:rPr>
                <w:sz w:val="20"/>
              </w:rPr>
              <w:t>remuneration</w:t>
            </w:r>
            <w:r>
              <w:rPr>
                <w:spacing w:val="-6"/>
                <w:sz w:val="20"/>
              </w:rPr>
              <w:t xml:space="preserve"> </w:t>
            </w:r>
            <w:r>
              <w:rPr>
                <w:sz w:val="20"/>
              </w:rPr>
              <w:t>for</w:t>
            </w:r>
            <w:r>
              <w:rPr>
                <w:spacing w:val="-7"/>
                <w:sz w:val="20"/>
              </w:rPr>
              <w:t xml:space="preserve"> </w:t>
            </w:r>
            <w:r>
              <w:rPr>
                <w:sz w:val="20"/>
              </w:rPr>
              <w:t>executive</w:t>
            </w:r>
            <w:r>
              <w:rPr>
                <w:spacing w:val="-6"/>
                <w:sz w:val="20"/>
              </w:rPr>
              <w:t xml:space="preserve"> </w:t>
            </w:r>
            <w:r>
              <w:rPr>
                <w:sz w:val="20"/>
              </w:rPr>
              <w:t>directors, to consider the remuneration policy adopted for all employees.</w:t>
            </w:r>
          </w:p>
          <w:p w14:paraId="3D16D83B" w14:textId="77777777" w:rsidR="00461912" w:rsidRDefault="00000000">
            <w:pPr>
              <w:pStyle w:val="TableParagraph"/>
              <w:spacing w:before="259"/>
              <w:ind w:left="110"/>
              <w:rPr>
                <w:sz w:val="20"/>
              </w:rPr>
            </w:pPr>
            <w:r>
              <w:rPr>
                <w:sz w:val="20"/>
              </w:rPr>
              <w:t>UN</w:t>
            </w:r>
            <w:r>
              <w:rPr>
                <w:spacing w:val="-4"/>
                <w:sz w:val="20"/>
              </w:rPr>
              <w:t xml:space="preserve"> </w:t>
            </w:r>
            <w:r>
              <w:rPr>
                <w:sz w:val="20"/>
              </w:rPr>
              <w:t>SDG</w:t>
            </w:r>
            <w:r>
              <w:rPr>
                <w:spacing w:val="-1"/>
                <w:sz w:val="20"/>
              </w:rPr>
              <w:t xml:space="preserve"> </w:t>
            </w:r>
            <w:proofErr w:type="gramStart"/>
            <w:r>
              <w:rPr>
                <w:sz w:val="20"/>
              </w:rPr>
              <w:t>1</w:t>
            </w:r>
            <w:r>
              <w:rPr>
                <w:spacing w:val="-1"/>
                <w:sz w:val="20"/>
              </w:rPr>
              <w:t xml:space="preserve"> </w:t>
            </w:r>
            <w:r>
              <w:rPr>
                <w:sz w:val="20"/>
              </w:rPr>
              <w:t>:</w:t>
            </w:r>
            <w:proofErr w:type="gramEnd"/>
            <w:r>
              <w:rPr>
                <w:spacing w:val="-1"/>
                <w:sz w:val="20"/>
              </w:rPr>
              <w:t xml:space="preserve"> </w:t>
            </w:r>
            <w:r>
              <w:rPr>
                <w:sz w:val="20"/>
              </w:rPr>
              <w:t>No poverty</w:t>
            </w:r>
            <w:r>
              <w:rPr>
                <w:spacing w:val="-3"/>
                <w:sz w:val="20"/>
              </w:rPr>
              <w:t xml:space="preserve"> </w:t>
            </w:r>
            <w:r>
              <w:rPr>
                <w:sz w:val="20"/>
              </w:rPr>
              <w:t>and</w:t>
            </w:r>
            <w:r>
              <w:rPr>
                <w:spacing w:val="-4"/>
                <w:sz w:val="20"/>
              </w:rPr>
              <w:t xml:space="preserve"> </w:t>
            </w:r>
            <w:r>
              <w:rPr>
                <w:sz w:val="20"/>
              </w:rPr>
              <w:t>SDG</w:t>
            </w:r>
            <w:r>
              <w:rPr>
                <w:spacing w:val="-1"/>
                <w:sz w:val="20"/>
              </w:rPr>
              <w:t xml:space="preserve"> </w:t>
            </w:r>
            <w:r>
              <w:rPr>
                <w:sz w:val="20"/>
              </w:rPr>
              <w:t>8:</w:t>
            </w:r>
            <w:r>
              <w:rPr>
                <w:spacing w:val="-1"/>
                <w:sz w:val="20"/>
              </w:rPr>
              <w:t xml:space="preserve"> </w:t>
            </w:r>
            <w:r>
              <w:rPr>
                <w:sz w:val="20"/>
              </w:rPr>
              <w:t>Decent</w:t>
            </w:r>
            <w:r>
              <w:rPr>
                <w:spacing w:val="-5"/>
                <w:sz w:val="20"/>
              </w:rPr>
              <w:t xml:space="preserve"> </w:t>
            </w:r>
            <w:r>
              <w:rPr>
                <w:sz w:val="20"/>
              </w:rPr>
              <w:t>work and</w:t>
            </w:r>
            <w:r>
              <w:rPr>
                <w:spacing w:val="-1"/>
                <w:sz w:val="20"/>
              </w:rPr>
              <w:t xml:space="preserve"> </w:t>
            </w:r>
            <w:r>
              <w:rPr>
                <w:sz w:val="20"/>
              </w:rPr>
              <w:t xml:space="preserve">economic </w:t>
            </w:r>
            <w:r>
              <w:rPr>
                <w:spacing w:val="-2"/>
                <w:sz w:val="20"/>
              </w:rPr>
              <w:t>growth</w:t>
            </w:r>
          </w:p>
        </w:tc>
      </w:tr>
      <w:tr w:rsidR="00461912" w14:paraId="31225CBF" w14:textId="77777777">
        <w:trPr>
          <w:trHeight w:val="5309"/>
        </w:trPr>
        <w:tc>
          <w:tcPr>
            <w:tcW w:w="2125" w:type="dxa"/>
          </w:tcPr>
          <w:p w14:paraId="24BD8A17" w14:textId="77777777" w:rsidR="00461912" w:rsidRDefault="00461912">
            <w:pPr>
              <w:pStyle w:val="TableParagraph"/>
              <w:rPr>
                <w:rFonts w:ascii="Segoe UI Semibold"/>
                <w:b/>
                <w:sz w:val="20"/>
              </w:rPr>
            </w:pPr>
          </w:p>
          <w:p w14:paraId="1667516D" w14:textId="77777777" w:rsidR="00461912" w:rsidRDefault="00461912">
            <w:pPr>
              <w:pStyle w:val="TableParagraph"/>
              <w:rPr>
                <w:rFonts w:ascii="Segoe UI Semibold"/>
                <w:b/>
                <w:sz w:val="20"/>
              </w:rPr>
            </w:pPr>
          </w:p>
          <w:p w14:paraId="14AB7780" w14:textId="77777777" w:rsidR="00461912" w:rsidRDefault="00461912">
            <w:pPr>
              <w:pStyle w:val="TableParagraph"/>
              <w:rPr>
                <w:rFonts w:ascii="Segoe UI Semibold"/>
                <w:b/>
                <w:sz w:val="20"/>
              </w:rPr>
            </w:pPr>
          </w:p>
          <w:p w14:paraId="1114261F" w14:textId="77777777" w:rsidR="00461912" w:rsidRDefault="00461912">
            <w:pPr>
              <w:pStyle w:val="TableParagraph"/>
              <w:rPr>
                <w:rFonts w:ascii="Segoe UI Semibold"/>
                <w:b/>
                <w:sz w:val="20"/>
              </w:rPr>
            </w:pPr>
          </w:p>
          <w:p w14:paraId="4D0724B7" w14:textId="77777777" w:rsidR="00461912" w:rsidRDefault="00461912">
            <w:pPr>
              <w:pStyle w:val="TableParagraph"/>
              <w:rPr>
                <w:rFonts w:ascii="Segoe UI Semibold"/>
                <w:b/>
                <w:sz w:val="20"/>
              </w:rPr>
            </w:pPr>
          </w:p>
          <w:p w14:paraId="261855D3" w14:textId="77777777" w:rsidR="00461912" w:rsidRDefault="00461912">
            <w:pPr>
              <w:pStyle w:val="TableParagraph"/>
              <w:rPr>
                <w:rFonts w:ascii="Segoe UI Semibold"/>
                <w:b/>
                <w:sz w:val="20"/>
              </w:rPr>
            </w:pPr>
          </w:p>
          <w:p w14:paraId="0EA15539" w14:textId="77777777" w:rsidR="00461912" w:rsidRDefault="00461912">
            <w:pPr>
              <w:pStyle w:val="TableParagraph"/>
              <w:rPr>
                <w:rFonts w:ascii="Segoe UI Semibold"/>
                <w:b/>
                <w:sz w:val="20"/>
              </w:rPr>
            </w:pPr>
          </w:p>
          <w:p w14:paraId="5E4F2FD1" w14:textId="77777777" w:rsidR="00461912" w:rsidRDefault="00461912">
            <w:pPr>
              <w:pStyle w:val="TableParagraph"/>
              <w:spacing w:before="217"/>
              <w:rPr>
                <w:rFonts w:ascii="Segoe UI Semibold"/>
                <w:b/>
                <w:sz w:val="20"/>
              </w:rPr>
            </w:pPr>
          </w:p>
          <w:p w14:paraId="1EEA430A"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1C1A8F82" w14:textId="77777777" w:rsidR="00461912" w:rsidRDefault="00000000">
            <w:pPr>
              <w:pStyle w:val="TableParagraph"/>
              <w:spacing w:line="235" w:lineRule="auto"/>
              <w:ind w:left="110" w:right="95"/>
              <w:rPr>
                <w:sz w:val="20"/>
              </w:rPr>
            </w:pPr>
            <w:r>
              <w:rPr>
                <w:sz w:val="20"/>
              </w:rPr>
              <w:t xml:space="preserve">LGIM is a member of two collaborative engagement groups: </w:t>
            </w:r>
            <w:proofErr w:type="spellStart"/>
            <w:r>
              <w:rPr>
                <w:sz w:val="20"/>
              </w:rPr>
              <w:t>ShareAction’s</w:t>
            </w:r>
            <w:proofErr w:type="spellEnd"/>
            <w:r>
              <w:rPr>
                <w:sz w:val="20"/>
              </w:rPr>
              <w:t xml:space="preserve"> Good Work Coalition,</w:t>
            </w:r>
            <w:r>
              <w:rPr>
                <w:spacing w:val="-3"/>
                <w:sz w:val="20"/>
              </w:rPr>
              <w:t xml:space="preserve"> </w:t>
            </w:r>
            <w:r>
              <w:rPr>
                <w:sz w:val="20"/>
              </w:rPr>
              <w:t>the</w:t>
            </w:r>
            <w:r>
              <w:rPr>
                <w:spacing w:val="-5"/>
                <w:sz w:val="20"/>
              </w:rPr>
              <w:t xml:space="preserve"> </w:t>
            </w:r>
            <w:r>
              <w:rPr>
                <w:sz w:val="20"/>
              </w:rPr>
              <w:t>Platform</w:t>
            </w:r>
            <w:r>
              <w:rPr>
                <w:spacing w:val="-6"/>
                <w:sz w:val="20"/>
              </w:rPr>
              <w:t xml:space="preserve"> </w:t>
            </w:r>
            <w:r>
              <w:rPr>
                <w:sz w:val="20"/>
              </w:rPr>
              <w:t>for</w:t>
            </w:r>
            <w:r>
              <w:rPr>
                <w:spacing w:val="-3"/>
                <w:sz w:val="20"/>
              </w:rPr>
              <w:t xml:space="preserve"> </w:t>
            </w:r>
            <w:r>
              <w:rPr>
                <w:sz w:val="20"/>
              </w:rPr>
              <w:t>Living</w:t>
            </w:r>
            <w:r>
              <w:rPr>
                <w:spacing w:val="-5"/>
                <w:sz w:val="20"/>
              </w:rPr>
              <w:t xml:space="preserve"> </w:t>
            </w:r>
            <w:r>
              <w:rPr>
                <w:sz w:val="20"/>
              </w:rPr>
              <w:t>Wage</w:t>
            </w:r>
            <w:r>
              <w:rPr>
                <w:spacing w:val="-5"/>
                <w:sz w:val="20"/>
              </w:rPr>
              <w:t xml:space="preserve"> </w:t>
            </w:r>
            <w:r>
              <w:rPr>
                <w:sz w:val="20"/>
              </w:rPr>
              <w:t>Financials.</w:t>
            </w:r>
            <w:r>
              <w:rPr>
                <w:spacing w:val="-3"/>
                <w:sz w:val="20"/>
              </w:rPr>
              <w:t xml:space="preserve"> </w:t>
            </w:r>
            <w:r>
              <w:rPr>
                <w:sz w:val="20"/>
              </w:rPr>
              <w:t>The</w:t>
            </w:r>
            <w:r>
              <w:rPr>
                <w:spacing w:val="-2"/>
                <w:sz w:val="20"/>
              </w:rPr>
              <w:t xml:space="preserve"> </w:t>
            </w:r>
            <w:r>
              <w:rPr>
                <w:sz w:val="20"/>
              </w:rPr>
              <w:t>Good</w:t>
            </w:r>
            <w:r>
              <w:rPr>
                <w:spacing w:val="-5"/>
                <w:sz w:val="20"/>
              </w:rPr>
              <w:t xml:space="preserve"> </w:t>
            </w:r>
            <w:r>
              <w:rPr>
                <w:sz w:val="20"/>
              </w:rPr>
              <w:t>Work</w:t>
            </w:r>
            <w:r>
              <w:rPr>
                <w:spacing w:val="-2"/>
                <w:sz w:val="20"/>
              </w:rPr>
              <w:t xml:space="preserve"> </w:t>
            </w:r>
            <w:r>
              <w:rPr>
                <w:sz w:val="20"/>
              </w:rPr>
              <w:t>Coalition</w:t>
            </w:r>
            <w:r>
              <w:rPr>
                <w:spacing w:val="-2"/>
                <w:sz w:val="20"/>
              </w:rPr>
              <w:t xml:space="preserve"> </w:t>
            </w:r>
            <w:r>
              <w:rPr>
                <w:sz w:val="20"/>
              </w:rPr>
              <w:t>aims</w:t>
            </w:r>
            <w:r>
              <w:rPr>
                <w:spacing w:val="-5"/>
                <w:sz w:val="20"/>
              </w:rPr>
              <w:t xml:space="preserve"> </w:t>
            </w:r>
            <w:r>
              <w:rPr>
                <w:sz w:val="20"/>
              </w:rPr>
              <w:t>to</w:t>
            </w:r>
            <w:r>
              <w:rPr>
                <w:spacing w:val="-5"/>
                <w:sz w:val="20"/>
              </w:rPr>
              <w:t xml:space="preserve"> </w:t>
            </w:r>
            <w:r>
              <w:rPr>
                <w:sz w:val="20"/>
              </w:rPr>
              <w:t>encourage UK companies to pay all employees that work</w:t>
            </w:r>
            <w:r>
              <w:rPr>
                <w:spacing w:val="-3"/>
                <w:sz w:val="20"/>
              </w:rPr>
              <w:t xml:space="preserve"> </w:t>
            </w:r>
            <w:r>
              <w:rPr>
                <w:sz w:val="20"/>
              </w:rPr>
              <w:t>within their operational premises to a real living wage and to become an accredited living wage employer. We have been working with this coalition since 2015. We joined the Platform for Living Wage Financials (PLWF) in 2022, to encourage, support, assess and monitor investee companies on their commitment to enable living wages and incomes for workers in their supply chains. LGIM carried out the assessment, scoring and engagement with three companies: PVH, Tesco and Walmart.</w:t>
            </w:r>
          </w:p>
          <w:p w14:paraId="42001C88" w14:textId="77777777" w:rsidR="00461912" w:rsidRDefault="00000000">
            <w:pPr>
              <w:pStyle w:val="TableParagraph"/>
              <w:spacing w:before="260" w:line="235" w:lineRule="auto"/>
              <w:ind w:left="110" w:right="211"/>
              <w:rPr>
                <w:sz w:val="20"/>
              </w:rPr>
            </w:pPr>
            <w:r>
              <w:rPr>
                <w:sz w:val="20"/>
              </w:rPr>
              <w:t>In 2023, we launched</w:t>
            </w:r>
            <w:r>
              <w:rPr>
                <w:spacing w:val="-1"/>
                <w:sz w:val="20"/>
              </w:rPr>
              <w:t xml:space="preserve"> </w:t>
            </w:r>
            <w:r>
              <w:rPr>
                <w:sz w:val="20"/>
              </w:rPr>
              <w:t>our</w:t>
            </w:r>
            <w:r>
              <w:rPr>
                <w:spacing w:val="-2"/>
                <w:sz w:val="20"/>
              </w:rPr>
              <w:t xml:space="preserve"> </w:t>
            </w:r>
            <w:r>
              <w:rPr>
                <w:sz w:val="20"/>
              </w:rPr>
              <w:t>own campaign</w:t>
            </w:r>
            <w:r>
              <w:rPr>
                <w:spacing w:val="-1"/>
                <w:sz w:val="20"/>
              </w:rPr>
              <w:t xml:space="preserve"> </w:t>
            </w:r>
            <w:r>
              <w:rPr>
                <w:sz w:val="20"/>
              </w:rPr>
              <w:t xml:space="preserve">on income inequality, </w:t>
            </w:r>
            <w:proofErr w:type="spellStart"/>
            <w:r>
              <w:rPr>
                <w:sz w:val="20"/>
              </w:rPr>
              <w:t>focussing</w:t>
            </w:r>
            <w:proofErr w:type="spellEnd"/>
            <w:r>
              <w:rPr>
                <w:spacing w:val="-1"/>
                <w:sz w:val="20"/>
              </w:rPr>
              <w:t xml:space="preserve"> </w:t>
            </w:r>
            <w:r>
              <w:rPr>
                <w:sz w:val="20"/>
              </w:rPr>
              <w:t>on</w:t>
            </w:r>
            <w:r>
              <w:rPr>
                <w:spacing w:val="-1"/>
                <w:sz w:val="20"/>
              </w:rPr>
              <w:t xml:space="preserve"> </w:t>
            </w:r>
            <w:r>
              <w:rPr>
                <w:sz w:val="20"/>
              </w:rPr>
              <w:t>15 of the largest food retailers globally, asking them to pay a living wage to their own employees and supply chain workers.</w:t>
            </w:r>
            <w:r>
              <w:rPr>
                <w:spacing w:val="40"/>
                <w:sz w:val="20"/>
              </w:rPr>
              <w:t xml:space="preserve"> </w:t>
            </w:r>
            <w:r>
              <w:rPr>
                <w:sz w:val="20"/>
              </w:rPr>
              <w:t>Tesco is one of these companies.</w:t>
            </w:r>
            <w:r>
              <w:rPr>
                <w:spacing w:val="40"/>
                <w:sz w:val="20"/>
              </w:rPr>
              <w:t xml:space="preserve"> </w:t>
            </w:r>
            <w:r>
              <w:rPr>
                <w:sz w:val="20"/>
              </w:rPr>
              <w:t>Although they are paying their own employees a living wage, there is much to do in terms of contractors and supply chain workers.</w:t>
            </w:r>
            <w:r>
              <w:rPr>
                <w:spacing w:val="40"/>
                <w:sz w:val="20"/>
              </w:rPr>
              <w:t xml:space="preserve"> </w:t>
            </w:r>
            <w:r>
              <w:rPr>
                <w:sz w:val="20"/>
              </w:rPr>
              <w:t>We</w:t>
            </w:r>
            <w:r>
              <w:rPr>
                <w:spacing w:val="-1"/>
                <w:sz w:val="20"/>
              </w:rPr>
              <w:t xml:space="preserve"> </w:t>
            </w:r>
            <w:r>
              <w:rPr>
                <w:sz w:val="20"/>
              </w:rPr>
              <w:t>met</w:t>
            </w:r>
            <w:r>
              <w:rPr>
                <w:spacing w:val="-2"/>
                <w:sz w:val="20"/>
              </w:rPr>
              <w:t xml:space="preserve"> </w:t>
            </w:r>
            <w:r>
              <w:rPr>
                <w:sz w:val="20"/>
              </w:rPr>
              <w:t>with</w:t>
            </w:r>
            <w:r>
              <w:rPr>
                <w:spacing w:val="-1"/>
                <w:sz w:val="20"/>
              </w:rPr>
              <w:t xml:space="preserve"> </w:t>
            </w:r>
            <w:r>
              <w:rPr>
                <w:sz w:val="20"/>
              </w:rPr>
              <w:t>their</w:t>
            </w:r>
            <w:r>
              <w:rPr>
                <w:spacing w:val="-2"/>
                <w:sz w:val="20"/>
              </w:rPr>
              <w:t xml:space="preserve"> </w:t>
            </w:r>
            <w:r>
              <w:rPr>
                <w:sz w:val="20"/>
              </w:rPr>
              <w:t>supply</w:t>
            </w:r>
            <w:r>
              <w:rPr>
                <w:spacing w:val="-4"/>
                <w:sz w:val="20"/>
              </w:rPr>
              <w:t xml:space="preserve"> </w:t>
            </w:r>
            <w:r>
              <w:rPr>
                <w:sz w:val="20"/>
              </w:rPr>
              <w:t>chain</w:t>
            </w:r>
            <w:r>
              <w:rPr>
                <w:spacing w:val="-1"/>
                <w:sz w:val="20"/>
              </w:rPr>
              <w:t xml:space="preserve"> </w:t>
            </w:r>
            <w:r>
              <w:rPr>
                <w:sz w:val="20"/>
              </w:rPr>
              <w:t>procurement</w:t>
            </w:r>
            <w:r>
              <w:rPr>
                <w:spacing w:val="-6"/>
                <w:sz w:val="20"/>
              </w:rPr>
              <w:t xml:space="preserve"> </w:t>
            </w:r>
            <w:r>
              <w:rPr>
                <w:sz w:val="20"/>
              </w:rPr>
              <w:t>team</w:t>
            </w:r>
            <w:r>
              <w:rPr>
                <w:spacing w:val="-3"/>
                <w:sz w:val="20"/>
              </w:rPr>
              <w:t xml:space="preserve"> </w:t>
            </w:r>
            <w:r>
              <w:rPr>
                <w:sz w:val="20"/>
              </w:rPr>
              <w:t>in</w:t>
            </w:r>
            <w:r>
              <w:rPr>
                <w:spacing w:val="-5"/>
                <w:sz w:val="20"/>
              </w:rPr>
              <w:t xml:space="preserve"> </w:t>
            </w:r>
            <w:r>
              <w:rPr>
                <w:sz w:val="20"/>
              </w:rPr>
              <w:t>2024</w:t>
            </w:r>
            <w:r>
              <w:rPr>
                <w:spacing w:val="-4"/>
                <w:sz w:val="20"/>
              </w:rPr>
              <w:t xml:space="preserve"> </w:t>
            </w:r>
            <w:r>
              <w:rPr>
                <w:sz w:val="20"/>
              </w:rPr>
              <w:t>to</w:t>
            </w:r>
            <w:r>
              <w:rPr>
                <w:spacing w:val="-1"/>
                <w:sz w:val="20"/>
              </w:rPr>
              <w:t xml:space="preserve"> </w:t>
            </w:r>
            <w:r>
              <w:rPr>
                <w:sz w:val="20"/>
              </w:rPr>
              <w:t>discuss</w:t>
            </w:r>
            <w:r>
              <w:rPr>
                <w:spacing w:val="-4"/>
                <w:sz w:val="20"/>
              </w:rPr>
              <w:t xml:space="preserve"> </w:t>
            </w:r>
            <w:r>
              <w:rPr>
                <w:sz w:val="20"/>
              </w:rPr>
              <w:t>the</w:t>
            </w:r>
            <w:r>
              <w:rPr>
                <w:spacing w:val="-1"/>
                <w:sz w:val="20"/>
              </w:rPr>
              <w:t xml:space="preserve"> </w:t>
            </w:r>
            <w:r>
              <w:rPr>
                <w:sz w:val="20"/>
              </w:rPr>
              <w:t>challenges they face in paying a living wage to supply chain workers.</w:t>
            </w:r>
          </w:p>
          <w:p w14:paraId="195370FD" w14:textId="77777777" w:rsidR="00461912" w:rsidRDefault="00000000">
            <w:pPr>
              <w:pStyle w:val="TableParagraph"/>
              <w:spacing w:before="259" w:line="235" w:lineRule="auto"/>
              <w:ind w:left="110" w:right="95"/>
              <w:rPr>
                <w:sz w:val="20"/>
              </w:rPr>
            </w:pPr>
            <w:r>
              <w:rPr>
                <w:sz w:val="20"/>
              </w:rPr>
              <w:t>In</w:t>
            </w:r>
            <w:r>
              <w:rPr>
                <w:spacing w:val="-1"/>
                <w:sz w:val="20"/>
              </w:rPr>
              <w:t xml:space="preserve"> </w:t>
            </w:r>
            <w:r>
              <w:rPr>
                <w:sz w:val="20"/>
              </w:rPr>
              <w:t>addition</w:t>
            </w:r>
            <w:r>
              <w:rPr>
                <w:spacing w:val="-1"/>
                <w:sz w:val="20"/>
              </w:rPr>
              <w:t xml:space="preserve"> </w:t>
            </w:r>
            <w:r>
              <w:rPr>
                <w:sz w:val="20"/>
              </w:rPr>
              <w:t>to</w:t>
            </w:r>
            <w:r>
              <w:rPr>
                <w:spacing w:val="-5"/>
                <w:sz w:val="20"/>
              </w:rPr>
              <w:t xml:space="preserve"> </w:t>
            </w:r>
            <w:r>
              <w:rPr>
                <w:sz w:val="20"/>
              </w:rPr>
              <w:t>engaging</w:t>
            </w:r>
            <w:r>
              <w:rPr>
                <w:spacing w:val="-2"/>
                <w:sz w:val="20"/>
              </w:rPr>
              <w:t xml:space="preserve"> </w:t>
            </w:r>
            <w:r>
              <w:rPr>
                <w:sz w:val="20"/>
              </w:rPr>
              <w:t>with</w:t>
            </w:r>
            <w:r>
              <w:rPr>
                <w:spacing w:val="-4"/>
                <w:sz w:val="20"/>
              </w:rPr>
              <w:t xml:space="preserve"> </w:t>
            </w:r>
            <w:r>
              <w:rPr>
                <w:sz w:val="20"/>
              </w:rPr>
              <w:t>Tesco</w:t>
            </w:r>
            <w:r>
              <w:rPr>
                <w:spacing w:val="-5"/>
                <w:sz w:val="20"/>
              </w:rPr>
              <w:t xml:space="preserve"> </w:t>
            </w:r>
            <w:r>
              <w:rPr>
                <w:sz w:val="20"/>
              </w:rPr>
              <w:t>on</w:t>
            </w:r>
            <w:r>
              <w:rPr>
                <w:spacing w:val="-5"/>
                <w:sz w:val="20"/>
              </w:rPr>
              <w:t xml:space="preserve"> </w:t>
            </w:r>
            <w:r>
              <w:rPr>
                <w:sz w:val="20"/>
              </w:rPr>
              <w:t>the</w:t>
            </w:r>
            <w:r>
              <w:rPr>
                <w:spacing w:val="-1"/>
                <w:sz w:val="20"/>
              </w:rPr>
              <w:t xml:space="preserve"> </w:t>
            </w:r>
            <w:r>
              <w:rPr>
                <w:sz w:val="20"/>
              </w:rPr>
              <w:t>topic</w:t>
            </w:r>
            <w:r>
              <w:rPr>
                <w:spacing w:val="-5"/>
                <w:sz w:val="20"/>
              </w:rPr>
              <w:t xml:space="preserve"> </w:t>
            </w:r>
            <w:r>
              <w:rPr>
                <w:sz w:val="20"/>
              </w:rPr>
              <w:t>of</w:t>
            </w:r>
            <w:r>
              <w:rPr>
                <w:spacing w:val="-2"/>
                <w:sz w:val="20"/>
              </w:rPr>
              <w:t xml:space="preserve"> </w:t>
            </w:r>
            <w:r>
              <w:rPr>
                <w:sz w:val="20"/>
              </w:rPr>
              <w:t>the</w:t>
            </w:r>
            <w:r>
              <w:rPr>
                <w:spacing w:val="-1"/>
                <w:sz w:val="20"/>
              </w:rPr>
              <w:t xml:space="preserve"> </w:t>
            </w:r>
            <w:r>
              <w:rPr>
                <w:sz w:val="20"/>
              </w:rPr>
              <w:t>living</w:t>
            </w:r>
            <w:r>
              <w:rPr>
                <w:spacing w:val="-5"/>
                <w:sz w:val="20"/>
              </w:rPr>
              <w:t xml:space="preserve"> </w:t>
            </w:r>
            <w:r>
              <w:rPr>
                <w:sz w:val="20"/>
              </w:rPr>
              <w:t>wage,</w:t>
            </w:r>
            <w:r>
              <w:rPr>
                <w:spacing w:val="-6"/>
                <w:sz w:val="20"/>
              </w:rPr>
              <w:t xml:space="preserve"> </w:t>
            </w:r>
            <w:r>
              <w:rPr>
                <w:sz w:val="20"/>
              </w:rPr>
              <w:t>our</w:t>
            </w:r>
            <w:r>
              <w:rPr>
                <w:spacing w:val="-6"/>
                <w:sz w:val="20"/>
              </w:rPr>
              <w:t xml:space="preserve"> </w:t>
            </w:r>
            <w:r>
              <w:rPr>
                <w:sz w:val="20"/>
              </w:rPr>
              <w:t>conversations</w:t>
            </w:r>
            <w:r>
              <w:rPr>
                <w:spacing w:val="-7"/>
                <w:sz w:val="20"/>
              </w:rPr>
              <w:t xml:space="preserve"> </w:t>
            </w:r>
            <w:r>
              <w:rPr>
                <w:sz w:val="20"/>
              </w:rPr>
              <w:t>have</w:t>
            </w:r>
            <w:r>
              <w:rPr>
                <w:spacing w:val="-1"/>
                <w:sz w:val="20"/>
              </w:rPr>
              <w:t xml:space="preserve"> </w:t>
            </w:r>
            <w:r>
              <w:rPr>
                <w:sz w:val="20"/>
              </w:rPr>
              <w:t>also covered other topics, including deforestation and remuneration. Levels of individual typically engaged with include the head of ESG investor engagement (investor relations), company secretary, and the new chairman.</w:t>
            </w:r>
          </w:p>
        </w:tc>
      </w:tr>
      <w:tr w:rsidR="00461912" w14:paraId="2903501A" w14:textId="77777777">
        <w:trPr>
          <w:trHeight w:val="780"/>
        </w:trPr>
        <w:tc>
          <w:tcPr>
            <w:tcW w:w="2125" w:type="dxa"/>
          </w:tcPr>
          <w:p w14:paraId="0E4CE621" w14:textId="77777777" w:rsidR="00461912" w:rsidRDefault="00000000">
            <w:pPr>
              <w:pStyle w:val="TableParagraph"/>
              <w:spacing w:before="132"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37253231" w14:textId="77777777" w:rsidR="00461912" w:rsidRDefault="00000000">
            <w:pPr>
              <w:pStyle w:val="TableParagraph"/>
              <w:spacing w:line="260" w:lineRule="exact"/>
              <w:ind w:left="110" w:right="211"/>
              <w:rPr>
                <w:sz w:val="20"/>
              </w:rPr>
            </w:pPr>
            <w:r>
              <w:rPr>
                <w:sz w:val="20"/>
              </w:rPr>
              <w:t>We will continue to engage with Tesco and to measure their progress against our expectations.</w:t>
            </w:r>
            <w:r>
              <w:rPr>
                <w:spacing w:val="-3"/>
                <w:sz w:val="20"/>
              </w:rPr>
              <w:t xml:space="preserve"> </w:t>
            </w:r>
            <w:r>
              <w:rPr>
                <w:sz w:val="20"/>
              </w:rPr>
              <w:t>Under</w:t>
            </w:r>
            <w:r>
              <w:rPr>
                <w:spacing w:val="-7"/>
                <w:sz w:val="20"/>
              </w:rPr>
              <w:t xml:space="preserve"> </w:t>
            </w:r>
            <w:r>
              <w:rPr>
                <w:sz w:val="20"/>
              </w:rPr>
              <w:t>our</w:t>
            </w:r>
            <w:r>
              <w:rPr>
                <w:spacing w:val="-3"/>
                <w:sz w:val="20"/>
              </w:rPr>
              <w:t xml:space="preserve"> </w:t>
            </w:r>
            <w:r>
              <w:rPr>
                <w:sz w:val="20"/>
              </w:rPr>
              <w:t>living</w:t>
            </w:r>
            <w:r>
              <w:rPr>
                <w:spacing w:val="-6"/>
                <w:sz w:val="20"/>
              </w:rPr>
              <w:t xml:space="preserve"> </w:t>
            </w:r>
            <w:r>
              <w:rPr>
                <w:sz w:val="20"/>
              </w:rPr>
              <w:t>wage</w:t>
            </w:r>
            <w:r>
              <w:rPr>
                <w:spacing w:val="-6"/>
                <w:sz w:val="20"/>
              </w:rPr>
              <w:t xml:space="preserve"> </w:t>
            </w:r>
            <w:r>
              <w:rPr>
                <w:sz w:val="20"/>
              </w:rPr>
              <w:t>campaign,</w:t>
            </w:r>
            <w:r>
              <w:rPr>
                <w:spacing w:val="-7"/>
                <w:sz w:val="20"/>
              </w:rPr>
              <w:t xml:space="preserve"> </w:t>
            </w:r>
            <w:r>
              <w:rPr>
                <w:sz w:val="20"/>
              </w:rPr>
              <w:t>a</w:t>
            </w:r>
            <w:r>
              <w:rPr>
                <w:spacing w:val="-4"/>
                <w:sz w:val="20"/>
              </w:rPr>
              <w:t xml:space="preserve"> </w:t>
            </w:r>
            <w:r>
              <w:rPr>
                <w:sz w:val="20"/>
              </w:rPr>
              <w:t>vote</w:t>
            </w:r>
            <w:r>
              <w:rPr>
                <w:spacing w:val="-2"/>
                <w:sz w:val="20"/>
              </w:rPr>
              <w:t xml:space="preserve"> </w:t>
            </w:r>
            <w:r>
              <w:rPr>
                <w:sz w:val="20"/>
              </w:rPr>
              <w:t>against</w:t>
            </w:r>
            <w:r>
              <w:rPr>
                <w:spacing w:val="-3"/>
                <w:sz w:val="20"/>
              </w:rPr>
              <w:t xml:space="preserve"> </w:t>
            </w:r>
            <w:r>
              <w:rPr>
                <w:sz w:val="20"/>
              </w:rPr>
              <w:t>the</w:t>
            </w:r>
            <w:r>
              <w:rPr>
                <w:spacing w:val="-2"/>
                <w:sz w:val="20"/>
              </w:rPr>
              <w:t xml:space="preserve"> </w:t>
            </w:r>
            <w:r>
              <w:rPr>
                <w:sz w:val="20"/>
              </w:rPr>
              <w:t>Chairman</w:t>
            </w:r>
            <w:r>
              <w:rPr>
                <w:spacing w:val="-2"/>
                <w:sz w:val="20"/>
              </w:rPr>
              <w:t xml:space="preserve"> </w:t>
            </w:r>
            <w:r>
              <w:rPr>
                <w:sz w:val="20"/>
              </w:rPr>
              <w:t>would</w:t>
            </w:r>
            <w:r>
              <w:rPr>
                <w:spacing w:val="-3"/>
                <w:sz w:val="20"/>
              </w:rPr>
              <w:t xml:space="preserve"> </w:t>
            </w:r>
            <w:r>
              <w:rPr>
                <w:sz w:val="20"/>
              </w:rPr>
              <w:t>be</w:t>
            </w:r>
            <w:r>
              <w:rPr>
                <w:spacing w:val="-2"/>
                <w:sz w:val="20"/>
              </w:rPr>
              <w:t xml:space="preserve"> </w:t>
            </w:r>
            <w:r>
              <w:rPr>
                <w:sz w:val="20"/>
              </w:rPr>
              <w:t>applied if our minimum requirements are not met by the time of their AGM in 2025.</w:t>
            </w:r>
          </w:p>
        </w:tc>
      </w:tr>
    </w:tbl>
    <w:p w14:paraId="7F24C82A" w14:textId="77777777" w:rsidR="00461912" w:rsidRDefault="00461912">
      <w:pPr>
        <w:pStyle w:val="BodyText"/>
        <w:spacing w:before="95"/>
        <w:rPr>
          <w:rFonts w:ascii="Segoe UI Semibold"/>
        </w:rPr>
      </w:pPr>
    </w:p>
    <w:p w14:paraId="411FE17A" w14:textId="77777777" w:rsidR="00461912" w:rsidRDefault="00000000">
      <w:pPr>
        <w:pStyle w:val="BodyText"/>
        <w:ind w:left="113"/>
        <w:rPr>
          <w:rFonts w:ascii="Segoe UI"/>
        </w:rPr>
      </w:pPr>
      <w:r>
        <w:rPr>
          <w:rFonts w:ascii="Segoe UI"/>
          <w:u w:val="single"/>
        </w:rPr>
        <w:t>Engagement</w:t>
      </w:r>
      <w:r>
        <w:rPr>
          <w:rFonts w:ascii="Segoe UI"/>
          <w:spacing w:val="-5"/>
          <w:u w:val="single"/>
        </w:rPr>
        <w:t xml:space="preserve"> </w:t>
      </w:r>
      <w:r>
        <w:rPr>
          <w:rFonts w:ascii="Segoe UI"/>
          <w:u w:val="single"/>
        </w:rPr>
        <w:t>data</w:t>
      </w:r>
      <w:r>
        <w:rPr>
          <w:rFonts w:ascii="Segoe UI"/>
          <w:spacing w:val="-2"/>
          <w:u w:val="single"/>
        </w:rPr>
        <w:t xml:space="preserve"> </w:t>
      </w:r>
      <w:r>
        <w:rPr>
          <w:rFonts w:ascii="Segoe UI"/>
          <w:u w:val="single"/>
        </w:rPr>
        <w:t>provided</w:t>
      </w:r>
      <w:r>
        <w:rPr>
          <w:rFonts w:ascii="Segoe UI"/>
          <w:spacing w:val="-2"/>
          <w:u w:val="single"/>
        </w:rPr>
        <w:t xml:space="preserve"> </w:t>
      </w:r>
      <w:r>
        <w:rPr>
          <w:rFonts w:ascii="Segoe UI"/>
          <w:u w:val="single"/>
        </w:rPr>
        <w:t>by Baillie</w:t>
      </w:r>
      <w:r>
        <w:rPr>
          <w:rFonts w:ascii="Segoe UI"/>
          <w:spacing w:val="-3"/>
          <w:u w:val="single"/>
        </w:rPr>
        <w:t xml:space="preserve"> </w:t>
      </w:r>
      <w:r>
        <w:rPr>
          <w:rFonts w:ascii="Segoe UI"/>
          <w:u w:val="single"/>
        </w:rPr>
        <w:t>Gifford</w:t>
      </w:r>
      <w:r>
        <w:rPr>
          <w:rFonts w:ascii="Segoe UI"/>
          <w:spacing w:val="-1"/>
          <w:u w:val="single"/>
        </w:rPr>
        <w:t xml:space="preserve"> </w:t>
      </w:r>
      <w:r>
        <w:rPr>
          <w:rFonts w:ascii="Segoe UI"/>
          <w:u w:val="single"/>
        </w:rPr>
        <w:t>as</w:t>
      </w:r>
      <w:r>
        <w:rPr>
          <w:rFonts w:ascii="Segoe UI"/>
          <w:spacing w:val="-1"/>
          <w:u w:val="single"/>
        </w:rPr>
        <w:t xml:space="preserve"> </w:t>
      </w:r>
      <w:proofErr w:type="gramStart"/>
      <w:r>
        <w:rPr>
          <w:rFonts w:ascii="Segoe UI"/>
          <w:u w:val="single"/>
        </w:rPr>
        <w:t>at</w:t>
      </w:r>
      <w:proofErr w:type="gramEnd"/>
      <w:r>
        <w:rPr>
          <w:rFonts w:ascii="Segoe UI"/>
          <w:spacing w:val="-4"/>
          <w:u w:val="single"/>
        </w:rPr>
        <w:t xml:space="preserve"> </w:t>
      </w:r>
      <w:r>
        <w:rPr>
          <w:rFonts w:ascii="Segoe UI"/>
          <w:u w:val="single"/>
        </w:rPr>
        <w:t>31</w:t>
      </w:r>
      <w:r>
        <w:rPr>
          <w:rFonts w:ascii="Segoe UI"/>
          <w:spacing w:val="-2"/>
          <w:u w:val="single"/>
        </w:rPr>
        <w:t xml:space="preserve"> </w:t>
      </w:r>
      <w:r>
        <w:rPr>
          <w:rFonts w:ascii="Segoe UI"/>
          <w:u w:val="single"/>
        </w:rPr>
        <w:t>July</w:t>
      </w:r>
      <w:r>
        <w:rPr>
          <w:rFonts w:ascii="Segoe UI"/>
          <w:spacing w:val="-1"/>
          <w:u w:val="single"/>
        </w:rPr>
        <w:t xml:space="preserve"> </w:t>
      </w:r>
      <w:r>
        <w:rPr>
          <w:rFonts w:ascii="Segoe UI"/>
          <w:spacing w:val="-4"/>
          <w:u w:val="single"/>
        </w:rPr>
        <w:t>2025</w:t>
      </w:r>
    </w:p>
    <w:p w14:paraId="7F19E6A6" w14:textId="77777777" w:rsidR="00461912" w:rsidRDefault="00000000">
      <w:pPr>
        <w:spacing w:before="99" w:line="235" w:lineRule="auto"/>
        <w:ind w:left="113" w:right="151"/>
        <w:rPr>
          <w:rFonts w:ascii="Segoe UI" w:hAnsi="Segoe UI"/>
          <w:i/>
          <w:sz w:val="20"/>
        </w:rPr>
      </w:pPr>
      <w:r>
        <w:rPr>
          <w:rFonts w:ascii="Segoe UI" w:hAnsi="Segoe UI"/>
          <w:i/>
          <w:sz w:val="20"/>
        </w:rPr>
        <w:t>Baillie</w:t>
      </w:r>
      <w:r>
        <w:rPr>
          <w:rFonts w:ascii="Segoe UI" w:hAnsi="Segoe UI"/>
          <w:i/>
          <w:spacing w:val="-3"/>
          <w:sz w:val="20"/>
        </w:rPr>
        <w:t xml:space="preserve"> </w:t>
      </w:r>
      <w:r>
        <w:rPr>
          <w:rFonts w:ascii="Segoe UI" w:hAnsi="Segoe UI"/>
          <w:i/>
          <w:sz w:val="20"/>
        </w:rPr>
        <w:t>Gifford’s</w:t>
      </w:r>
      <w:r>
        <w:rPr>
          <w:rFonts w:ascii="Segoe UI" w:hAnsi="Segoe UI"/>
          <w:i/>
          <w:spacing w:val="-2"/>
          <w:sz w:val="20"/>
        </w:rPr>
        <w:t xml:space="preserve"> </w:t>
      </w:r>
      <w:r>
        <w:rPr>
          <w:rFonts w:ascii="Segoe UI" w:hAnsi="Segoe UI"/>
          <w:i/>
          <w:sz w:val="20"/>
        </w:rPr>
        <w:t>firm-level</w:t>
      </w:r>
      <w:r>
        <w:rPr>
          <w:rFonts w:ascii="Segoe UI" w:hAnsi="Segoe UI"/>
          <w:i/>
          <w:spacing w:val="-2"/>
          <w:sz w:val="20"/>
        </w:rPr>
        <w:t xml:space="preserve"> </w:t>
      </w:r>
      <w:r>
        <w:rPr>
          <w:rFonts w:ascii="Segoe UI" w:hAnsi="Segoe UI"/>
          <w:i/>
          <w:sz w:val="20"/>
        </w:rPr>
        <w:t>engagement</w:t>
      </w:r>
      <w:r>
        <w:rPr>
          <w:rFonts w:ascii="Segoe UI" w:hAnsi="Segoe UI"/>
          <w:i/>
          <w:spacing w:val="-3"/>
          <w:sz w:val="20"/>
        </w:rPr>
        <w:t xml:space="preserve"> </w:t>
      </w:r>
      <w:r>
        <w:rPr>
          <w:rFonts w:ascii="Segoe UI" w:hAnsi="Segoe UI"/>
          <w:i/>
          <w:sz w:val="20"/>
        </w:rPr>
        <w:t>information</w:t>
      </w:r>
      <w:r>
        <w:rPr>
          <w:rFonts w:ascii="Segoe UI" w:hAnsi="Segoe UI"/>
          <w:i/>
          <w:spacing w:val="-2"/>
          <w:sz w:val="20"/>
        </w:rPr>
        <w:t xml:space="preserve"> </w:t>
      </w:r>
      <w:r>
        <w:rPr>
          <w:rFonts w:ascii="Segoe UI" w:hAnsi="Segoe UI"/>
          <w:i/>
          <w:sz w:val="20"/>
        </w:rPr>
        <w:t>provided</w:t>
      </w:r>
      <w:r>
        <w:rPr>
          <w:rFonts w:ascii="Segoe UI" w:hAnsi="Segoe UI"/>
          <w:i/>
          <w:spacing w:val="-3"/>
          <w:sz w:val="20"/>
        </w:rPr>
        <w:t xml:space="preserve"> </w:t>
      </w:r>
      <w:r>
        <w:rPr>
          <w:rFonts w:ascii="Segoe UI" w:hAnsi="Segoe UI"/>
          <w:i/>
          <w:sz w:val="20"/>
        </w:rPr>
        <w:t>as</w:t>
      </w:r>
      <w:r>
        <w:rPr>
          <w:rFonts w:ascii="Segoe UI" w:hAnsi="Segoe UI"/>
          <w:i/>
          <w:spacing w:val="-2"/>
          <w:sz w:val="20"/>
        </w:rPr>
        <w:t xml:space="preserve"> </w:t>
      </w:r>
      <w:proofErr w:type="gramStart"/>
      <w:r>
        <w:rPr>
          <w:rFonts w:ascii="Segoe UI" w:hAnsi="Segoe UI"/>
          <w:i/>
          <w:sz w:val="20"/>
        </w:rPr>
        <w:t>at</w:t>
      </w:r>
      <w:proofErr w:type="gramEnd"/>
      <w:r>
        <w:rPr>
          <w:rFonts w:ascii="Segoe UI" w:hAnsi="Segoe UI"/>
          <w:i/>
          <w:sz w:val="20"/>
        </w:rPr>
        <w:t xml:space="preserve"> 31</w:t>
      </w:r>
      <w:r>
        <w:rPr>
          <w:rFonts w:ascii="Segoe UI" w:hAnsi="Segoe UI"/>
          <w:i/>
          <w:spacing w:val="-5"/>
          <w:sz w:val="20"/>
        </w:rPr>
        <w:t xml:space="preserve"> </w:t>
      </w:r>
      <w:r>
        <w:rPr>
          <w:rFonts w:ascii="Segoe UI" w:hAnsi="Segoe UI"/>
          <w:i/>
          <w:sz w:val="20"/>
        </w:rPr>
        <w:t>July</w:t>
      </w:r>
      <w:r>
        <w:rPr>
          <w:rFonts w:ascii="Segoe UI" w:hAnsi="Segoe UI"/>
          <w:i/>
          <w:spacing w:val="-2"/>
          <w:sz w:val="20"/>
        </w:rPr>
        <w:t xml:space="preserve"> </w:t>
      </w:r>
      <w:r>
        <w:rPr>
          <w:rFonts w:ascii="Segoe UI" w:hAnsi="Segoe UI"/>
          <w:i/>
          <w:sz w:val="20"/>
        </w:rPr>
        <w:t>2025</w:t>
      </w:r>
      <w:r>
        <w:rPr>
          <w:rFonts w:ascii="Segoe UI" w:hAnsi="Segoe UI"/>
          <w:i/>
          <w:spacing w:val="-2"/>
          <w:sz w:val="20"/>
        </w:rPr>
        <w:t xml:space="preserve"> </w:t>
      </w:r>
      <w:r>
        <w:rPr>
          <w:rFonts w:ascii="Segoe UI" w:hAnsi="Segoe UI"/>
          <w:i/>
          <w:sz w:val="20"/>
        </w:rPr>
        <w:t>has</w:t>
      </w:r>
      <w:r>
        <w:rPr>
          <w:rFonts w:ascii="Segoe UI" w:hAnsi="Segoe UI"/>
          <w:i/>
          <w:spacing w:val="-2"/>
          <w:sz w:val="20"/>
        </w:rPr>
        <w:t xml:space="preserve"> </w:t>
      </w:r>
      <w:r>
        <w:rPr>
          <w:rFonts w:ascii="Segoe UI" w:hAnsi="Segoe UI"/>
          <w:i/>
          <w:sz w:val="20"/>
        </w:rPr>
        <w:t>been</w:t>
      </w:r>
      <w:r>
        <w:rPr>
          <w:rFonts w:ascii="Segoe UI" w:hAnsi="Segoe UI"/>
          <w:i/>
          <w:spacing w:val="-2"/>
          <w:sz w:val="20"/>
        </w:rPr>
        <w:t xml:space="preserve"> </w:t>
      </w:r>
      <w:r>
        <w:rPr>
          <w:rFonts w:ascii="Segoe UI" w:hAnsi="Segoe UI"/>
          <w:i/>
          <w:sz w:val="20"/>
        </w:rPr>
        <w:t>given</w:t>
      </w:r>
      <w:r>
        <w:rPr>
          <w:rFonts w:ascii="Segoe UI" w:hAnsi="Segoe UI"/>
          <w:i/>
          <w:spacing w:val="-6"/>
          <w:sz w:val="20"/>
        </w:rPr>
        <w:t xml:space="preserve"> </w:t>
      </w:r>
      <w:r>
        <w:rPr>
          <w:rFonts w:ascii="Segoe UI" w:hAnsi="Segoe UI"/>
          <w:i/>
          <w:sz w:val="20"/>
        </w:rPr>
        <w:t>for</w:t>
      </w:r>
      <w:r>
        <w:rPr>
          <w:rFonts w:ascii="Segoe UI" w:hAnsi="Segoe UI"/>
          <w:i/>
          <w:spacing w:val="-2"/>
          <w:sz w:val="20"/>
        </w:rPr>
        <w:t xml:space="preserve"> </w:t>
      </w:r>
      <w:r>
        <w:rPr>
          <w:rFonts w:ascii="Segoe UI" w:hAnsi="Segoe UI"/>
          <w:i/>
          <w:sz w:val="20"/>
        </w:rPr>
        <w:t>the</w:t>
      </w:r>
      <w:r>
        <w:rPr>
          <w:rFonts w:ascii="Segoe UI" w:hAnsi="Segoe UI"/>
          <w:i/>
          <w:spacing w:val="-3"/>
          <w:sz w:val="20"/>
        </w:rPr>
        <w:t xml:space="preserve"> </w:t>
      </w:r>
      <w:r>
        <w:rPr>
          <w:rFonts w:ascii="Segoe UI" w:hAnsi="Segoe UI"/>
          <w:i/>
          <w:sz w:val="20"/>
        </w:rPr>
        <w:t>2024</w:t>
      </w:r>
      <w:r>
        <w:rPr>
          <w:rFonts w:ascii="Segoe UI" w:hAnsi="Segoe UI"/>
          <w:i/>
          <w:spacing w:val="-5"/>
          <w:sz w:val="20"/>
        </w:rPr>
        <w:t xml:space="preserve"> </w:t>
      </w:r>
      <w:r>
        <w:rPr>
          <w:rFonts w:ascii="Segoe UI" w:hAnsi="Segoe UI"/>
          <w:i/>
          <w:sz w:val="20"/>
        </w:rPr>
        <w:t>calendar</w:t>
      </w:r>
      <w:r>
        <w:rPr>
          <w:rFonts w:ascii="Segoe UI" w:hAnsi="Segoe UI"/>
          <w:i/>
          <w:spacing w:val="-2"/>
          <w:sz w:val="20"/>
        </w:rPr>
        <w:t xml:space="preserve"> </w:t>
      </w:r>
      <w:r>
        <w:rPr>
          <w:rFonts w:ascii="Segoe UI" w:hAnsi="Segoe UI"/>
          <w:i/>
          <w:sz w:val="20"/>
        </w:rPr>
        <w:t>year. The specific examples of engagement within the Defensive Growth Fund, however, have been given over the year to 30 June 2025.</w:t>
      </w:r>
    </w:p>
    <w:p w14:paraId="1FB26CA3" w14:textId="77777777" w:rsidR="00461912" w:rsidRDefault="00461912">
      <w:pPr>
        <w:spacing w:line="235" w:lineRule="auto"/>
        <w:rPr>
          <w:rFonts w:ascii="Segoe UI" w:hAnsi="Segoe UI"/>
          <w:i/>
          <w:sz w:val="20"/>
        </w:rPr>
        <w:sectPr w:rsidR="00461912">
          <w:pgSz w:w="11910" w:h="16840"/>
          <w:pgMar w:top="1840" w:right="566" w:bottom="760" w:left="566" w:header="634" w:footer="568" w:gutter="0"/>
          <w:cols w:space="720"/>
        </w:sectPr>
      </w:pPr>
    </w:p>
    <w:p w14:paraId="1AFE6649" w14:textId="77777777" w:rsidR="00461912" w:rsidRDefault="00461912">
      <w:pPr>
        <w:pStyle w:val="BodyText"/>
        <w:spacing w:before="10"/>
        <w:rPr>
          <w:rFonts w:ascii="Segoe UI"/>
          <w:b w:val="0"/>
          <w:i/>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8367"/>
      </w:tblGrid>
      <w:tr w:rsidR="00461912" w14:paraId="123DF2DB" w14:textId="77777777">
        <w:trPr>
          <w:trHeight w:val="362"/>
        </w:trPr>
        <w:tc>
          <w:tcPr>
            <w:tcW w:w="10496" w:type="dxa"/>
            <w:gridSpan w:val="2"/>
            <w:shd w:val="clear" w:color="auto" w:fill="00A9DF"/>
          </w:tcPr>
          <w:p w14:paraId="2CA6B36C" w14:textId="77777777" w:rsidR="00461912" w:rsidRDefault="00000000">
            <w:pPr>
              <w:pStyle w:val="TableParagraph"/>
              <w:spacing w:line="265" w:lineRule="exact"/>
              <w:ind w:left="3"/>
              <w:rPr>
                <w:rFonts w:ascii="Segoe UI Semibold"/>
                <w:b/>
                <w:sz w:val="20"/>
              </w:rPr>
            </w:pPr>
            <w:r w:rsidRPr="003D7972">
              <w:rPr>
                <w:rFonts w:ascii="Segoe UI Semibold"/>
                <w:b/>
                <w:sz w:val="20"/>
              </w:rPr>
              <w:t>Firm</w:t>
            </w:r>
            <w:r w:rsidRPr="003D7972">
              <w:rPr>
                <w:rFonts w:ascii="Segoe UI Semibold"/>
                <w:b/>
                <w:spacing w:val="-3"/>
                <w:sz w:val="20"/>
              </w:rPr>
              <w:t xml:space="preserve"> </w:t>
            </w:r>
            <w:r w:rsidRPr="003D7972">
              <w:rPr>
                <w:rFonts w:ascii="Segoe UI Semibold"/>
                <w:b/>
                <w:sz w:val="20"/>
              </w:rPr>
              <w:t>level engagement</w:t>
            </w:r>
            <w:r w:rsidRPr="003D7972">
              <w:rPr>
                <w:rFonts w:ascii="Segoe UI Semibold"/>
                <w:b/>
                <w:spacing w:val="-1"/>
                <w:sz w:val="20"/>
              </w:rPr>
              <w:t xml:space="preserve"> </w:t>
            </w:r>
            <w:r w:rsidRPr="003D7972">
              <w:rPr>
                <w:rFonts w:ascii="Segoe UI Semibold"/>
                <w:b/>
                <w:spacing w:val="-2"/>
                <w:sz w:val="20"/>
              </w:rPr>
              <w:t>information</w:t>
            </w:r>
          </w:p>
        </w:tc>
      </w:tr>
      <w:tr w:rsidR="00461912" w14:paraId="2FC626A4" w14:textId="77777777">
        <w:trPr>
          <w:trHeight w:val="6875"/>
        </w:trPr>
        <w:tc>
          <w:tcPr>
            <w:tcW w:w="2129" w:type="dxa"/>
          </w:tcPr>
          <w:p w14:paraId="6D9A6D02" w14:textId="77777777" w:rsidR="00461912" w:rsidRDefault="00461912">
            <w:pPr>
              <w:pStyle w:val="TableParagraph"/>
              <w:rPr>
                <w:rFonts w:ascii="Segoe UI"/>
                <w:i/>
                <w:sz w:val="20"/>
              </w:rPr>
            </w:pPr>
          </w:p>
          <w:p w14:paraId="5854E16F" w14:textId="77777777" w:rsidR="00461912" w:rsidRDefault="00461912">
            <w:pPr>
              <w:pStyle w:val="TableParagraph"/>
              <w:rPr>
                <w:rFonts w:ascii="Segoe UI"/>
                <w:i/>
                <w:sz w:val="20"/>
              </w:rPr>
            </w:pPr>
          </w:p>
          <w:p w14:paraId="4B5934F8" w14:textId="77777777" w:rsidR="00461912" w:rsidRDefault="00461912">
            <w:pPr>
              <w:pStyle w:val="TableParagraph"/>
              <w:rPr>
                <w:rFonts w:ascii="Segoe UI"/>
                <w:i/>
                <w:sz w:val="20"/>
              </w:rPr>
            </w:pPr>
          </w:p>
          <w:p w14:paraId="3851D92C" w14:textId="77777777" w:rsidR="00461912" w:rsidRDefault="00461912">
            <w:pPr>
              <w:pStyle w:val="TableParagraph"/>
              <w:rPr>
                <w:rFonts w:ascii="Segoe UI"/>
                <w:i/>
                <w:sz w:val="20"/>
              </w:rPr>
            </w:pPr>
          </w:p>
          <w:p w14:paraId="370546F9" w14:textId="77777777" w:rsidR="00461912" w:rsidRDefault="00461912">
            <w:pPr>
              <w:pStyle w:val="TableParagraph"/>
              <w:rPr>
                <w:rFonts w:ascii="Segoe UI"/>
                <w:i/>
                <w:sz w:val="20"/>
              </w:rPr>
            </w:pPr>
          </w:p>
          <w:p w14:paraId="60809E10" w14:textId="77777777" w:rsidR="00461912" w:rsidRDefault="00461912">
            <w:pPr>
              <w:pStyle w:val="TableParagraph"/>
              <w:rPr>
                <w:rFonts w:ascii="Segoe UI"/>
                <w:i/>
                <w:sz w:val="20"/>
              </w:rPr>
            </w:pPr>
          </w:p>
          <w:p w14:paraId="413CC353" w14:textId="77777777" w:rsidR="00461912" w:rsidRDefault="00461912">
            <w:pPr>
              <w:pStyle w:val="TableParagraph"/>
              <w:rPr>
                <w:rFonts w:ascii="Segoe UI"/>
                <w:i/>
                <w:sz w:val="20"/>
              </w:rPr>
            </w:pPr>
          </w:p>
          <w:p w14:paraId="531E1620" w14:textId="77777777" w:rsidR="00461912" w:rsidRDefault="00461912">
            <w:pPr>
              <w:pStyle w:val="TableParagraph"/>
              <w:rPr>
                <w:rFonts w:ascii="Segoe UI"/>
                <w:i/>
                <w:sz w:val="20"/>
              </w:rPr>
            </w:pPr>
          </w:p>
          <w:p w14:paraId="4443B4B3" w14:textId="77777777" w:rsidR="00461912" w:rsidRDefault="00461912">
            <w:pPr>
              <w:pStyle w:val="TableParagraph"/>
              <w:rPr>
                <w:rFonts w:ascii="Segoe UI"/>
                <w:i/>
                <w:sz w:val="20"/>
              </w:rPr>
            </w:pPr>
          </w:p>
          <w:p w14:paraId="74780028" w14:textId="77777777" w:rsidR="00461912" w:rsidRDefault="00461912">
            <w:pPr>
              <w:pStyle w:val="TableParagraph"/>
              <w:rPr>
                <w:rFonts w:ascii="Segoe UI"/>
                <w:i/>
                <w:sz w:val="20"/>
              </w:rPr>
            </w:pPr>
          </w:p>
          <w:p w14:paraId="3AAAE329" w14:textId="77777777" w:rsidR="00461912" w:rsidRDefault="00461912">
            <w:pPr>
              <w:pStyle w:val="TableParagraph"/>
              <w:rPr>
                <w:rFonts w:ascii="Segoe UI"/>
                <w:i/>
                <w:sz w:val="20"/>
              </w:rPr>
            </w:pPr>
          </w:p>
          <w:p w14:paraId="48D973A3" w14:textId="77777777" w:rsidR="00461912" w:rsidRDefault="00461912">
            <w:pPr>
              <w:pStyle w:val="TableParagraph"/>
              <w:spacing w:before="59"/>
              <w:rPr>
                <w:rFonts w:ascii="Segoe UI"/>
                <w:i/>
                <w:sz w:val="20"/>
              </w:rPr>
            </w:pPr>
          </w:p>
          <w:p w14:paraId="59360297" w14:textId="77777777" w:rsidR="00461912" w:rsidRDefault="00000000">
            <w:pPr>
              <w:pStyle w:val="TableParagraph"/>
              <w:ind w:left="115"/>
              <w:rPr>
                <w:rFonts w:ascii="Segoe UI Semibold"/>
                <w:b/>
                <w:sz w:val="20"/>
              </w:rPr>
            </w:pPr>
            <w:r>
              <w:rPr>
                <w:rFonts w:ascii="Segoe UI Semibold"/>
                <w:b/>
                <w:sz w:val="20"/>
              </w:rPr>
              <w:t>Engagement</w:t>
            </w:r>
            <w:r>
              <w:rPr>
                <w:rFonts w:ascii="Segoe UI Semibold"/>
                <w:b/>
                <w:spacing w:val="-4"/>
                <w:sz w:val="20"/>
              </w:rPr>
              <w:t xml:space="preserve"> </w:t>
            </w:r>
            <w:r>
              <w:rPr>
                <w:rFonts w:ascii="Segoe UI Semibold"/>
                <w:b/>
                <w:spacing w:val="-2"/>
                <w:sz w:val="20"/>
              </w:rPr>
              <w:t>focus</w:t>
            </w:r>
          </w:p>
        </w:tc>
        <w:tc>
          <w:tcPr>
            <w:tcW w:w="8367" w:type="dxa"/>
          </w:tcPr>
          <w:p w14:paraId="080E348C" w14:textId="77777777" w:rsidR="00461912" w:rsidRDefault="00000000">
            <w:pPr>
              <w:pStyle w:val="TableParagraph"/>
              <w:spacing w:line="235" w:lineRule="auto"/>
              <w:ind w:left="3" w:right="77"/>
              <w:rPr>
                <w:sz w:val="20"/>
              </w:rPr>
            </w:pPr>
            <w:r>
              <w:rPr>
                <w:sz w:val="20"/>
              </w:rPr>
              <w:t>There</w:t>
            </w:r>
            <w:r>
              <w:rPr>
                <w:spacing w:val="-6"/>
                <w:sz w:val="20"/>
              </w:rPr>
              <w:t xml:space="preserve"> </w:t>
            </w:r>
            <w:r>
              <w:rPr>
                <w:sz w:val="20"/>
              </w:rPr>
              <w:t>are</w:t>
            </w:r>
            <w:r>
              <w:rPr>
                <w:spacing w:val="-2"/>
                <w:sz w:val="20"/>
              </w:rPr>
              <w:t xml:space="preserve"> </w:t>
            </w:r>
            <w:r>
              <w:rPr>
                <w:sz w:val="20"/>
              </w:rPr>
              <w:t>three</w:t>
            </w:r>
            <w:r>
              <w:rPr>
                <w:spacing w:val="-2"/>
                <w:sz w:val="20"/>
              </w:rPr>
              <w:t xml:space="preserve"> </w:t>
            </w:r>
            <w:r>
              <w:rPr>
                <w:sz w:val="20"/>
              </w:rPr>
              <w:t>primary</w:t>
            </w:r>
            <w:r>
              <w:rPr>
                <w:spacing w:val="-5"/>
                <w:sz w:val="20"/>
              </w:rPr>
              <w:t xml:space="preserve"> </w:t>
            </w:r>
            <w:r>
              <w:rPr>
                <w:sz w:val="20"/>
              </w:rPr>
              <w:t>reasons</w:t>
            </w:r>
            <w:r>
              <w:rPr>
                <w:spacing w:val="-5"/>
                <w:sz w:val="20"/>
              </w:rPr>
              <w:t xml:space="preserve"> </w:t>
            </w:r>
            <w:r>
              <w:rPr>
                <w:sz w:val="20"/>
              </w:rPr>
              <w:t>for</w:t>
            </w:r>
            <w:r>
              <w:rPr>
                <w:spacing w:val="-7"/>
                <w:sz w:val="20"/>
              </w:rPr>
              <w:t xml:space="preserve"> </w:t>
            </w:r>
            <w:r>
              <w:rPr>
                <w:sz w:val="20"/>
              </w:rPr>
              <w:t>engaging</w:t>
            </w:r>
            <w:r>
              <w:rPr>
                <w:spacing w:val="-6"/>
                <w:sz w:val="20"/>
              </w:rPr>
              <w:t xml:space="preserve"> </w:t>
            </w:r>
            <w:r>
              <w:rPr>
                <w:sz w:val="20"/>
              </w:rPr>
              <w:t>with</w:t>
            </w:r>
            <w:r>
              <w:rPr>
                <w:spacing w:val="-1"/>
                <w:sz w:val="20"/>
              </w:rPr>
              <w:t xml:space="preserve"> </w:t>
            </w:r>
            <w:r>
              <w:rPr>
                <w:sz w:val="20"/>
              </w:rPr>
              <w:t>a</w:t>
            </w:r>
            <w:r>
              <w:rPr>
                <w:spacing w:val="-4"/>
                <w:sz w:val="20"/>
              </w:rPr>
              <w:t xml:space="preserve"> </w:t>
            </w:r>
            <w:r>
              <w:rPr>
                <w:sz w:val="20"/>
              </w:rPr>
              <w:t>company:</w:t>
            </w:r>
            <w:r>
              <w:rPr>
                <w:spacing w:val="-3"/>
                <w:sz w:val="20"/>
              </w:rPr>
              <w:t xml:space="preserve"> </w:t>
            </w:r>
            <w:r>
              <w:rPr>
                <w:sz w:val="20"/>
              </w:rPr>
              <w:t>to</w:t>
            </w:r>
            <w:r>
              <w:rPr>
                <w:spacing w:val="-2"/>
                <w:sz w:val="20"/>
              </w:rPr>
              <w:t xml:space="preserve"> </w:t>
            </w:r>
            <w:proofErr w:type="gramStart"/>
            <w:r>
              <w:rPr>
                <w:sz w:val="20"/>
              </w:rPr>
              <w:t>fact</w:t>
            </w:r>
            <w:r>
              <w:rPr>
                <w:spacing w:val="-3"/>
                <w:sz w:val="20"/>
              </w:rPr>
              <w:t xml:space="preserve"> </w:t>
            </w:r>
            <w:r>
              <w:rPr>
                <w:sz w:val="20"/>
              </w:rPr>
              <w:t>find</w:t>
            </w:r>
            <w:proofErr w:type="gramEnd"/>
            <w:r>
              <w:rPr>
                <w:sz w:val="20"/>
              </w:rPr>
              <w:t>,</w:t>
            </w:r>
            <w:r>
              <w:rPr>
                <w:spacing w:val="-3"/>
                <w:sz w:val="20"/>
              </w:rPr>
              <w:t xml:space="preserve"> </w:t>
            </w:r>
            <w:r>
              <w:rPr>
                <w:sz w:val="20"/>
              </w:rPr>
              <w:t>to</w:t>
            </w:r>
            <w:r>
              <w:rPr>
                <w:spacing w:val="-2"/>
                <w:sz w:val="20"/>
              </w:rPr>
              <w:t xml:space="preserve"> </w:t>
            </w:r>
            <w:r>
              <w:rPr>
                <w:sz w:val="20"/>
              </w:rPr>
              <w:t>monitor</w:t>
            </w:r>
            <w:r>
              <w:rPr>
                <w:spacing w:val="-7"/>
                <w:sz w:val="20"/>
              </w:rPr>
              <w:t xml:space="preserve"> </w:t>
            </w:r>
            <w:r>
              <w:rPr>
                <w:sz w:val="20"/>
              </w:rPr>
              <w:t>progress, and to influence.</w:t>
            </w:r>
          </w:p>
          <w:p w14:paraId="2402A299" w14:textId="77777777" w:rsidR="00461912" w:rsidRDefault="00000000">
            <w:pPr>
              <w:pStyle w:val="TableParagraph"/>
              <w:spacing w:before="262" w:line="235" w:lineRule="auto"/>
              <w:ind w:left="3" w:right="77"/>
              <w:rPr>
                <w:sz w:val="20"/>
              </w:rPr>
            </w:pPr>
            <w:r>
              <w:rPr>
                <w:sz w:val="20"/>
              </w:rPr>
              <w:t>Issues</w:t>
            </w:r>
            <w:r>
              <w:rPr>
                <w:spacing w:val="-3"/>
                <w:sz w:val="20"/>
              </w:rPr>
              <w:t xml:space="preserve"> </w:t>
            </w:r>
            <w:r>
              <w:rPr>
                <w:sz w:val="20"/>
              </w:rPr>
              <w:t>we frequently</w:t>
            </w:r>
            <w:r>
              <w:rPr>
                <w:spacing w:val="-4"/>
                <w:sz w:val="20"/>
              </w:rPr>
              <w:t xml:space="preserve"> </w:t>
            </w:r>
            <w:r>
              <w:rPr>
                <w:sz w:val="20"/>
              </w:rPr>
              <w:t>discuss</w:t>
            </w:r>
            <w:r>
              <w:rPr>
                <w:spacing w:val="-3"/>
                <w:sz w:val="20"/>
              </w:rPr>
              <w:t xml:space="preserve"> </w:t>
            </w:r>
            <w:r>
              <w:rPr>
                <w:sz w:val="20"/>
              </w:rPr>
              <w:t>with</w:t>
            </w:r>
            <w:r>
              <w:rPr>
                <w:spacing w:val="-3"/>
                <w:sz w:val="20"/>
              </w:rPr>
              <w:t xml:space="preserve"> </w:t>
            </w:r>
            <w:r>
              <w:rPr>
                <w:sz w:val="20"/>
              </w:rPr>
              <w:t>companies</w:t>
            </w:r>
            <w:r>
              <w:rPr>
                <w:spacing w:val="-3"/>
                <w:sz w:val="20"/>
              </w:rPr>
              <w:t xml:space="preserve"> </w:t>
            </w:r>
            <w:r>
              <w:rPr>
                <w:sz w:val="20"/>
              </w:rPr>
              <w:t>include</w:t>
            </w:r>
            <w:r>
              <w:rPr>
                <w:spacing w:val="-4"/>
                <w:sz w:val="20"/>
              </w:rPr>
              <w:t xml:space="preserve"> </w:t>
            </w:r>
            <w:r>
              <w:rPr>
                <w:sz w:val="20"/>
              </w:rPr>
              <w:t>compensation,</w:t>
            </w:r>
            <w:r>
              <w:rPr>
                <w:spacing w:val="-5"/>
                <w:sz w:val="20"/>
              </w:rPr>
              <w:t xml:space="preserve"> </w:t>
            </w:r>
            <w:r>
              <w:rPr>
                <w:sz w:val="20"/>
              </w:rPr>
              <w:t>capital</w:t>
            </w:r>
            <w:r>
              <w:rPr>
                <w:spacing w:val="-2"/>
                <w:sz w:val="20"/>
              </w:rPr>
              <w:t xml:space="preserve"> </w:t>
            </w:r>
            <w:r>
              <w:rPr>
                <w:sz w:val="20"/>
              </w:rPr>
              <w:t>allocation</w:t>
            </w:r>
            <w:r>
              <w:rPr>
                <w:spacing w:val="-4"/>
                <w:sz w:val="20"/>
              </w:rPr>
              <w:t xml:space="preserve"> </w:t>
            </w:r>
            <w:r>
              <w:rPr>
                <w:sz w:val="20"/>
              </w:rPr>
              <w:t>decisions, board make-up, human capital management, ESG reporting, thinking around challenges and opportunities</w:t>
            </w:r>
            <w:r>
              <w:rPr>
                <w:spacing w:val="-7"/>
                <w:sz w:val="20"/>
              </w:rPr>
              <w:t xml:space="preserve"> </w:t>
            </w:r>
            <w:r>
              <w:rPr>
                <w:sz w:val="20"/>
              </w:rPr>
              <w:t>presented</w:t>
            </w:r>
            <w:r>
              <w:rPr>
                <w:spacing w:val="-4"/>
                <w:sz w:val="20"/>
              </w:rPr>
              <w:t xml:space="preserve"> </w:t>
            </w:r>
            <w:r>
              <w:rPr>
                <w:sz w:val="20"/>
              </w:rPr>
              <w:t>by</w:t>
            </w:r>
            <w:r>
              <w:rPr>
                <w:spacing w:val="-3"/>
                <w:sz w:val="20"/>
              </w:rPr>
              <w:t xml:space="preserve"> </w:t>
            </w:r>
            <w:r>
              <w:rPr>
                <w:sz w:val="20"/>
              </w:rPr>
              <w:t>climate</w:t>
            </w:r>
            <w:r>
              <w:rPr>
                <w:spacing w:val="-4"/>
                <w:sz w:val="20"/>
              </w:rPr>
              <w:t xml:space="preserve"> </w:t>
            </w:r>
            <w:r>
              <w:rPr>
                <w:sz w:val="20"/>
              </w:rPr>
              <w:t>change,</w:t>
            </w:r>
            <w:r>
              <w:rPr>
                <w:spacing w:val="-5"/>
                <w:sz w:val="20"/>
              </w:rPr>
              <w:t xml:space="preserve"> </w:t>
            </w:r>
            <w:r>
              <w:rPr>
                <w:sz w:val="20"/>
              </w:rPr>
              <w:t>as</w:t>
            </w:r>
            <w:r>
              <w:rPr>
                <w:spacing w:val="-7"/>
                <w:sz w:val="20"/>
              </w:rPr>
              <w:t xml:space="preserve"> </w:t>
            </w:r>
            <w:r>
              <w:rPr>
                <w:sz w:val="20"/>
              </w:rPr>
              <w:t>well</w:t>
            </w:r>
            <w:r>
              <w:rPr>
                <w:spacing w:val="-2"/>
                <w:sz w:val="20"/>
              </w:rPr>
              <w:t xml:space="preserve"> </w:t>
            </w:r>
            <w:r>
              <w:rPr>
                <w:sz w:val="20"/>
              </w:rPr>
              <w:t>as</w:t>
            </w:r>
            <w:r>
              <w:rPr>
                <w:spacing w:val="-3"/>
                <w:sz w:val="20"/>
              </w:rPr>
              <w:t xml:space="preserve"> </w:t>
            </w:r>
            <w:r>
              <w:rPr>
                <w:sz w:val="20"/>
              </w:rPr>
              <w:t>supply</w:t>
            </w:r>
            <w:r>
              <w:rPr>
                <w:spacing w:val="-3"/>
                <w:sz w:val="20"/>
              </w:rPr>
              <w:t xml:space="preserve"> </w:t>
            </w:r>
            <w:r>
              <w:rPr>
                <w:sz w:val="20"/>
              </w:rPr>
              <w:t>chain</w:t>
            </w:r>
            <w:r>
              <w:rPr>
                <w:spacing w:val="-1"/>
                <w:sz w:val="20"/>
              </w:rPr>
              <w:t xml:space="preserve"> </w:t>
            </w:r>
            <w:r>
              <w:rPr>
                <w:sz w:val="20"/>
              </w:rPr>
              <w:t>responsibilities,</w:t>
            </w:r>
            <w:r>
              <w:rPr>
                <w:spacing w:val="-2"/>
                <w:sz w:val="20"/>
              </w:rPr>
              <w:t xml:space="preserve"> </w:t>
            </w:r>
            <w:r>
              <w:rPr>
                <w:sz w:val="20"/>
              </w:rPr>
              <w:t>and</w:t>
            </w:r>
            <w:r>
              <w:rPr>
                <w:spacing w:val="-2"/>
                <w:sz w:val="20"/>
              </w:rPr>
              <w:t xml:space="preserve"> </w:t>
            </w:r>
            <w:r>
              <w:rPr>
                <w:sz w:val="20"/>
              </w:rPr>
              <w:t>attitude to the wide variety of internal and external stakeholders.</w:t>
            </w:r>
          </w:p>
          <w:p w14:paraId="142482DA" w14:textId="77777777" w:rsidR="00461912" w:rsidRDefault="00000000">
            <w:pPr>
              <w:pStyle w:val="TableParagraph"/>
              <w:spacing w:before="50" w:line="524" w:lineRule="exact"/>
              <w:ind w:left="3" w:right="435"/>
              <w:rPr>
                <w:sz w:val="20"/>
              </w:rPr>
            </w:pPr>
            <w:r>
              <w:rPr>
                <w:sz w:val="20"/>
              </w:rPr>
              <w:t>Across</w:t>
            </w:r>
            <w:r>
              <w:rPr>
                <w:spacing w:val="-4"/>
                <w:sz w:val="20"/>
              </w:rPr>
              <w:t xml:space="preserve"> </w:t>
            </w:r>
            <w:r>
              <w:rPr>
                <w:sz w:val="20"/>
              </w:rPr>
              <w:t>the</w:t>
            </w:r>
            <w:r>
              <w:rPr>
                <w:spacing w:val="-1"/>
                <w:sz w:val="20"/>
              </w:rPr>
              <w:t xml:space="preserve"> </w:t>
            </w:r>
            <w:r>
              <w:rPr>
                <w:sz w:val="20"/>
              </w:rPr>
              <w:t>firm,</w:t>
            </w:r>
            <w:r>
              <w:rPr>
                <w:spacing w:val="-6"/>
                <w:sz w:val="20"/>
              </w:rPr>
              <w:t xml:space="preserve"> </w:t>
            </w:r>
            <w:r>
              <w:rPr>
                <w:sz w:val="20"/>
              </w:rPr>
              <w:t>during</w:t>
            </w:r>
            <w:r>
              <w:rPr>
                <w:spacing w:val="-2"/>
                <w:sz w:val="20"/>
              </w:rPr>
              <w:t xml:space="preserve"> </w:t>
            </w:r>
            <w:r>
              <w:rPr>
                <w:sz w:val="20"/>
              </w:rPr>
              <w:t>2024,</w:t>
            </w:r>
            <w:r>
              <w:rPr>
                <w:spacing w:val="-2"/>
                <w:sz w:val="20"/>
              </w:rPr>
              <w:t xml:space="preserve"> </w:t>
            </w:r>
            <w:r>
              <w:rPr>
                <w:sz w:val="20"/>
              </w:rPr>
              <w:t>we</w:t>
            </w:r>
            <w:r>
              <w:rPr>
                <w:spacing w:val="-1"/>
                <w:sz w:val="20"/>
              </w:rPr>
              <w:t xml:space="preserve"> </w:t>
            </w:r>
            <w:r>
              <w:rPr>
                <w:sz w:val="20"/>
              </w:rPr>
              <w:t>had</w:t>
            </w:r>
            <w:r>
              <w:rPr>
                <w:spacing w:val="-6"/>
                <w:sz w:val="20"/>
              </w:rPr>
              <w:t xml:space="preserve"> </w:t>
            </w:r>
            <w:r>
              <w:rPr>
                <w:sz w:val="20"/>
              </w:rPr>
              <w:t>948</w:t>
            </w:r>
            <w:r>
              <w:rPr>
                <w:spacing w:val="-4"/>
                <w:sz w:val="20"/>
              </w:rPr>
              <w:t xml:space="preserve"> </w:t>
            </w:r>
            <w:r>
              <w:rPr>
                <w:sz w:val="20"/>
              </w:rPr>
              <w:t>ESG-specific</w:t>
            </w:r>
            <w:r>
              <w:rPr>
                <w:spacing w:val="-5"/>
                <w:sz w:val="20"/>
              </w:rPr>
              <w:t xml:space="preserve"> </w:t>
            </w:r>
            <w:r>
              <w:rPr>
                <w:sz w:val="20"/>
              </w:rPr>
              <w:t>engagements</w:t>
            </w:r>
            <w:r>
              <w:rPr>
                <w:spacing w:val="-3"/>
                <w:sz w:val="20"/>
              </w:rPr>
              <w:t xml:space="preserve"> </w:t>
            </w:r>
            <w:r>
              <w:rPr>
                <w:sz w:val="20"/>
              </w:rPr>
              <w:t>with</w:t>
            </w:r>
            <w:r>
              <w:rPr>
                <w:spacing w:val="-4"/>
                <w:sz w:val="20"/>
              </w:rPr>
              <w:t xml:space="preserve"> </w:t>
            </w:r>
            <w:r>
              <w:rPr>
                <w:sz w:val="20"/>
              </w:rPr>
              <w:t>600</w:t>
            </w:r>
            <w:r>
              <w:rPr>
                <w:spacing w:val="-4"/>
                <w:sz w:val="20"/>
              </w:rPr>
              <w:t xml:space="preserve"> </w:t>
            </w:r>
            <w:r>
              <w:rPr>
                <w:sz w:val="20"/>
              </w:rPr>
              <w:t>companies. The drivers for the meetings vary:</w:t>
            </w:r>
          </w:p>
          <w:p w14:paraId="57BCB2AC" w14:textId="77777777" w:rsidR="00461912" w:rsidRDefault="00000000">
            <w:pPr>
              <w:pStyle w:val="TableParagraph"/>
              <w:numPr>
                <w:ilvl w:val="0"/>
                <w:numId w:val="1"/>
              </w:numPr>
              <w:tabs>
                <w:tab w:val="left" w:pos="138"/>
              </w:tabs>
              <w:spacing w:line="203" w:lineRule="exact"/>
              <w:ind w:left="138" w:hanging="135"/>
              <w:rPr>
                <w:sz w:val="20"/>
              </w:rPr>
            </w:pPr>
            <w:r>
              <w:rPr>
                <w:sz w:val="20"/>
              </w:rPr>
              <w:t>Pre-AGMs</w:t>
            </w:r>
            <w:r>
              <w:rPr>
                <w:spacing w:val="-7"/>
                <w:sz w:val="20"/>
              </w:rPr>
              <w:t xml:space="preserve"> </w:t>
            </w:r>
            <w:r>
              <w:rPr>
                <w:sz w:val="20"/>
              </w:rPr>
              <w:t>to</w:t>
            </w:r>
            <w:r>
              <w:rPr>
                <w:spacing w:val="-2"/>
                <w:sz w:val="20"/>
              </w:rPr>
              <w:t xml:space="preserve"> </w:t>
            </w:r>
            <w:r>
              <w:rPr>
                <w:sz w:val="20"/>
              </w:rPr>
              <w:t>seek</w:t>
            </w:r>
            <w:r>
              <w:rPr>
                <w:spacing w:val="-2"/>
                <w:sz w:val="20"/>
              </w:rPr>
              <w:t xml:space="preserve"> </w:t>
            </w:r>
            <w:r>
              <w:rPr>
                <w:sz w:val="20"/>
              </w:rPr>
              <w:t>additional</w:t>
            </w:r>
            <w:r>
              <w:rPr>
                <w:spacing w:val="-3"/>
                <w:sz w:val="20"/>
              </w:rPr>
              <w:t xml:space="preserve"> </w:t>
            </w:r>
            <w:r>
              <w:rPr>
                <w:sz w:val="20"/>
              </w:rPr>
              <w:t>information</w:t>
            </w:r>
            <w:r>
              <w:rPr>
                <w:spacing w:val="-6"/>
                <w:sz w:val="20"/>
              </w:rPr>
              <w:t xml:space="preserve"> </w:t>
            </w:r>
            <w:r>
              <w:rPr>
                <w:sz w:val="20"/>
              </w:rPr>
              <w:t>prior</w:t>
            </w:r>
            <w:r>
              <w:rPr>
                <w:spacing w:val="-2"/>
                <w:sz w:val="20"/>
              </w:rPr>
              <w:t xml:space="preserve"> </w:t>
            </w:r>
            <w:r>
              <w:rPr>
                <w:sz w:val="20"/>
              </w:rPr>
              <w:t>to</w:t>
            </w:r>
            <w:r>
              <w:rPr>
                <w:spacing w:val="-2"/>
                <w:sz w:val="20"/>
              </w:rPr>
              <w:t xml:space="preserve"> </w:t>
            </w:r>
            <w:r>
              <w:rPr>
                <w:sz w:val="20"/>
              </w:rPr>
              <w:t>making</w:t>
            </w:r>
            <w:r>
              <w:rPr>
                <w:spacing w:val="-3"/>
                <w:sz w:val="20"/>
              </w:rPr>
              <w:t xml:space="preserve"> </w:t>
            </w:r>
            <w:r>
              <w:rPr>
                <w:sz w:val="20"/>
              </w:rPr>
              <w:t>a</w:t>
            </w:r>
            <w:r>
              <w:rPr>
                <w:spacing w:val="-7"/>
                <w:sz w:val="20"/>
              </w:rPr>
              <w:t xml:space="preserve"> </w:t>
            </w:r>
            <w:r>
              <w:rPr>
                <w:sz w:val="20"/>
              </w:rPr>
              <w:t>voting</w:t>
            </w:r>
            <w:r>
              <w:rPr>
                <w:spacing w:val="-5"/>
                <w:sz w:val="20"/>
              </w:rPr>
              <w:t xml:space="preserve"> </w:t>
            </w:r>
            <w:r>
              <w:rPr>
                <w:spacing w:val="-2"/>
                <w:sz w:val="20"/>
              </w:rPr>
              <w:t>decision</w:t>
            </w:r>
          </w:p>
          <w:p w14:paraId="7D1F4347" w14:textId="77777777" w:rsidR="00461912" w:rsidRDefault="00000000">
            <w:pPr>
              <w:pStyle w:val="TableParagraph"/>
              <w:numPr>
                <w:ilvl w:val="0"/>
                <w:numId w:val="1"/>
              </w:numPr>
              <w:tabs>
                <w:tab w:val="left" w:pos="194"/>
              </w:tabs>
              <w:spacing w:line="260" w:lineRule="exact"/>
              <w:ind w:left="194" w:hanging="191"/>
              <w:rPr>
                <w:sz w:val="20"/>
              </w:rPr>
            </w:pPr>
            <w:r>
              <w:rPr>
                <w:sz w:val="20"/>
              </w:rPr>
              <w:t>Remuneration</w:t>
            </w:r>
            <w:r>
              <w:rPr>
                <w:spacing w:val="-6"/>
                <w:sz w:val="20"/>
              </w:rPr>
              <w:t xml:space="preserve"> </w:t>
            </w:r>
            <w:r>
              <w:rPr>
                <w:sz w:val="20"/>
              </w:rPr>
              <w:t>consultations</w:t>
            </w:r>
            <w:r>
              <w:rPr>
                <w:spacing w:val="-2"/>
                <w:sz w:val="20"/>
              </w:rPr>
              <w:t xml:space="preserve"> </w:t>
            </w:r>
            <w:r>
              <w:rPr>
                <w:sz w:val="20"/>
              </w:rPr>
              <w:t>–</w:t>
            </w:r>
            <w:r>
              <w:rPr>
                <w:spacing w:val="-6"/>
                <w:sz w:val="20"/>
              </w:rPr>
              <w:t xml:space="preserve"> </w:t>
            </w:r>
            <w:r>
              <w:rPr>
                <w:sz w:val="20"/>
              </w:rPr>
              <w:t>predominantly</w:t>
            </w:r>
            <w:r>
              <w:rPr>
                <w:spacing w:val="-5"/>
                <w:sz w:val="20"/>
              </w:rPr>
              <w:t xml:space="preserve"> UK</w:t>
            </w:r>
          </w:p>
          <w:p w14:paraId="3364EFFB" w14:textId="77777777" w:rsidR="00461912" w:rsidRDefault="00000000">
            <w:pPr>
              <w:pStyle w:val="TableParagraph"/>
              <w:numPr>
                <w:ilvl w:val="0"/>
                <w:numId w:val="1"/>
              </w:numPr>
              <w:tabs>
                <w:tab w:val="left" w:pos="138"/>
              </w:tabs>
              <w:spacing w:line="260" w:lineRule="exact"/>
              <w:ind w:left="138" w:hanging="135"/>
              <w:rPr>
                <w:sz w:val="20"/>
              </w:rPr>
            </w:pPr>
            <w:r>
              <w:rPr>
                <w:sz w:val="20"/>
              </w:rPr>
              <w:t>With</w:t>
            </w:r>
            <w:r>
              <w:rPr>
                <w:spacing w:val="-3"/>
                <w:sz w:val="20"/>
              </w:rPr>
              <w:t xml:space="preserve"> </w:t>
            </w:r>
            <w:r>
              <w:rPr>
                <w:sz w:val="20"/>
              </w:rPr>
              <w:t>our</w:t>
            </w:r>
            <w:r>
              <w:rPr>
                <w:spacing w:val="-5"/>
                <w:sz w:val="20"/>
              </w:rPr>
              <w:t xml:space="preserve"> </w:t>
            </w:r>
            <w:r>
              <w:rPr>
                <w:sz w:val="20"/>
              </w:rPr>
              <w:t>largest</w:t>
            </w:r>
            <w:r>
              <w:rPr>
                <w:spacing w:val="-4"/>
                <w:sz w:val="20"/>
              </w:rPr>
              <w:t xml:space="preserve"> </w:t>
            </w:r>
            <w:proofErr w:type="gramStart"/>
            <w:r>
              <w:rPr>
                <w:sz w:val="20"/>
              </w:rPr>
              <w:t>holdings</w:t>
            </w:r>
            <w:r>
              <w:rPr>
                <w:spacing w:val="-3"/>
                <w:sz w:val="20"/>
              </w:rPr>
              <w:t xml:space="preserve"> </w:t>
            </w:r>
            <w:r>
              <w:rPr>
                <w:sz w:val="20"/>
              </w:rPr>
              <w:t>as</w:t>
            </w:r>
            <w:proofErr w:type="gramEnd"/>
            <w:r>
              <w:rPr>
                <w:spacing w:val="-3"/>
                <w:sz w:val="20"/>
              </w:rPr>
              <w:t xml:space="preserve"> </w:t>
            </w:r>
            <w:r>
              <w:rPr>
                <w:sz w:val="20"/>
              </w:rPr>
              <w:t>their</w:t>
            </w:r>
            <w:r>
              <w:rPr>
                <w:spacing w:val="-4"/>
                <w:sz w:val="20"/>
              </w:rPr>
              <w:t xml:space="preserve"> </w:t>
            </w:r>
            <w:r>
              <w:rPr>
                <w:sz w:val="20"/>
              </w:rPr>
              <w:t>actions</w:t>
            </w:r>
            <w:r>
              <w:rPr>
                <w:spacing w:val="-3"/>
                <w:sz w:val="20"/>
              </w:rPr>
              <w:t xml:space="preserve"> </w:t>
            </w:r>
            <w:r>
              <w:rPr>
                <w:sz w:val="20"/>
              </w:rPr>
              <w:t>will</w:t>
            </w:r>
            <w:r>
              <w:rPr>
                <w:spacing w:val="-1"/>
                <w:sz w:val="20"/>
              </w:rPr>
              <w:t xml:space="preserve"> </w:t>
            </w:r>
            <w:r>
              <w:rPr>
                <w:sz w:val="20"/>
              </w:rPr>
              <w:t>have the largest</w:t>
            </w:r>
            <w:r>
              <w:rPr>
                <w:spacing w:val="-5"/>
                <w:sz w:val="20"/>
              </w:rPr>
              <w:t xml:space="preserve"> </w:t>
            </w:r>
            <w:r>
              <w:rPr>
                <w:sz w:val="20"/>
              </w:rPr>
              <w:t>impact</w:t>
            </w:r>
            <w:r>
              <w:rPr>
                <w:spacing w:val="-4"/>
                <w:sz w:val="20"/>
              </w:rPr>
              <w:t xml:space="preserve"> </w:t>
            </w:r>
            <w:r>
              <w:rPr>
                <w:sz w:val="20"/>
              </w:rPr>
              <w:t>on</w:t>
            </w:r>
            <w:r>
              <w:rPr>
                <w:spacing w:val="-4"/>
                <w:sz w:val="20"/>
              </w:rPr>
              <w:t xml:space="preserve"> </w:t>
            </w:r>
            <w:r>
              <w:rPr>
                <w:sz w:val="20"/>
              </w:rPr>
              <w:t>portfolio</w:t>
            </w:r>
            <w:r>
              <w:rPr>
                <w:spacing w:val="1"/>
                <w:sz w:val="20"/>
              </w:rPr>
              <w:t xml:space="preserve"> </w:t>
            </w:r>
            <w:r>
              <w:rPr>
                <w:spacing w:val="-2"/>
                <w:sz w:val="20"/>
              </w:rPr>
              <w:t>performance</w:t>
            </w:r>
          </w:p>
          <w:p w14:paraId="42574D52" w14:textId="77777777" w:rsidR="00461912" w:rsidRDefault="00000000">
            <w:pPr>
              <w:pStyle w:val="TableParagraph"/>
              <w:numPr>
                <w:ilvl w:val="0"/>
                <w:numId w:val="1"/>
              </w:numPr>
              <w:tabs>
                <w:tab w:val="left" w:pos="194"/>
              </w:tabs>
              <w:spacing w:line="260" w:lineRule="exact"/>
              <w:ind w:left="194" w:hanging="191"/>
              <w:rPr>
                <w:sz w:val="20"/>
              </w:rPr>
            </w:pPr>
            <w:r>
              <w:rPr>
                <w:sz w:val="20"/>
              </w:rPr>
              <w:t>Those</w:t>
            </w:r>
            <w:r>
              <w:rPr>
                <w:spacing w:val="-1"/>
                <w:sz w:val="20"/>
              </w:rPr>
              <w:t xml:space="preserve"> </w:t>
            </w:r>
            <w:r>
              <w:rPr>
                <w:sz w:val="20"/>
              </w:rPr>
              <w:t>companies</w:t>
            </w:r>
            <w:r>
              <w:rPr>
                <w:spacing w:val="-3"/>
                <w:sz w:val="20"/>
              </w:rPr>
              <w:t xml:space="preserve"> </w:t>
            </w:r>
            <w:r>
              <w:rPr>
                <w:sz w:val="20"/>
              </w:rPr>
              <w:t>identified</w:t>
            </w:r>
            <w:r>
              <w:rPr>
                <w:spacing w:val="-2"/>
                <w:sz w:val="20"/>
              </w:rPr>
              <w:t xml:space="preserve"> </w:t>
            </w:r>
            <w:r>
              <w:rPr>
                <w:sz w:val="20"/>
              </w:rPr>
              <w:t>as</w:t>
            </w:r>
            <w:r>
              <w:rPr>
                <w:spacing w:val="-7"/>
                <w:sz w:val="20"/>
              </w:rPr>
              <w:t xml:space="preserve"> </w:t>
            </w:r>
            <w:r>
              <w:rPr>
                <w:sz w:val="20"/>
              </w:rPr>
              <w:t>being</w:t>
            </w:r>
            <w:r>
              <w:rPr>
                <w:spacing w:val="-4"/>
                <w:sz w:val="20"/>
              </w:rPr>
              <w:t xml:space="preserve"> </w:t>
            </w:r>
            <w:r>
              <w:rPr>
                <w:sz w:val="20"/>
              </w:rPr>
              <w:t>ESG</w:t>
            </w:r>
            <w:r>
              <w:rPr>
                <w:spacing w:val="-1"/>
                <w:sz w:val="20"/>
              </w:rPr>
              <w:t xml:space="preserve"> </w:t>
            </w:r>
            <w:r>
              <w:rPr>
                <w:spacing w:val="-2"/>
                <w:sz w:val="20"/>
              </w:rPr>
              <w:t>laggards</w:t>
            </w:r>
          </w:p>
          <w:p w14:paraId="2A3E142A" w14:textId="77777777" w:rsidR="00461912" w:rsidRDefault="00000000">
            <w:pPr>
              <w:pStyle w:val="TableParagraph"/>
              <w:numPr>
                <w:ilvl w:val="0"/>
                <w:numId w:val="1"/>
              </w:numPr>
              <w:tabs>
                <w:tab w:val="left" w:pos="194"/>
              </w:tabs>
              <w:spacing w:before="1" w:line="235" w:lineRule="auto"/>
              <w:ind w:right="560" w:firstLine="0"/>
              <w:rPr>
                <w:sz w:val="20"/>
              </w:rPr>
            </w:pPr>
            <w:r>
              <w:rPr>
                <w:sz w:val="20"/>
              </w:rPr>
              <w:t>Or</w:t>
            </w:r>
            <w:r>
              <w:rPr>
                <w:spacing w:val="-2"/>
                <w:sz w:val="20"/>
              </w:rPr>
              <w:t xml:space="preserve"> </w:t>
            </w:r>
            <w:r>
              <w:rPr>
                <w:sz w:val="20"/>
              </w:rPr>
              <w:t>reactively</w:t>
            </w:r>
            <w:r>
              <w:rPr>
                <w:spacing w:val="-4"/>
                <w:sz w:val="20"/>
              </w:rPr>
              <w:t xml:space="preserve"> </w:t>
            </w:r>
            <w:r>
              <w:rPr>
                <w:sz w:val="20"/>
              </w:rPr>
              <w:t>with those</w:t>
            </w:r>
            <w:r>
              <w:rPr>
                <w:spacing w:val="-5"/>
                <w:sz w:val="20"/>
              </w:rPr>
              <w:t xml:space="preserve"> </w:t>
            </w:r>
            <w:r>
              <w:rPr>
                <w:sz w:val="20"/>
              </w:rPr>
              <w:t>companies</w:t>
            </w:r>
            <w:r>
              <w:rPr>
                <w:spacing w:val="-4"/>
                <w:sz w:val="20"/>
              </w:rPr>
              <w:t xml:space="preserve"> </w:t>
            </w:r>
            <w:r>
              <w:rPr>
                <w:sz w:val="20"/>
              </w:rPr>
              <w:t>that</w:t>
            </w:r>
            <w:r>
              <w:rPr>
                <w:spacing w:val="-2"/>
                <w:sz w:val="20"/>
              </w:rPr>
              <w:t xml:space="preserve"> </w:t>
            </w:r>
            <w:r>
              <w:rPr>
                <w:sz w:val="20"/>
              </w:rPr>
              <w:t>have</w:t>
            </w:r>
            <w:r>
              <w:rPr>
                <w:spacing w:val="-5"/>
                <w:sz w:val="20"/>
              </w:rPr>
              <w:t xml:space="preserve"> </w:t>
            </w:r>
            <w:r>
              <w:rPr>
                <w:sz w:val="20"/>
              </w:rPr>
              <w:t>been</w:t>
            </w:r>
            <w:r>
              <w:rPr>
                <w:spacing w:val="-1"/>
                <w:sz w:val="20"/>
              </w:rPr>
              <w:t xml:space="preserve"> </w:t>
            </w:r>
            <w:r>
              <w:rPr>
                <w:sz w:val="20"/>
              </w:rPr>
              <w:t>accused</w:t>
            </w:r>
            <w:r>
              <w:rPr>
                <w:spacing w:val="-5"/>
                <w:sz w:val="20"/>
              </w:rPr>
              <w:t xml:space="preserve"> </w:t>
            </w:r>
            <w:r>
              <w:rPr>
                <w:sz w:val="20"/>
              </w:rPr>
              <w:t>of</w:t>
            </w:r>
            <w:r>
              <w:rPr>
                <w:spacing w:val="-5"/>
                <w:sz w:val="20"/>
              </w:rPr>
              <w:t xml:space="preserve"> </w:t>
            </w:r>
            <w:r>
              <w:rPr>
                <w:sz w:val="20"/>
              </w:rPr>
              <w:t>failing</w:t>
            </w:r>
            <w:r>
              <w:rPr>
                <w:spacing w:val="-5"/>
                <w:sz w:val="20"/>
              </w:rPr>
              <w:t xml:space="preserve"> </w:t>
            </w:r>
            <w:r>
              <w:rPr>
                <w:sz w:val="20"/>
              </w:rPr>
              <w:t>to</w:t>
            </w:r>
            <w:r>
              <w:rPr>
                <w:spacing w:val="-5"/>
                <w:sz w:val="20"/>
              </w:rPr>
              <w:t xml:space="preserve"> </w:t>
            </w:r>
            <w:r>
              <w:rPr>
                <w:sz w:val="20"/>
              </w:rPr>
              <w:t>comply</w:t>
            </w:r>
            <w:r>
              <w:rPr>
                <w:spacing w:val="-4"/>
                <w:sz w:val="20"/>
              </w:rPr>
              <w:t xml:space="preserve"> </w:t>
            </w:r>
            <w:r>
              <w:rPr>
                <w:sz w:val="20"/>
              </w:rPr>
              <w:t>with</w:t>
            </w:r>
            <w:r>
              <w:rPr>
                <w:spacing w:val="-4"/>
                <w:sz w:val="20"/>
              </w:rPr>
              <w:t xml:space="preserve"> </w:t>
            </w:r>
            <w:r>
              <w:rPr>
                <w:sz w:val="20"/>
              </w:rPr>
              <w:t>ESG norms or have had ESG incidents such as an employee strike or oil spill.</w:t>
            </w:r>
          </w:p>
          <w:p w14:paraId="2A984CC7" w14:textId="77777777" w:rsidR="00461912" w:rsidRDefault="00000000">
            <w:pPr>
              <w:pStyle w:val="TableParagraph"/>
              <w:spacing w:before="259" w:line="235" w:lineRule="auto"/>
              <w:ind w:left="3" w:right="7"/>
              <w:rPr>
                <w:sz w:val="20"/>
              </w:rPr>
            </w:pPr>
            <w:r>
              <w:rPr>
                <w:sz w:val="20"/>
              </w:rPr>
              <w:t>Our approach to the social and environmental aspects of share ownership is based on engagement</w:t>
            </w:r>
            <w:r>
              <w:rPr>
                <w:spacing w:val="-7"/>
                <w:sz w:val="20"/>
              </w:rPr>
              <w:t xml:space="preserve"> </w:t>
            </w:r>
            <w:r>
              <w:rPr>
                <w:sz w:val="20"/>
              </w:rPr>
              <w:t>and</w:t>
            </w:r>
            <w:r>
              <w:rPr>
                <w:spacing w:val="-3"/>
                <w:sz w:val="20"/>
              </w:rPr>
              <w:t xml:space="preserve"> </w:t>
            </w:r>
            <w:r>
              <w:rPr>
                <w:sz w:val="20"/>
              </w:rPr>
              <w:t>dialogue.</w:t>
            </w:r>
            <w:r>
              <w:rPr>
                <w:spacing w:val="-7"/>
                <w:sz w:val="20"/>
              </w:rPr>
              <w:t xml:space="preserve"> </w:t>
            </w:r>
            <w:r>
              <w:rPr>
                <w:sz w:val="20"/>
              </w:rPr>
              <w:t>We</w:t>
            </w:r>
            <w:r>
              <w:rPr>
                <w:spacing w:val="-6"/>
                <w:sz w:val="20"/>
              </w:rPr>
              <w:t xml:space="preserve"> </w:t>
            </w:r>
            <w:r>
              <w:rPr>
                <w:sz w:val="20"/>
              </w:rPr>
              <w:t>prefer</w:t>
            </w:r>
            <w:r>
              <w:rPr>
                <w:spacing w:val="-3"/>
                <w:sz w:val="20"/>
              </w:rPr>
              <w:t xml:space="preserve"> </w:t>
            </w:r>
            <w:r>
              <w:rPr>
                <w:sz w:val="20"/>
              </w:rPr>
              <w:t>to</w:t>
            </w:r>
            <w:r>
              <w:rPr>
                <w:spacing w:val="-6"/>
                <w:sz w:val="20"/>
              </w:rPr>
              <w:t xml:space="preserve"> </w:t>
            </w:r>
            <w:r>
              <w:rPr>
                <w:sz w:val="20"/>
              </w:rPr>
              <w:t>encourage</w:t>
            </w:r>
            <w:r>
              <w:rPr>
                <w:spacing w:val="-2"/>
                <w:sz w:val="20"/>
              </w:rPr>
              <w:t xml:space="preserve"> </w:t>
            </w:r>
            <w:r>
              <w:rPr>
                <w:sz w:val="20"/>
              </w:rPr>
              <w:t>change</w:t>
            </w:r>
            <w:r>
              <w:rPr>
                <w:spacing w:val="-2"/>
                <w:sz w:val="20"/>
              </w:rPr>
              <w:t xml:space="preserve"> </w:t>
            </w:r>
            <w:r>
              <w:rPr>
                <w:sz w:val="20"/>
              </w:rPr>
              <w:t>through</w:t>
            </w:r>
            <w:r>
              <w:rPr>
                <w:spacing w:val="-6"/>
                <w:sz w:val="20"/>
              </w:rPr>
              <w:t xml:space="preserve"> </w:t>
            </w:r>
            <w:r>
              <w:rPr>
                <w:sz w:val="20"/>
              </w:rPr>
              <w:t>active</w:t>
            </w:r>
            <w:r>
              <w:rPr>
                <w:spacing w:val="-6"/>
                <w:sz w:val="20"/>
              </w:rPr>
              <w:t xml:space="preserve"> </w:t>
            </w:r>
            <w:r>
              <w:rPr>
                <w:sz w:val="20"/>
              </w:rPr>
              <w:t>ownership</w:t>
            </w:r>
            <w:r>
              <w:rPr>
                <w:spacing w:val="-2"/>
                <w:sz w:val="20"/>
              </w:rPr>
              <w:t xml:space="preserve"> </w:t>
            </w:r>
            <w:r>
              <w:rPr>
                <w:sz w:val="20"/>
              </w:rPr>
              <w:t>rather</w:t>
            </w:r>
            <w:r>
              <w:rPr>
                <w:spacing w:val="-3"/>
                <w:sz w:val="20"/>
              </w:rPr>
              <w:t xml:space="preserve"> </w:t>
            </w:r>
            <w:r>
              <w:rPr>
                <w:sz w:val="20"/>
              </w:rPr>
              <w:t>than divestment in</w:t>
            </w:r>
            <w:r>
              <w:rPr>
                <w:spacing w:val="-3"/>
                <w:sz w:val="20"/>
              </w:rPr>
              <w:t xml:space="preserve"> </w:t>
            </w:r>
            <w:r>
              <w:rPr>
                <w:sz w:val="20"/>
              </w:rPr>
              <w:t>the first instance.</w:t>
            </w:r>
            <w:r>
              <w:rPr>
                <w:spacing w:val="-4"/>
                <w:sz w:val="20"/>
              </w:rPr>
              <w:t xml:space="preserve"> </w:t>
            </w:r>
            <w:r>
              <w:rPr>
                <w:sz w:val="20"/>
              </w:rPr>
              <w:t>This</w:t>
            </w:r>
            <w:r>
              <w:rPr>
                <w:spacing w:val="-2"/>
                <w:sz w:val="20"/>
              </w:rPr>
              <w:t xml:space="preserve"> </w:t>
            </w:r>
            <w:r>
              <w:rPr>
                <w:sz w:val="20"/>
              </w:rPr>
              <w:t>will</w:t>
            </w:r>
            <w:r>
              <w:rPr>
                <w:spacing w:val="-1"/>
                <w:sz w:val="20"/>
              </w:rPr>
              <w:t xml:space="preserve"> </w:t>
            </w:r>
            <w:r>
              <w:rPr>
                <w:sz w:val="20"/>
              </w:rPr>
              <w:t>range</w:t>
            </w:r>
            <w:r>
              <w:rPr>
                <w:spacing w:val="-3"/>
                <w:sz w:val="20"/>
              </w:rPr>
              <w:t xml:space="preserve"> </w:t>
            </w:r>
            <w:r>
              <w:rPr>
                <w:sz w:val="20"/>
              </w:rPr>
              <w:t>from</w:t>
            </w:r>
            <w:r>
              <w:rPr>
                <w:spacing w:val="-1"/>
                <w:sz w:val="20"/>
              </w:rPr>
              <w:t xml:space="preserve"> </w:t>
            </w:r>
            <w:r>
              <w:rPr>
                <w:sz w:val="20"/>
              </w:rPr>
              <w:t>communications</w:t>
            </w:r>
            <w:r>
              <w:rPr>
                <w:spacing w:val="-2"/>
                <w:sz w:val="20"/>
              </w:rPr>
              <w:t xml:space="preserve"> </w:t>
            </w:r>
            <w:r>
              <w:rPr>
                <w:sz w:val="20"/>
              </w:rPr>
              <w:t>expressing</w:t>
            </w:r>
            <w:r>
              <w:rPr>
                <w:spacing w:val="-3"/>
                <w:sz w:val="20"/>
              </w:rPr>
              <w:t xml:space="preserve"> </w:t>
            </w:r>
            <w:r>
              <w:rPr>
                <w:sz w:val="20"/>
              </w:rPr>
              <w:t xml:space="preserve">concern through face-to-face meetings with management and, where appropriate, voting against management. If we have been unable to exert any influence </w:t>
            </w:r>
            <w:proofErr w:type="gramStart"/>
            <w:r>
              <w:rPr>
                <w:sz w:val="20"/>
              </w:rPr>
              <w:t>over</w:t>
            </w:r>
            <w:proofErr w:type="gramEnd"/>
            <w:r>
              <w:rPr>
                <w:sz w:val="20"/>
              </w:rPr>
              <w:t xml:space="preserve"> a company on a material issue over a</w:t>
            </w:r>
            <w:r>
              <w:rPr>
                <w:spacing w:val="40"/>
                <w:sz w:val="20"/>
              </w:rPr>
              <w:t xml:space="preserve"> </w:t>
            </w:r>
            <w:r>
              <w:rPr>
                <w:sz w:val="20"/>
              </w:rPr>
              <w:t xml:space="preserve">protracted period, our investment managers will consider reducing or selling our holdings. Our stewardship principles and guidelines provide further details and </w:t>
            </w:r>
            <w:proofErr w:type="gramStart"/>
            <w:r>
              <w:rPr>
                <w:sz w:val="20"/>
              </w:rPr>
              <w:t>is</w:t>
            </w:r>
            <w:proofErr w:type="gramEnd"/>
            <w:r>
              <w:rPr>
                <w:sz w:val="20"/>
              </w:rPr>
              <w:t xml:space="preserve"> available on our website: </w:t>
            </w:r>
            <w:r>
              <w:rPr>
                <w:spacing w:val="-2"/>
                <w:sz w:val="20"/>
              </w:rPr>
              <w:t>bailliegifford.com/en/global/all-users/about-us/responsible-investment/?tab=documents</w:t>
            </w:r>
          </w:p>
        </w:tc>
      </w:tr>
    </w:tbl>
    <w:p w14:paraId="5FC52BD5" w14:textId="77777777" w:rsidR="00461912" w:rsidRDefault="00461912">
      <w:pPr>
        <w:pStyle w:val="BodyText"/>
        <w:spacing w:before="88"/>
        <w:rPr>
          <w:rFonts w:ascii="Segoe UI"/>
          <w:b w:val="0"/>
          <w:i/>
        </w:rPr>
      </w:pPr>
    </w:p>
    <w:p w14:paraId="2A2F6472" w14:textId="77777777" w:rsidR="00461912" w:rsidRDefault="00000000">
      <w:pPr>
        <w:pStyle w:val="BodyText"/>
        <w:ind w:left="113"/>
        <w:rPr>
          <w:b w:val="0"/>
        </w:rPr>
      </w:pPr>
      <w:r>
        <w:rPr>
          <w:b w:val="0"/>
        </w:rPr>
        <w:t>Fund</w:t>
      </w:r>
      <w:r>
        <w:rPr>
          <w:b w:val="0"/>
          <w:spacing w:val="-5"/>
        </w:rPr>
        <w:t xml:space="preserve"> </w:t>
      </w:r>
      <w:r>
        <w:rPr>
          <w:b w:val="0"/>
        </w:rPr>
        <w:t>specific</w:t>
      </w:r>
      <w:r>
        <w:rPr>
          <w:b w:val="0"/>
          <w:spacing w:val="-4"/>
        </w:rPr>
        <w:t xml:space="preserve"> </w:t>
      </w:r>
      <w:r>
        <w:rPr>
          <w:b w:val="0"/>
        </w:rPr>
        <w:t>information</w:t>
      </w:r>
      <w:r>
        <w:rPr>
          <w:b w:val="0"/>
          <w:spacing w:val="-4"/>
        </w:rPr>
        <w:t xml:space="preserve"> </w:t>
      </w:r>
      <w:r>
        <w:rPr>
          <w:b w:val="0"/>
        </w:rPr>
        <w:t>for</w:t>
      </w:r>
      <w:r>
        <w:rPr>
          <w:b w:val="0"/>
          <w:spacing w:val="-1"/>
        </w:rPr>
        <w:t xml:space="preserve"> </w:t>
      </w:r>
      <w:r>
        <w:rPr>
          <w:b w:val="0"/>
        </w:rPr>
        <w:t>the Baillie Gifford</w:t>
      </w:r>
      <w:r>
        <w:rPr>
          <w:b w:val="0"/>
          <w:spacing w:val="-4"/>
        </w:rPr>
        <w:t xml:space="preserve"> </w:t>
      </w:r>
      <w:r>
        <w:rPr>
          <w:b w:val="0"/>
        </w:rPr>
        <w:t>Defensive Growth</w:t>
      </w:r>
      <w:r>
        <w:rPr>
          <w:b w:val="0"/>
          <w:spacing w:val="-1"/>
        </w:rPr>
        <w:t xml:space="preserve"> </w:t>
      </w:r>
      <w:r>
        <w:rPr>
          <w:b w:val="0"/>
        </w:rPr>
        <w:t>Fund</w:t>
      </w:r>
      <w:r>
        <w:rPr>
          <w:b w:val="0"/>
          <w:spacing w:val="-4"/>
        </w:rPr>
        <w:t xml:space="preserve"> </w:t>
      </w:r>
      <w:r>
        <w:rPr>
          <w:b w:val="0"/>
        </w:rPr>
        <w:t>for</w:t>
      </w:r>
      <w:r>
        <w:rPr>
          <w:b w:val="0"/>
          <w:spacing w:val="-1"/>
        </w:rPr>
        <w:t xml:space="preserve"> </w:t>
      </w:r>
      <w:r>
        <w:rPr>
          <w:b w:val="0"/>
        </w:rPr>
        <w:t xml:space="preserve">the </w:t>
      </w:r>
      <w:proofErr w:type="gramStart"/>
      <w:r>
        <w:rPr>
          <w:b w:val="0"/>
        </w:rPr>
        <w:t>year</w:t>
      </w:r>
      <w:r>
        <w:rPr>
          <w:b w:val="0"/>
          <w:spacing w:val="-5"/>
        </w:rPr>
        <w:t xml:space="preserve"> </w:t>
      </w:r>
      <w:r>
        <w:rPr>
          <w:b w:val="0"/>
        </w:rPr>
        <w:t>to</w:t>
      </w:r>
      <w:proofErr w:type="gramEnd"/>
      <w:r>
        <w:rPr>
          <w:b w:val="0"/>
        </w:rPr>
        <w:t xml:space="preserve"> 31</w:t>
      </w:r>
      <w:r>
        <w:rPr>
          <w:b w:val="0"/>
          <w:spacing w:val="-1"/>
        </w:rPr>
        <w:t xml:space="preserve"> </w:t>
      </w:r>
      <w:r>
        <w:rPr>
          <w:b w:val="0"/>
        </w:rPr>
        <w:t>December</w:t>
      </w:r>
      <w:r>
        <w:rPr>
          <w:b w:val="0"/>
          <w:spacing w:val="-1"/>
        </w:rPr>
        <w:t xml:space="preserve"> </w:t>
      </w:r>
      <w:r>
        <w:rPr>
          <w:b w:val="0"/>
          <w:spacing w:val="-2"/>
        </w:rPr>
        <w:t>2024.</w:t>
      </w:r>
    </w:p>
    <w:p w14:paraId="772D29A0" w14:textId="77777777" w:rsidR="00461912" w:rsidRDefault="00461912">
      <w:pPr>
        <w:pStyle w:val="BodyText"/>
        <w:spacing w:before="5"/>
        <w:rPr>
          <w:b w:val="0"/>
          <w:sz w:val="7"/>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1369"/>
        <w:gridCol w:w="3497"/>
        <w:gridCol w:w="3501"/>
      </w:tblGrid>
      <w:tr w:rsidR="00461912" w14:paraId="7372E14D" w14:textId="77777777">
        <w:trPr>
          <w:trHeight w:val="590"/>
        </w:trPr>
        <w:tc>
          <w:tcPr>
            <w:tcW w:w="10496" w:type="dxa"/>
            <w:gridSpan w:val="4"/>
            <w:shd w:val="clear" w:color="auto" w:fill="00A9DF"/>
          </w:tcPr>
          <w:p w14:paraId="1AA2D284" w14:textId="77777777" w:rsidR="00461912" w:rsidRDefault="00000000">
            <w:pPr>
              <w:pStyle w:val="TableParagraph"/>
              <w:spacing w:before="111"/>
              <w:ind w:left="3"/>
              <w:rPr>
                <w:rFonts w:ascii="Segoe UI Semibold"/>
                <w:b/>
                <w:sz w:val="20"/>
              </w:rPr>
            </w:pPr>
            <w:r w:rsidRPr="003D7972">
              <w:rPr>
                <w:rFonts w:ascii="Segoe UI Semibold"/>
                <w:b/>
                <w:sz w:val="20"/>
              </w:rPr>
              <w:t>Strategy</w:t>
            </w:r>
            <w:r w:rsidRPr="003D7972">
              <w:rPr>
                <w:rFonts w:ascii="Segoe UI Semibold"/>
                <w:b/>
                <w:spacing w:val="-4"/>
                <w:sz w:val="20"/>
              </w:rPr>
              <w:t xml:space="preserve"> </w:t>
            </w:r>
            <w:r w:rsidRPr="003D7972">
              <w:rPr>
                <w:rFonts w:ascii="Segoe UI Semibold"/>
                <w:b/>
                <w:sz w:val="20"/>
              </w:rPr>
              <w:t>level</w:t>
            </w:r>
            <w:r w:rsidRPr="003D7972">
              <w:rPr>
                <w:rFonts w:ascii="Segoe UI Semibold"/>
                <w:b/>
                <w:spacing w:val="-3"/>
                <w:sz w:val="20"/>
              </w:rPr>
              <w:t xml:space="preserve"> </w:t>
            </w:r>
            <w:r w:rsidRPr="003D7972">
              <w:rPr>
                <w:rFonts w:ascii="Segoe UI Semibold"/>
                <w:b/>
                <w:sz w:val="20"/>
              </w:rPr>
              <w:t>engagement</w:t>
            </w:r>
            <w:r w:rsidRPr="003D7972">
              <w:rPr>
                <w:rFonts w:ascii="Segoe UI Semibold"/>
                <w:b/>
                <w:spacing w:val="-2"/>
                <w:sz w:val="20"/>
              </w:rPr>
              <w:t xml:space="preserve"> information</w:t>
            </w:r>
          </w:p>
        </w:tc>
      </w:tr>
      <w:tr w:rsidR="00461912" w14:paraId="417C888D" w14:textId="77777777">
        <w:trPr>
          <w:trHeight w:val="1142"/>
        </w:trPr>
        <w:tc>
          <w:tcPr>
            <w:tcW w:w="2129" w:type="dxa"/>
          </w:tcPr>
          <w:p w14:paraId="193A2E87" w14:textId="77777777" w:rsidR="00461912" w:rsidRDefault="00000000">
            <w:pPr>
              <w:pStyle w:val="TableParagraph"/>
              <w:spacing w:line="235" w:lineRule="auto"/>
              <w:ind w:left="115" w:right="38"/>
              <w:rPr>
                <w:rFonts w:ascii="Segoe UI Semibold"/>
                <w:b/>
                <w:sz w:val="20"/>
              </w:rPr>
            </w:pPr>
            <w:r>
              <w:rPr>
                <w:rFonts w:ascii="Segoe UI Semibold"/>
                <w:b/>
                <w:sz w:val="20"/>
              </w:rPr>
              <w:t xml:space="preserve">How many entities </w:t>
            </w:r>
            <w:proofErr w:type="gramStart"/>
            <w:r>
              <w:rPr>
                <w:rFonts w:ascii="Segoe UI Semibold"/>
                <w:b/>
                <w:sz w:val="20"/>
              </w:rPr>
              <w:t>did</w:t>
            </w:r>
            <w:proofErr w:type="gramEnd"/>
            <w:r>
              <w:rPr>
                <w:rFonts w:ascii="Segoe UI Semibold"/>
                <w:b/>
                <w:spacing w:val="-13"/>
                <w:sz w:val="20"/>
              </w:rPr>
              <w:t xml:space="preserve"> </w:t>
            </w:r>
            <w:r>
              <w:rPr>
                <w:rFonts w:ascii="Segoe UI Semibold"/>
                <w:b/>
                <w:sz w:val="20"/>
              </w:rPr>
              <w:t>you</w:t>
            </w:r>
            <w:r>
              <w:rPr>
                <w:rFonts w:ascii="Segoe UI Semibold"/>
                <w:b/>
                <w:spacing w:val="-14"/>
                <w:sz w:val="20"/>
              </w:rPr>
              <w:t xml:space="preserve"> </w:t>
            </w:r>
            <w:proofErr w:type="gramStart"/>
            <w:r>
              <w:rPr>
                <w:rFonts w:ascii="Segoe UI Semibold"/>
                <w:b/>
                <w:sz w:val="20"/>
              </w:rPr>
              <w:t>engage</w:t>
            </w:r>
            <w:proofErr w:type="gramEnd"/>
            <w:r>
              <w:rPr>
                <w:rFonts w:ascii="Segoe UI Semibold"/>
                <w:b/>
                <w:spacing w:val="-11"/>
                <w:sz w:val="20"/>
              </w:rPr>
              <w:t xml:space="preserve"> </w:t>
            </w:r>
            <w:r>
              <w:rPr>
                <w:rFonts w:ascii="Segoe UI Semibold"/>
                <w:b/>
                <w:sz w:val="20"/>
              </w:rPr>
              <w:t xml:space="preserve">with over the last 12 </w:t>
            </w:r>
            <w:r>
              <w:rPr>
                <w:rFonts w:ascii="Segoe UI Semibold"/>
                <w:b/>
                <w:spacing w:val="-2"/>
                <w:sz w:val="20"/>
              </w:rPr>
              <w:t>months?</w:t>
            </w:r>
          </w:p>
        </w:tc>
        <w:tc>
          <w:tcPr>
            <w:tcW w:w="8367" w:type="dxa"/>
            <w:gridSpan w:val="3"/>
          </w:tcPr>
          <w:p w14:paraId="6817A5B7" w14:textId="77777777" w:rsidR="00461912" w:rsidRDefault="00461912">
            <w:pPr>
              <w:pStyle w:val="TableParagraph"/>
              <w:spacing w:before="121"/>
              <w:rPr>
                <w:sz w:val="20"/>
              </w:rPr>
            </w:pPr>
          </w:p>
          <w:p w14:paraId="6E3D51EB" w14:textId="77777777" w:rsidR="00461912" w:rsidRDefault="00000000">
            <w:pPr>
              <w:pStyle w:val="TableParagraph"/>
              <w:ind w:left="3" w:right="4"/>
              <w:jc w:val="center"/>
              <w:rPr>
                <w:sz w:val="20"/>
              </w:rPr>
            </w:pPr>
            <w:r>
              <w:rPr>
                <w:spacing w:val="-5"/>
                <w:sz w:val="20"/>
              </w:rPr>
              <w:t>21</w:t>
            </w:r>
          </w:p>
        </w:tc>
      </w:tr>
      <w:tr w:rsidR="00461912" w14:paraId="357F7BE9" w14:textId="77777777">
        <w:trPr>
          <w:trHeight w:val="1142"/>
        </w:trPr>
        <w:tc>
          <w:tcPr>
            <w:tcW w:w="2129" w:type="dxa"/>
          </w:tcPr>
          <w:p w14:paraId="618F5D84" w14:textId="77777777" w:rsidR="00461912" w:rsidRDefault="00000000">
            <w:pPr>
              <w:pStyle w:val="TableParagraph"/>
              <w:spacing w:line="235" w:lineRule="auto"/>
              <w:ind w:left="115"/>
              <w:rPr>
                <w:rFonts w:ascii="Segoe UI Semibold"/>
                <w:b/>
                <w:sz w:val="20"/>
              </w:rPr>
            </w:pPr>
            <w:r>
              <w:rPr>
                <w:rFonts w:ascii="Segoe UI Semibold"/>
                <w:b/>
                <w:sz w:val="20"/>
              </w:rPr>
              <w:t xml:space="preserve">How many engagements </w:t>
            </w:r>
            <w:proofErr w:type="gramStart"/>
            <w:r>
              <w:rPr>
                <w:rFonts w:ascii="Segoe UI Semibold"/>
                <w:b/>
                <w:sz w:val="20"/>
              </w:rPr>
              <w:t>took</w:t>
            </w:r>
            <w:proofErr w:type="gramEnd"/>
            <w:r>
              <w:rPr>
                <w:rFonts w:ascii="Segoe UI Semibold"/>
                <w:b/>
                <w:sz w:val="20"/>
              </w:rPr>
              <w:t xml:space="preserve"> place</w:t>
            </w:r>
            <w:r>
              <w:rPr>
                <w:rFonts w:ascii="Segoe UI Semibold"/>
                <w:b/>
                <w:spacing w:val="-9"/>
                <w:sz w:val="20"/>
              </w:rPr>
              <w:t xml:space="preserve"> </w:t>
            </w:r>
            <w:r>
              <w:rPr>
                <w:rFonts w:ascii="Segoe UI Semibold"/>
                <w:b/>
                <w:sz w:val="20"/>
              </w:rPr>
              <w:t>over</w:t>
            </w:r>
            <w:r>
              <w:rPr>
                <w:rFonts w:ascii="Segoe UI Semibold"/>
                <w:b/>
                <w:spacing w:val="-9"/>
                <w:sz w:val="20"/>
              </w:rPr>
              <w:t xml:space="preserve"> </w:t>
            </w:r>
            <w:r>
              <w:rPr>
                <w:rFonts w:ascii="Segoe UI Semibold"/>
                <w:b/>
                <w:sz w:val="20"/>
              </w:rPr>
              <w:t>the</w:t>
            </w:r>
            <w:r>
              <w:rPr>
                <w:rFonts w:ascii="Segoe UI Semibold"/>
                <w:b/>
                <w:spacing w:val="-10"/>
                <w:sz w:val="20"/>
              </w:rPr>
              <w:t xml:space="preserve"> </w:t>
            </w:r>
            <w:r>
              <w:rPr>
                <w:rFonts w:ascii="Segoe UI Semibold"/>
                <w:b/>
                <w:sz w:val="20"/>
              </w:rPr>
              <w:t>last</w:t>
            </w:r>
            <w:r>
              <w:rPr>
                <w:rFonts w:ascii="Segoe UI Semibold"/>
                <w:b/>
                <w:spacing w:val="-11"/>
                <w:sz w:val="20"/>
              </w:rPr>
              <w:t xml:space="preserve"> </w:t>
            </w:r>
            <w:r>
              <w:rPr>
                <w:rFonts w:ascii="Segoe UI Semibold"/>
                <w:b/>
                <w:sz w:val="20"/>
              </w:rPr>
              <w:t xml:space="preserve">12 </w:t>
            </w:r>
            <w:r>
              <w:rPr>
                <w:rFonts w:ascii="Segoe UI Semibold"/>
                <w:b/>
                <w:spacing w:val="-2"/>
                <w:sz w:val="20"/>
              </w:rPr>
              <w:t>months?</w:t>
            </w:r>
          </w:p>
        </w:tc>
        <w:tc>
          <w:tcPr>
            <w:tcW w:w="8367" w:type="dxa"/>
            <w:gridSpan w:val="3"/>
          </w:tcPr>
          <w:p w14:paraId="5403780E" w14:textId="77777777" w:rsidR="00461912" w:rsidRDefault="00461912">
            <w:pPr>
              <w:pStyle w:val="TableParagraph"/>
              <w:spacing w:before="121"/>
              <w:rPr>
                <w:sz w:val="20"/>
              </w:rPr>
            </w:pPr>
          </w:p>
          <w:p w14:paraId="24218887" w14:textId="77777777" w:rsidR="00461912" w:rsidRDefault="00000000">
            <w:pPr>
              <w:pStyle w:val="TableParagraph"/>
              <w:ind w:right="4"/>
              <w:jc w:val="center"/>
              <w:rPr>
                <w:sz w:val="20"/>
              </w:rPr>
            </w:pPr>
            <w:r>
              <w:rPr>
                <w:spacing w:val="-5"/>
                <w:sz w:val="20"/>
              </w:rPr>
              <w:t>29</w:t>
            </w:r>
          </w:p>
        </w:tc>
      </w:tr>
      <w:tr w:rsidR="00461912" w14:paraId="732B13BD" w14:textId="77777777">
        <w:trPr>
          <w:trHeight w:val="590"/>
        </w:trPr>
        <w:tc>
          <w:tcPr>
            <w:tcW w:w="10496" w:type="dxa"/>
            <w:gridSpan w:val="4"/>
          </w:tcPr>
          <w:p w14:paraId="76C15D74" w14:textId="77777777" w:rsidR="00461912" w:rsidRDefault="00000000">
            <w:pPr>
              <w:pStyle w:val="TableParagraph"/>
              <w:spacing w:before="111"/>
              <w:jc w:val="center"/>
              <w:rPr>
                <w:sz w:val="20"/>
              </w:rPr>
            </w:pPr>
            <w:r>
              <w:rPr>
                <w:sz w:val="20"/>
              </w:rPr>
              <w:t>Number</w:t>
            </w:r>
            <w:r>
              <w:rPr>
                <w:spacing w:val="-1"/>
                <w:sz w:val="20"/>
              </w:rPr>
              <w:t xml:space="preserve"> </w:t>
            </w:r>
            <w:r>
              <w:rPr>
                <w:sz w:val="20"/>
              </w:rPr>
              <w:t>of</w:t>
            </w:r>
            <w:r>
              <w:rPr>
                <w:spacing w:val="-4"/>
                <w:sz w:val="20"/>
              </w:rPr>
              <w:t xml:space="preserve"> </w:t>
            </w:r>
            <w:r>
              <w:rPr>
                <w:sz w:val="20"/>
              </w:rPr>
              <w:t>engagements</w:t>
            </w:r>
            <w:r>
              <w:rPr>
                <w:spacing w:val="-1"/>
                <w:sz w:val="20"/>
              </w:rPr>
              <w:t xml:space="preserve"> </w:t>
            </w:r>
            <w:r>
              <w:rPr>
                <w:sz w:val="20"/>
              </w:rPr>
              <w:t>on each topic</w:t>
            </w:r>
            <w:r>
              <w:rPr>
                <w:spacing w:val="-4"/>
                <w:sz w:val="20"/>
              </w:rPr>
              <w:t xml:space="preserve"> </w:t>
            </w:r>
            <w:r>
              <w:rPr>
                <w:sz w:val="20"/>
              </w:rPr>
              <w:t>over the 12</w:t>
            </w:r>
            <w:r>
              <w:rPr>
                <w:spacing w:val="-3"/>
                <w:sz w:val="20"/>
              </w:rPr>
              <w:t xml:space="preserve"> </w:t>
            </w:r>
            <w:r>
              <w:rPr>
                <w:sz w:val="20"/>
              </w:rPr>
              <w:t>months</w:t>
            </w:r>
            <w:r>
              <w:rPr>
                <w:spacing w:val="-2"/>
                <w:sz w:val="20"/>
              </w:rPr>
              <w:t xml:space="preserve"> </w:t>
            </w:r>
            <w:r>
              <w:rPr>
                <w:sz w:val="20"/>
              </w:rPr>
              <w:t>to</w:t>
            </w:r>
            <w:r>
              <w:rPr>
                <w:spacing w:val="4"/>
                <w:sz w:val="20"/>
              </w:rPr>
              <w:t xml:space="preserve"> </w:t>
            </w:r>
            <w:r>
              <w:rPr>
                <w:sz w:val="20"/>
              </w:rPr>
              <w:t>31</w:t>
            </w:r>
            <w:r>
              <w:rPr>
                <w:spacing w:val="-1"/>
                <w:sz w:val="20"/>
              </w:rPr>
              <w:t xml:space="preserve"> </w:t>
            </w:r>
            <w:r>
              <w:rPr>
                <w:sz w:val="20"/>
              </w:rPr>
              <w:t xml:space="preserve">December </w:t>
            </w:r>
            <w:r>
              <w:rPr>
                <w:spacing w:val="-4"/>
                <w:sz w:val="20"/>
              </w:rPr>
              <w:t>2024</w:t>
            </w:r>
          </w:p>
        </w:tc>
      </w:tr>
      <w:tr w:rsidR="00461912" w14:paraId="2260825A" w14:textId="77777777">
        <w:trPr>
          <w:trHeight w:val="586"/>
        </w:trPr>
        <w:tc>
          <w:tcPr>
            <w:tcW w:w="3498" w:type="dxa"/>
            <w:gridSpan w:val="2"/>
          </w:tcPr>
          <w:p w14:paraId="56A12961" w14:textId="77777777" w:rsidR="00461912" w:rsidRDefault="00000000">
            <w:pPr>
              <w:pStyle w:val="TableParagraph"/>
              <w:spacing w:before="111"/>
              <w:ind w:left="9"/>
              <w:jc w:val="center"/>
              <w:rPr>
                <w:sz w:val="20"/>
              </w:rPr>
            </w:pPr>
            <w:r>
              <w:rPr>
                <w:spacing w:val="-2"/>
                <w:sz w:val="20"/>
              </w:rPr>
              <w:t>Environment</w:t>
            </w:r>
          </w:p>
        </w:tc>
        <w:tc>
          <w:tcPr>
            <w:tcW w:w="3497" w:type="dxa"/>
          </w:tcPr>
          <w:p w14:paraId="7FBD417B" w14:textId="77777777" w:rsidR="00461912" w:rsidRDefault="00000000">
            <w:pPr>
              <w:pStyle w:val="TableParagraph"/>
              <w:spacing w:before="111"/>
              <w:ind w:left="8" w:right="5"/>
              <w:jc w:val="center"/>
              <w:rPr>
                <w:sz w:val="20"/>
              </w:rPr>
            </w:pPr>
            <w:r>
              <w:rPr>
                <w:spacing w:val="-2"/>
                <w:sz w:val="20"/>
              </w:rPr>
              <w:t>Social</w:t>
            </w:r>
          </w:p>
        </w:tc>
        <w:tc>
          <w:tcPr>
            <w:tcW w:w="3501" w:type="dxa"/>
          </w:tcPr>
          <w:p w14:paraId="1A860452" w14:textId="77777777" w:rsidR="00461912" w:rsidRDefault="00000000">
            <w:pPr>
              <w:pStyle w:val="TableParagraph"/>
              <w:spacing w:before="111"/>
              <w:ind w:left="4" w:right="4"/>
              <w:jc w:val="center"/>
              <w:rPr>
                <w:sz w:val="20"/>
              </w:rPr>
            </w:pPr>
            <w:r>
              <w:rPr>
                <w:spacing w:val="-2"/>
                <w:sz w:val="20"/>
              </w:rPr>
              <w:t>Governance</w:t>
            </w:r>
          </w:p>
        </w:tc>
      </w:tr>
      <w:tr w:rsidR="00461912" w14:paraId="1065D338" w14:textId="77777777">
        <w:trPr>
          <w:trHeight w:val="594"/>
        </w:trPr>
        <w:tc>
          <w:tcPr>
            <w:tcW w:w="3498" w:type="dxa"/>
            <w:gridSpan w:val="2"/>
          </w:tcPr>
          <w:p w14:paraId="6B7571E3" w14:textId="77777777" w:rsidR="00461912" w:rsidRDefault="00000000">
            <w:pPr>
              <w:pStyle w:val="TableParagraph"/>
              <w:spacing w:before="111"/>
              <w:ind w:left="9" w:right="4"/>
              <w:jc w:val="center"/>
              <w:rPr>
                <w:sz w:val="20"/>
              </w:rPr>
            </w:pPr>
            <w:r>
              <w:rPr>
                <w:spacing w:val="-5"/>
                <w:sz w:val="20"/>
              </w:rPr>
              <w:t>18</w:t>
            </w:r>
          </w:p>
        </w:tc>
        <w:tc>
          <w:tcPr>
            <w:tcW w:w="3497" w:type="dxa"/>
          </w:tcPr>
          <w:p w14:paraId="139EFE57" w14:textId="77777777" w:rsidR="00461912" w:rsidRDefault="00000000">
            <w:pPr>
              <w:pStyle w:val="TableParagraph"/>
              <w:spacing w:before="111"/>
              <w:ind w:left="8"/>
              <w:jc w:val="center"/>
              <w:rPr>
                <w:sz w:val="20"/>
              </w:rPr>
            </w:pPr>
            <w:r>
              <w:rPr>
                <w:spacing w:val="-10"/>
                <w:sz w:val="20"/>
              </w:rPr>
              <w:t>6</w:t>
            </w:r>
          </w:p>
        </w:tc>
        <w:tc>
          <w:tcPr>
            <w:tcW w:w="3501" w:type="dxa"/>
          </w:tcPr>
          <w:p w14:paraId="5590003C" w14:textId="77777777" w:rsidR="00461912" w:rsidRDefault="00000000">
            <w:pPr>
              <w:pStyle w:val="TableParagraph"/>
              <w:spacing w:before="111"/>
              <w:ind w:right="4"/>
              <w:jc w:val="center"/>
              <w:rPr>
                <w:sz w:val="20"/>
              </w:rPr>
            </w:pPr>
            <w:r>
              <w:rPr>
                <w:spacing w:val="-5"/>
                <w:sz w:val="20"/>
              </w:rPr>
              <w:t>39</w:t>
            </w:r>
          </w:p>
        </w:tc>
      </w:tr>
    </w:tbl>
    <w:p w14:paraId="2D64C185" w14:textId="77777777" w:rsidR="00461912" w:rsidRDefault="00461912">
      <w:pPr>
        <w:pStyle w:val="TableParagraph"/>
        <w:jc w:val="center"/>
        <w:rPr>
          <w:sz w:val="20"/>
        </w:rPr>
        <w:sectPr w:rsidR="00461912">
          <w:pgSz w:w="11910" w:h="16840"/>
          <w:pgMar w:top="1840" w:right="566" w:bottom="760" w:left="566" w:header="634" w:footer="568" w:gutter="0"/>
          <w:cols w:space="720"/>
        </w:sectPr>
      </w:pPr>
    </w:p>
    <w:p w14:paraId="0D60CB4F" w14:textId="77777777" w:rsidR="00461912" w:rsidRDefault="00000000">
      <w:pPr>
        <w:pStyle w:val="BodyText"/>
        <w:spacing w:before="144" w:line="235" w:lineRule="auto"/>
        <w:ind w:left="113"/>
        <w:rPr>
          <w:rFonts w:ascii="Segoe UI Semibold"/>
        </w:rPr>
      </w:pPr>
      <w:r>
        <w:rPr>
          <w:rFonts w:ascii="Segoe UI Semibold"/>
        </w:rPr>
        <w:lastRenderedPageBreak/>
        <w:t>The section below provides an example of where the investment manager</w:t>
      </w:r>
      <w:r>
        <w:rPr>
          <w:rFonts w:ascii="Segoe UI Semibold"/>
          <w:spacing w:val="24"/>
        </w:rPr>
        <w:t xml:space="preserve"> </w:t>
      </w:r>
      <w:r>
        <w:rPr>
          <w:rFonts w:ascii="Segoe UI Semibold"/>
        </w:rPr>
        <w:t>of the Baillie Gifford Defensive Growth</w:t>
      </w:r>
      <w:r>
        <w:rPr>
          <w:rFonts w:ascii="Segoe UI Semibold"/>
          <w:spacing w:val="40"/>
        </w:rPr>
        <w:t xml:space="preserve"> </w:t>
      </w:r>
      <w:r>
        <w:rPr>
          <w:rFonts w:ascii="Segoe UI Semibold"/>
        </w:rPr>
        <w:t>Fund has engaged with the underlying companies, over the course of the 12-month period to 30 June 2025.</w:t>
      </w:r>
    </w:p>
    <w:p w14:paraId="55644DD2" w14:textId="77777777" w:rsidR="00461912" w:rsidRDefault="00461912">
      <w:pPr>
        <w:pStyle w:val="BodyText"/>
        <w:spacing w:before="5"/>
        <w:rPr>
          <w:rFonts w:ascii="Segoe UI Semibold"/>
          <w:sz w:val="7"/>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12E03E0E" w14:textId="77777777">
        <w:trPr>
          <w:trHeight w:val="675"/>
        </w:trPr>
        <w:tc>
          <w:tcPr>
            <w:tcW w:w="2125" w:type="dxa"/>
            <w:tcBorders>
              <w:bottom w:val="single" w:sz="12" w:space="0" w:color="000000"/>
            </w:tcBorders>
            <w:shd w:val="clear" w:color="auto" w:fill="00A9DF"/>
          </w:tcPr>
          <w:p w14:paraId="040A4D01" w14:textId="77777777" w:rsidR="00461912" w:rsidRDefault="00000000">
            <w:pPr>
              <w:pStyle w:val="TableParagraph"/>
              <w:spacing w:before="40"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tcBorders>
              <w:bottom w:val="single" w:sz="12" w:space="0" w:color="000000"/>
            </w:tcBorders>
            <w:shd w:val="clear" w:color="auto" w:fill="00A9DF"/>
          </w:tcPr>
          <w:p w14:paraId="1A38DF6E" w14:textId="77777777" w:rsidR="00461912" w:rsidRDefault="00000000">
            <w:pPr>
              <w:pStyle w:val="TableParagraph"/>
              <w:spacing w:before="164"/>
              <w:ind w:left="213"/>
              <w:jc w:val="center"/>
              <w:rPr>
                <w:rFonts w:ascii="Segoe UI Semibold" w:hAnsi="Segoe UI Semibold"/>
                <w:b/>
                <w:sz w:val="20"/>
              </w:rPr>
            </w:pPr>
            <w:r w:rsidRPr="003D7972">
              <w:rPr>
                <w:rFonts w:ascii="Segoe UI Semibold" w:hAnsi="Segoe UI Semibold"/>
                <w:b/>
                <w:sz w:val="20"/>
              </w:rPr>
              <w:t>Athéna</w:t>
            </w:r>
            <w:r w:rsidRPr="003D7972">
              <w:rPr>
                <w:rFonts w:ascii="Segoe UI Semibold" w:hAnsi="Segoe UI Semibold"/>
                <w:b/>
                <w:spacing w:val="-2"/>
                <w:sz w:val="20"/>
              </w:rPr>
              <w:t xml:space="preserve"> </w:t>
            </w:r>
            <w:r w:rsidRPr="003D7972">
              <w:rPr>
                <w:rFonts w:ascii="Segoe UI Semibold" w:hAnsi="Segoe UI Semibold"/>
                <w:b/>
                <w:sz w:val="20"/>
              </w:rPr>
              <w:t>I</w:t>
            </w:r>
            <w:r w:rsidRPr="003D7972">
              <w:rPr>
                <w:rFonts w:ascii="Segoe UI Semibold" w:hAnsi="Segoe UI Semibold"/>
                <w:b/>
                <w:spacing w:val="2"/>
                <w:sz w:val="20"/>
              </w:rPr>
              <w:t xml:space="preserve"> </w:t>
            </w:r>
            <w:r w:rsidRPr="003D7972">
              <w:rPr>
                <w:rFonts w:ascii="Segoe UI Semibold" w:hAnsi="Segoe UI Semibold"/>
                <w:b/>
                <w:spacing w:val="-5"/>
                <w:sz w:val="20"/>
              </w:rPr>
              <w:t>Re</w:t>
            </w:r>
          </w:p>
        </w:tc>
      </w:tr>
      <w:tr w:rsidR="00461912" w14:paraId="2D7A4738" w14:textId="77777777">
        <w:trPr>
          <w:trHeight w:val="615"/>
        </w:trPr>
        <w:tc>
          <w:tcPr>
            <w:tcW w:w="2125" w:type="dxa"/>
            <w:tcBorders>
              <w:top w:val="single" w:sz="12" w:space="0" w:color="000000"/>
            </w:tcBorders>
          </w:tcPr>
          <w:p w14:paraId="3FB95050" w14:textId="77777777" w:rsidR="00461912" w:rsidRDefault="00000000">
            <w:pPr>
              <w:pStyle w:val="TableParagraph"/>
              <w:spacing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Borders>
              <w:top w:val="single" w:sz="12" w:space="0" w:color="000000"/>
            </w:tcBorders>
          </w:tcPr>
          <w:p w14:paraId="434AF3DD" w14:textId="77777777" w:rsidR="00461912" w:rsidRDefault="00000000">
            <w:pPr>
              <w:pStyle w:val="TableParagraph"/>
              <w:spacing w:before="123"/>
              <w:ind w:left="219" w:right="202"/>
              <w:jc w:val="center"/>
              <w:rPr>
                <w:sz w:val="20"/>
              </w:rPr>
            </w:pPr>
            <w:r>
              <w:rPr>
                <w:spacing w:val="-2"/>
                <w:sz w:val="20"/>
              </w:rPr>
              <w:t>Governance</w:t>
            </w:r>
          </w:p>
        </w:tc>
      </w:tr>
      <w:tr w:rsidR="00461912" w14:paraId="286E430E" w14:textId="77777777">
        <w:trPr>
          <w:trHeight w:val="2448"/>
        </w:trPr>
        <w:tc>
          <w:tcPr>
            <w:tcW w:w="2125" w:type="dxa"/>
          </w:tcPr>
          <w:p w14:paraId="470AF254" w14:textId="77777777" w:rsidR="00461912" w:rsidRDefault="00461912">
            <w:pPr>
              <w:pStyle w:val="TableParagraph"/>
              <w:rPr>
                <w:rFonts w:ascii="Segoe UI Semibold"/>
                <w:b/>
                <w:sz w:val="20"/>
              </w:rPr>
            </w:pPr>
          </w:p>
          <w:p w14:paraId="09FF6932" w14:textId="77777777" w:rsidR="00461912" w:rsidRDefault="00461912">
            <w:pPr>
              <w:pStyle w:val="TableParagraph"/>
              <w:rPr>
                <w:rFonts w:ascii="Segoe UI Semibold"/>
                <w:b/>
                <w:sz w:val="20"/>
              </w:rPr>
            </w:pPr>
          </w:p>
          <w:p w14:paraId="26734D20" w14:textId="77777777" w:rsidR="00461912" w:rsidRDefault="00461912">
            <w:pPr>
              <w:pStyle w:val="TableParagraph"/>
              <w:spacing w:before="112"/>
              <w:rPr>
                <w:rFonts w:ascii="Segoe UI Semibold"/>
                <w:b/>
                <w:sz w:val="20"/>
              </w:rPr>
            </w:pPr>
          </w:p>
          <w:p w14:paraId="306293AD" w14:textId="77777777" w:rsidR="00461912" w:rsidRDefault="00000000">
            <w:pPr>
              <w:pStyle w:val="TableParagraph"/>
              <w:spacing w:line="237"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50C81F86" w14:textId="77777777" w:rsidR="00461912" w:rsidRDefault="00000000">
            <w:pPr>
              <w:pStyle w:val="TableParagraph"/>
              <w:spacing w:line="235" w:lineRule="auto"/>
              <w:ind w:left="110" w:right="82"/>
              <w:jc w:val="both"/>
              <w:rPr>
                <w:sz w:val="20"/>
              </w:rPr>
            </w:pPr>
            <w:r>
              <w:rPr>
                <w:sz w:val="20"/>
              </w:rPr>
              <w:t>Athéna</w:t>
            </w:r>
            <w:r>
              <w:rPr>
                <w:spacing w:val="-5"/>
                <w:sz w:val="20"/>
              </w:rPr>
              <w:t xml:space="preserve"> </w:t>
            </w:r>
            <w:r>
              <w:rPr>
                <w:sz w:val="20"/>
              </w:rPr>
              <w:t>I</w:t>
            </w:r>
            <w:r>
              <w:rPr>
                <w:spacing w:val="-7"/>
                <w:sz w:val="20"/>
              </w:rPr>
              <w:t xml:space="preserve"> </w:t>
            </w:r>
            <w:r>
              <w:rPr>
                <w:sz w:val="20"/>
              </w:rPr>
              <w:t>Re</w:t>
            </w:r>
            <w:r>
              <w:rPr>
                <w:spacing w:val="-8"/>
                <w:sz w:val="20"/>
              </w:rPr>
              <w:t xml:space="preserve"> </w:t>
            </w:r>
            <w:r>
              <w:rPr>
                <w:sz w:val="20"/>
              </w:rPr>
              <w:t>is</w:t>
            </w:r>
            <w:r>
              <w:rPr>
                <w:spacing w:val="-7"/>
                <w:sz w:val="20"/>
              </w:rPr>
              <w:t xml:space="preserve"> </w:t>
            </w:r>
            <w:r>
              <w:rPr>
                <w:sz w:val="20"/>
              </w:rPr>
              <w:t>a</w:t>
            </w:r>
            <w:r>
              <w:rPr>
                <w:spacing w:val="-5"/>
                <w:sz w:val="20"/>
              </w:rPr>
              <w:t xml:space="preserve"> </w:t>
            </w:r>
            <w:r>
              <w:rPr>
                <w:sz w:val="20"/>
              </w:rPr>
              <w:t>new</w:t>
            </w:r>
            <w:r>
              <w:rPr>
                <w:spacing w:val="-5"/>
                <w:sz w:val="20"/>
              </w:rPr>
              <w:t xml:space="preserve"> </w:t>
            </w:r>
            <w:r>
              <w:rPr>
                <w:sz w:val="20"/>
              </w:rPr>
              <w:t>issue</w:t>
            </w:r>
            <w:r>
              <w:rPr>
                <w:spacing w:val="-8"/>
                <w:sz w:val="20"/>
              </w:rPr>
              <w:t xml:space="preserve"> </w:t>
            </w:r>
            <w:r>
              <w:rPr>
                <w:sz w:val="20"/>
              </w:rPr>
              <w:t>catastrophe</w:t>
            </w:r>
            <w:r>
              <w:rPr>
                <w:spacing w:val="-8"/>
                <w:sz w:val="20"/>
              </w:rPr>
              <w:t xml:space="preserve"> </w:t>
            </w:r>
            <w:r>
              <w:rPr>
                <w:sz w:val="20"/>
              </w:rPr>
              <w:t>bond</w:t>
            </w:r>
            <w:r>
              <w:rPr>
                <w:spacing w:val="-5"/>
                <w:sz w:val="20"/>
              </w:rPr>
              <w:t xml:space="preserve"> </w:t>
            </w:r>
            <w:r>
              <w:rPr>
                <w:sz w:val="20"/>
              </w:rPr>
              <w:t>covering</w:t>
            </w:r>
            <w:r>
              <w:rPr>
                <w:spacing w:val="-5"/>
                <w:sz w:val="20"/>
              </w:rPr>
              <w:t xml:space="preserve"> </w:t>
            </w:r>
            <w:r>
              <w:rPr>
                <w:sz w:val="20"/>
              </w:rPr>
              <w:t>France</w:t>
            </w:r>
            <w:r>
              <w:rPr>
                <w:spacing w:val="-8"/>
                <w:sz w:val="20"/>
              </w:rPr>
              <w:t xml:space="preserve"> </w:t>
            </w:r>
            <w:r>
              <w:rPr>
                <w:sz w:val="20"/>
              </w:rPr>
              <w:t>and</w:t>
            </w:r>
            <w:r>
              <w:rPr>
                <w:spacing w:val="-8"/>
                <w:sz w:val="20"/>
              </w:rPr>
              <w:t xml:space="preserve"> </w:t>
            </w:r>
            <w:r>
              <w:rPr>
                <w:sz w:val="20"/>
              </w:rPr>
              <w:t>its</w:t>
            </w:r>
            <w:r>
              <w:rPr>
                <w:spacing w:val="-6"/>
                <w:sz w:val="20"/>
              </w:rPr>
              <w:t xml:space="preserve"> </w:t>
            </w:r>
            <w:r>
              <w:rPr>
                <w:sz w:val="20"/>
              </w:rPr>
              <w:t>territories</w:t>
            </w:r>
            <w:r>
              <w:rPr>
                <w:spacing w:val="-7"/>
                <w:sz w:val="20"/>
              </w:rPr>
              <w:t xml:space="preserve"> </w:t>
            </w:r>
            <w:r>
              <w:rPr>
                <w:sz w:val="20"/>
              </w:rPr>
              <w:t>against</w:t>
            </w:r>
            <w:r>
              <w:rPr>
                <w:spacing w:val="-5"/>
                <w:sz w:val="20"/>
              </w:rPr>
              <w:t xml:space="preserve"> </w:t>
            </w:r>
            <w:r>
              <w:rPr>
                <w:sz w:val="20"/>
              </w:rPr>
              <w:t>terrorism risks.</w:t>
            </w:r>
            <w:r>
              <w:rPr>
                <w:spacing w:val="-6"/>
                <w:sz w:val="20"/>
              </w:rPr>
              <w:t xml:space="preserve"> </w:t>
            </w:r>
            <w:r>
              <w:rPr>
                <w:sz w:val="20"/>
              </w:rPr>
              <w:t>While</w:t>
            </w:r>
            <w:r>
              <w:rPr>
                <w:spacing w:val="-9"/>
                <w:sz w:val="20"/>
              </w:rPr>
              <w:t xml:space="preserve"> </w:t>
            </w:r>
            <w:r>
              <w:rPr>
                <w:sz w:val="20"/>
              </w:rPr>
              <w:t>there</w:t>
            </w:r>
            <w:r>
              <w:rPr>
                <w:spacing w:val="-9"/>
                <w:sz w:val="20"/>
              </w:rPr>
              <w:t xml:space="preserve"> </w:t>
            </w:r>
            <w:r>
              <w:rPr>
                <w:sz w:val="20"/>
              </w:rPr>
              <w:t>is</w:t>
            </w:r>
            <w:r>
              <w:rPr>
                <w:spacing w:val="-8"/>
                <w:sz w:val="20"/>
              </w:rPr>
              <w:t xml:space="preserve"> </w:t>
            </w:r>
            <w:r>
              <w:rPr>
                <w:sz w:val="20"/>
              </w:rPr>
              <w:t>substantial</w:t>
            </w:r>
            <w:r>
              <w:rPr>
                <w:spacing w:val="-7"/>
                <w:sz w:val="20"/>
              </w:rPr>
              <w:t xml:space="preserve"> </w:t>
            </w:r>
            <w:r>
              <w:rPr>
                <w:sz w:val="20"/>
              </w:rPr>
              <w:t>institutional</w:t>
            </w:r>
            <w:r>
              <w:rPr>
                <w:spacing w:val="-11"/>
                <w:sz w:val="20"/>
              </w:rPr>
              <w:t xml:space="preserve"> </w:t>
            </w:r>
            <w:r>
              <w:rPr>
                <w:sz w:val="20"/>
              </w:rPr>
              <w:t>alignment</w:t>
            </w:r>
            <w:r>
              <w:rPr>
                <w:spacing w:val="-10"/>
                <w:sz w:val="20"/>
              </w:rPr>
              <w:t xml:space="preserve"> </w:t>
            </w:r>
            <w:r>
              <w:rPr>
                <w:sz w:val="20"/>
              </w:rPr>
              <w:t>when</w:t>
            </w:r>
            <w:r>
              <w:rPr>
                <w:spacing w:val="-8"/>
                <w:sz w:val="20"/>
              </w:rPr>
              <w:t xml:space="preserve"> </w:t>
            </w:r>
            <w:r>
              <w:rPr>
                <w:sz w:val="20"/>
              </w:rPr>
              <w:t>it</w:t>
            </w:r>
            <w:r>
              <w:rPr>
                <w:spacing w:val="-6"/>
                <w:sz w:val="20"/>
              </w:rPr>
              <w:t xml:space="preserve"> </w:t>
            </w:r>
            <w:r>
              <w:rPr>
                <w:sz w:val="20"/>
              </w:rPr>
              <w:t>comes</w:t>
            </w:r>
            <w:r>
              <w:rPr>
                <w:spacing w:val="-12"/>
                <w:sz w:val="20"/>
              </w:rPr>
              <w:t xml:space="preserve"> </w:t>
            </w:r>
            <w:r>
              <w:rPr>
                <w:sz w:val="20"/>
              </w:rPr>
              <w:t>to</w:t>
            </w:r>
            <w:r>
              <w:rPr>
                <w:spacing w:val="-9"/>
                <w:sz w:val="20"/>
              </w:rPr>
              <w:t xml:space="preserve"> </w:t>
            </w:r>
            <w:r>
              <w:rPr>
                <w:sz w:val="20"/>
              </w:rPr>
              <w:t>mitigating</w:t>
            </w:r>
            <w:r>
              <w:rPr>
                <w:spacing w:val="-9"/>
                <w:sz w:val="20"/>
              </w:rPr>
              <w:t xml:space="preserve"> </w:t>
            </w:r>
            <w:r>
              <w:rPr>
                <w:sz w:val="20"/>
              </w:rPr>
              <w:t>and</w:t>
            </w:r>
            <w:r>
              <w:rPr>
                <w:spacing w:val="-5"/>
                <w:sz w:val="20"/>
              </w:rPr>
              <w:t xml:space="preserve"> </w:t>
            </w:r>
            <w:r>
              <w:rPr>
                <w:sz w:val="20"/>
              </w:rPr>
              <w:t>reducing risk</w:t>
            </w:r>
            <w:r>
              <w:rPr>
                <w:spacing w:val="-9"/>
                <w:sz w:val="20"/>
              </w:rPr>
              <w:t xml:space="preserve"> </w:t>
            </w:r>
            <w:r>
              <w:rPr>
                <w:sz w:val="20"/>
              </w:rPr>
              <w:t>of</w:t>
            </w:r>
            <w:r>
              <w:rPr>
                <w:spacing w:val="-9"/>
                <w:sz w:val="20"/>
              </w:rPr>
              <w:t xml:space="preserve"> </w:t>
            </w:r>
            <w:r>
              <w:rPr>
                <w:sz w:val="20"/>
              </w:rPr>
              <w:t>and</w:t>
            </w:r>
            <w:r>
              <w:rPr>
                <w:spacing w:val="-9"/>
                <w:sz w:val="20"/>
              </w:rPr>
              <w:t xml:space="preserve"> </w:t>
            </w:r>
            <w:r>
              <w:rPr>
                <w:sz w:val="20"/>
              </w:rPr>
              <w:t>exposure</w:t>
            </w:r>
            <w:r>
              <w:rPr>
                <w:spacing w:val="-9"/>
                <w:sz w:val="20"/>
              </w:rPr>
              <w:t xml:space="preserve"> </w:t>
            </w:r>
            <w:r>
              <w:rPr>
                <w:sz w:val="20"/>
              </w:rPr>
              <w:t>to</w:t>
            </w:r>
            <w:r>
              <w:rPr>
                <w:spacing w:val="-9"/>
                <w:sz w:val="20"/>
              </w:rPr>
              <w:t xml:space="preserve"> </w:t>
            </w:r>
            <w:r>
              <w:rPr>
                <w:sz w:val="20"/>
              </w:rPr>
              <w:t>terrorist</w:t>
            </w:r>
            <w:r>
              <w:rPr>
                <w:spacing w:val="-10"/>
                <w:sz w:val="20"/>
              </w:rPr>
              <w:t xml:space="preserve"> </w:t>
            </w:r>
            <w:r>
              <w:rPr>
                <w:sz w:val="20"/>
              </w:rPr>
              <w:t>acts</w:t>
            </w:r>
            <w:r>
              <w:rPr>
                <w:spacing w:val="-10"/>
                <w:sz w:val="20"/>
              </w:rPr>
              <w:t xml:space="preserve"> </w:t>
            </w:r>
            <w:r>
              <w:rPr>
                <w:sz w:val="20"/>
              </w:rPr>
              <w:t>across</w:t>
            </w:r>
            <w:r>
              <w:rPr>
                <w:spacing w:val="-11"/>
                <w:sz w:val="20"/>
              </w:rPr>
              <w:t xml:space="preserve"> </w:t>
            </w:r>
            <w:r>
              <w:rPr>
                <w:sz w:val="20"/>
              </w:rPr>
              <w:t>governments,</w:t>
            </w:r>
            <w:r>
              <w:rPr>
                <w:spacing w:val="-4"/>
                <w:sz w:val="20"/>
              </w:rPr>
              <w:t xml:space="preserve"> </w:t>
            </w:r>
            <w:r>
              <w:rPr>
                <w:sz w:val="20"/>
              </w:rPr>
              <w:t>security</w:t>
            </w:r>
            <w:r>
              <w:rPr>
                <w:spacing w:val="-11"/>
                <w:sz w:val="20"/>
              </w:rPr>
              <w:t xml:space="preserve"> </w:t>
            </w:r>
            <w:r>
              <w:rPr>
                <w:sz w:val="20"/>
              </w:rPr>
              <w:t>services,</w:t>
            </w:r>
            <w:r>
              <w:rPr>
                <w:spacing w:val="-10"/>
                <w:sz w:val="20"/>
              </w:rPr>
              <w:t xml:space="preserve"> </w:t>
            </w:r>
            <w:r>
              <w:rPr>
                <w:sz w:val="20"/>
              </w:rPr>
              <w:t>property</w:t>
            </w:r>
            <w:r>
              <w:rPr>
                <w:spacing w:val="-11"/>
                <w:sz w:val="20"/>
              </w:rPr>
              <w:t xml:space="preserve"> </w:t>
            </w:r>
            <w:r>
              <w:rPr>
                <w:sz w:val="20"/>
              </w:rPr>
              <w:t>owners</w:t>
            </w:r>
            <w:r>
              <w:rPr>
                <w:spacing w:val="-10"/>
                <w:sz w:val="20"/>
              </w:rPr>
              <w:t xml:space="preserve"> </w:t>
            </w:r>
            <w:r>
              <w:rPr>
                <w:sz w:val="20"/>
              </w:rPr>
              <w:t>and property insurers, we were concerned about a potential conflict of interest in this deal with regards</w:t>
            </w:r>
            <w:r>
              <w:rPr>
                <w:spacing w:val="-2"/>
                <w:sz w:val="20"/>
              </w:rPr>
              <w:t xml:space="preserve"> </w:t>
            </w:r>
            <w:r>
              <w:rPr>
                <w:sz w:val="20"/>
              </w:rPr>
              <w:t>to the relationship</w:t>
            </w:r>
            <w:r>
              <w:rPr>
                <w:spacing w:val="-3"/>
                <w:sz w:val="20"/>
              </w:rPr>
              <w:t xml:space="preserve"> </w:t>
            </w:r>
            <w:r>
              <w:rPr>
                <w:sz w:val="20"/>
              </w:rPr>
              <w:t>between</w:t>
            </w:r>
            <w:r>
              <w:rPr>
                <w:spacing w:val="-3"/>
                <w:sz w:val="20"/>
              </w:rPr>
              <w:t xml:space="preserve"> </w:t>
            </w:r>
            <w:r>
              <w:rPr>
                <w:sz w:val="20"/>
              </w:rPr>
              <w:t>the structurer and the</w:t>
            </w:r>
            <w:r>
              <w:rPr>
                <w:spacing w:val="-3"/>
                <w:sz w:val="20"/>
              </w:rPr>
              <w:t xml:space="preserve"> </w:t>
            </w:r>
            <w:r>
              <w:rPr>
                <w:sz w:val="20"/>
              </w:rPr>
              <w:t>expert risk</w:t>
            </w:r>
            <w:r>
              <w:rPr>
                <w:spacing w:val="-3"/>
                <w:sz w:val="20"/>
              </w:rPr>
              <w:t xml:space="preserve"> </w:t>
            </w:r>
            <w:r>
              <w:rPr>
                <w:sz w:val="20"/>
              </w:rPr>
              <w:t>analyst as</w:t>
            </w:r>
            <w:r>
              <w:rPr>
                <w:spacing w:val="-2"/>
                <w:sz w:val="20"/>
              </w:rPr>
              <w:t xml:space="preserve"> </w:t>
            </w:r>
            <w:r>
              <w:rPr>
                <w:sz w:val="20"/>
              </w:rPr>
              <w:t>the two</w:t>
            </w:r>
            <w:r>
              <w:rPr>
                <w:spacing w:val="-3"/>
                <w:sz w:val="20"/>
              </w:rPr>
              <w:t xml:space="preserve"> </w:t>
            </w:r>
            <w:r>
              <w:rPr>
                <w:sz w:val="20"/>
              </w:rPr>
              <w:t>have</w:t>
            </w:r>
            <w:r>
              <w:rPr>
                <w:spacing w:val="-3"/>
                <w:sz w:val="20"/>
              </w:rPr>
              <w:t xml:space="preserve"> </w:t>
            </w:r>
            <w:r>
              <w:rPr>
                <w:sz w:val="20"/>
              </w:rPr>
              <w:t xml:space="preserve">a pre-existing strategic relationship around terrorism modelling. When meeting in Q4 with GC Securities, the structurer of the bond, and </w:t>
            </w:r>
            <w:proofErr w:type="spellStart"/>
            <w:r>
              <w:rPr>
                <w:sz w:val="20"/>
              </w:rPr>
              <w:t>Synthetik</w:t>
            </w:r>
            <w:proofErr w:type="spellEnd"/>
            <w:r>
              <w:rPr>
                <w:sz w:val="20"/>
              </w:rPr>
              <w:t xml:space="preserve">, the expert risk </w:t>
            </w:r>
            <w:proofErr w:type="spellStart"/>
            <w:r>
              <w:rPr>
                <w:sz w:val="20"/>
              </w:rPr>
              <w:t>modeller</w:t>
            </w:r>
            <w:proofErr w:type="spellEnd"/>
            <w:r>
              <w:rPr>
                <w:sz w:val="20"/>
              </w:rPr>
              <w:t xml:space="preserve"> of the issue, our objective was to investigate the alignment of key stakeholders with investors and explore this potential conflict before taking a portfolio position.</w:t>
            </w:r>
          </w:p>
        </w:tc>
      </w:tr>
      <w:tr w:rsidR="00461912" w14:paraId="529CA13D" w14:textId="77777777">
        <w:trPr>
          <w:trHeight w:val="2180"/>
        </w:trPr>
        <w:tc>
          <w:tcPr>
            <w:tcW w:w="2125" w:type="dxa"/>
          </w:tcPr>
          <w:p w14:paraId="290F2EBA" w14:textId="77777777" w:rsidR="00461912" w:rsidRDefault="00461912">
            <w:pPr>
              <w:pStyle w:val="TableParagraph"/>
              <w:rPr>
                <w:rFonts w:ascii="Segoe UI Semibold"/>
                <w:b/>
                <w:sz w:val="20"/>
              </w:rPr>
            </w:pPr>
          </w:p>
          <w:p w14:paraId="468069B7" w14:textId="77777777" w:rsidR="00461912" w:rsidRDefault="00461912">
            <w:pPr>
              <w:pStyle w:val="TableParagraph"/>
              <w:spacing w:before="248"/>
              <w:rPr>
                <w:rFonts w:ascii="Segoe UI Semibold"/>
                <w:b/>
                <w:sz w:val="20"/>
              </w:rPr>
            </w:pPr>
          </w:p>
          <w:p w14:paraId="47646AA5"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725C1B9F" w14:textId="77777777" w:rsidR="00461912" w:rsidRDefault="00000000">
            <w:pPr>
              <w:pStyle w:val="TableParagraph"/>
              <w:spacing w:line="235" w:lineRule="auto"/>
              <w:ind w:left="110" w:right="82"/>
              <w:jc w:val="both"/>
              <w:rPr>
                <w:sz w:val="20"/>
              </w:rPr>
            </w:pPr>
            <w:r>
              <w:rPr>
                <w:sz w:val="20"/>
              </w:rPr>
              <w:t>We</w:t>
            </w:r>
            <w:r>
              <w:rPr>
                <w:spacing w:val="-5"/>
                <w:sz w:val="20"/>
              </w:rPr>
              <w:t xml:space="preserve"> </w:t>
            </w:r>
            <w:r>
              <w:rPr>
                <w:sz w:val="20"/>
              </w:rPr>
              <w:t>learned</w:t>
            </w:r>
            <w:r>
              <w:rPr>
                <w:spacing w:val="-5"/>
                <w:sz w:val="20"/>
              </w:rPr>
              <w:t xml:space="preserve"> </w:t>
            </w:r>
            <w:r>
              <w:rPr>
                <w:sz w:val="20"/>
              </w:rPr>
              <w:t>that</w:t>
            </w:r>
            <w:r>
              <w:rPr>
                <w:spacing w:val="-10"/>
                <w:sz w:val="20"/>
              </w:rPr>
              <w:t xml:space="preserve"> </w:t>
            </w:r>
            <w:r>
              <w:rPr>
                <w:sz w:val="20"/>
              </w:rPr>
              <w:t>the</w:t>
            </w:r>
            <w:r>
              <w:rPr>
                <w:spacing w:val="-3"/>
                <w:sz w:val="20"/>
              </w:rPr>
              <w:t xml:space="preserve"> </w:t>
            </w:r>
            <w:r>
              <w:rPr>
                <w:sz w:val="20"/>
              </w:rPr>
              <w:t>licensed</w:t>
            </w:r>
            <w:r>
              <w:rPr>
                <w:spacing w:val="-9"/>
                <w:sz w:val="20"/>
              </w:rPr>
              <w:t xml:space="preserve"> </w:t>
            </w:r>
            <w:r>
              <w:rPr>
                <w:sz w:val="20"/>
              </w:rPr>
              <w:t>database</w:t>
            </w:r>
            <w:r>
              <w:rPr>
                <w:spacing w:val="-9"/>
                <w:sz w:val="20"/>
              </w:rPr>
              <w:t xml:space="preserve"> </w:t>
            </w:r>
            <w:r>
              <w:rPr>
                <w:sz w:val="20"/>
              </w:rPr>
              <w:t>which</w:t>
            </w:r>
            <w:r>
              <w:rPr>
                <w:spacing w:val="-8"/>
                <w:sz w:val="20"/>
              </w:rPr>
              <w:t xml:space="preserve"> </w:t>
            </w:r>
            <w:r>
              <w:rPr>
                <w:sz w:val="20"/>
              </w:rPr>
              <w:t>provides</w:t>
            </w:r>
            <w:r>
              <w:rPr>
                <w:spacing w:val="-8"/>
                <w:sz w:val="20"/>
              </w:rPr>
              <w:t xml:space="preserve"> </w:t>
            </w:r>
            <w:r>
              <w:rPr>
                <w:sz w:val="20"/>
              </w:rPr>
              <w:t>both</w:t>
            </w:r>
            <w:r>
              <w:rPr>
                <w:spacing w:val="-8"/>
                <w:sz w:val="20"/>
              </w:rPr>
              <w:t xml:space="preserve"> </w:t>
            </w:r>
            <w:r>
              <w:rPr>
                <w:sz w:val="20"/>
              </w:rPr>
              <w:t>a</w:t>
            </w:r>
            <w:r>
              <w:rPr>
                <w:spacing w:val="-10"/>
                <w:sz w:val="20"/>
              </w:rPr>
              <w:t xml:space="preserve"> </w:t>
            </w:r>
            <w:r>
              <w:rPr>
                <w:sz w:val="20"/>
              </w:rPr>
              <w:t>directory</w:t>
            </w:r>
            <w:r>
              <w:rPr>
                <w:spacing w:val="-12"/>
                <w:sz w:val="20"/>
              </w:rPr>
              <w:t xml:space="preserve"> </w:t>
            </w:r>
            <w:r>
              <w:rPr>
                <w:sz w:val="20"/>
              </w:rPr>
              <w:t>of</w:t>
            </w:r>
            <w:r>
              <w:rPr>
                <w:spacing w:val="-9"/>
                <w:sz w:val="20"/>
              </w:rPr>
              <w:t xml:space="preserve"> </w:t>
            </w:r>
            <w:r>
              <w:rPr>
                <w:sz w:val="20"/>
              </w:rPr>
              <w:t>relevant</w:t>
            </w:r>
            <w:r>
              <w:rPr>
                <w:spacing w:val="-10"/>
                <w:sz w:val="20"/>
              </w:rPr>
              <w:t xml:space="preserve"> </w:t>
            </w:r>
            <w:r>
              <w:rPr>
                <w:sz w:val="20"/>
              </w:rPr>
              <w:t>locations</w:t>
            </w:r>
            <w:r>
              <w:rPr>
                <w:spacing w:val="-12"/>
                <w:sz w:val="20"/>
              </w:rPr>
              <w:t xml:space="preserve"> </w:t>
            </w:r>
            <w:r>
              <w:rPr>
                <w:sz w:val="20"/>
              </w:rPr>
              <w:t xml:space="preserve">and 3D models of the respective cityscapes is then further enhanced by the risk </w:t>
            </w:r>
            <w:proofErr w:type="spellStart"/>
            <w:r>
              <w:rPr>
                <w:sz w:val="20"/>
              </w:rPr>
              <w:t>modeller’s</w:t>
            </w:r>
            <w:proofErr w:type="spellEnd"/>
            <w:r>
              <w:rPr>
                <w:sz w:val="20"/>
              </w:rPr>
              <w:t xml:space="preserve"> attack catalogue and</w:t>
            </w:r>
            <w:r>
              <w:rPr>
                <w:spacing w:val="-1"/>
                <w:sz w:val="20"/>
              </w:rPr>
              <w:t xml:space="preserve"> </w:t>
            </w:r>
            <w:r>
              <w:rPr>
                <w:sz w:val="20"/>
              </w:rPr>
              <w:t>blast</w:t>
            </w:r>
            <w:r>
              <w:rPr>
                <w:spacing w:val="-1"/>
                <w:sz w:val="20"/>
              </w:rPr>
              <w:t xml:space="preserve"> </w:t>
            </w:r>
            <w:r>
              <w:rPr>
                <w:sz w:val="20"/>
              </w:rPr>
              <w:t>modelling</w:t>
            </w:r>
            <w:r>
              <w:rPr>
                <w:spacing w:val="-1"/>
                <w:sz w:val="20"/>
              </w:rPr>
              <w:t xml:space="preserve"> </w:t>
            </w:r>
            <w:r>
              <w:rPr>
                <w:sz w:val="20"/>
              </w:rPr>
              <w:t>expertise.</w:t>
            </w:r>
            <w:r>
              <w:rPr>
                <w:spacing w:val="-1"/>
                <w:sz w:val="20"/>
              </w:rPr>
              <w:t xml:space="preserve"> </w:t>
            </w:r>
            <w:r>
              <w:rPr>
                <w:sz w:val="20"/>
              </w:rPr>
              <w:t>In discussing</w:t>
            </w:r>
            <w:r>
              <w:rPr>
                <w:spacing w:val="-1"/>
                <w:sz w:val="20"/>
              </w:rPr>
              <w:t xml:space="preserve"> </w:t>
            </w:r>
            <w:r>
              <w:rPr>
                <w:sz w:val="20"/>
              </w:rPr>
              <w:t>this</w:t>
            </w:r>
            <w:r>
              <w:rPr>
                <w:spacing w:val="-3"/>
                <w:sz w:val="20"/>
              </w:rPr>
              <w:t xml:space="preserve"> </w:t>
            </w:r>
            <w:r>
              <w:rPr>
                <w:sz w:val="20"/>
              </w:rPr>
              <w:t>and</w:t>
            </w:r>
            <w:r>
              <w:rPr>
                <w:spacing w:val="-1"/>
                <w:sz w:val="20"/>
              </w:rPr>
              <w:t xml:space="preserve"> </w:t>
            </w:r>
            <w:r>
              <w:rPr>
                <w:sz w:val="20"/>
              </w:rPr>
              <w:t>exploring</w:t>
            </w:r>
            <w:r>
              <w:rPr>
                <w:spacing w:val="-1"/>
                <w:sz w:val="20"/>
              </w:rPr>
              <w:t xml:space="preserve"> </w:t>
            </w:r>
            <w:r>
              <w:rPr>
                <w:sz w:val="20"/>
              </w:rPr>
              <w:t>the</w:t>
            </w:r>
            <w:r>
              <w:rPr>
                <w:spacing w:val="-4"/>
                <w:sz w:val="20"/>
              </w:rPr>
              <w:t xml:space="preserve"> </w:t>
            </w:r>
            <w:r>
              <w:rPr>
                <w:sz w:val="20"/>
              </w:rPr>
              <w:t>other</w:t>
            </w:r>
            <w:r>
              <w:rPr>
                <w:spacing w:val="-1"/>
                <w:sz w:val="20"/>
              </w:rPr>
              <w:t xml:space="preserve"> </w:t>
            </w:r>
            <w:r>
              <w:rPr>
                <w:sz w:val="20"/>
              </w:rPr>
              <w:t xml:space="preserve">applications and commercial uses of the two pieces of software, we concluded that this is a natural collaboration and there is no indication that the models are being biased one way or another. We also gained confidence in the approach by exploring the </w:t>
            </w:r>
            <w:proofErr w:type="gramStart"/>
            <w:r>
              <w:rPr>
                <w:sz w:val="20"/>
              </w:rPr>
              <w:t>detail</w:t>
            </w:r>
            <w:proofErr w:type="gramEnd"/>
            <w:r>
              <w:rPr>
                <w:sz w:val="20"/>
              </w:rPr>
              <w:t xml:space="preserve"> of Baltic Re, a previously issued and generally accepted bond series with issues in 2019 and 2022 which covers the UK against similar terrorism risks, and which has the same modelling arrangements.</w:t>
            </w:r>
          </w:p>
        </w:tc>
      </w:tr>
      <w:tr w:rsidR="00461912" w14:paraId="59BE34D3" w14:textId="77777777">
        <w:trPr>
          <w:trHeight w:val="1304"/>
        </w:trPr>
        <w:tc>
          <w:tcPr>
            <w:tcW w:w="2125" w:type="dxa"/>
          </w:tcPr>
          <w:p w14:paraId="5DE29260" w14:textId="77777777" w:rsidR="00461912" w:rsidRDefault="00461912">
            <w:pPr>
              <w:pStyle w:val="TableParagraph"/>
              <w:spacing w:before="126"/>
              <w:rPr>
                <w:rFonts w:ascii="Segoe UI Semibold"/>
                <w:b/>
                <w:sz w:val="20"/>
              </w:rPr>
            </w:pPr>
          </w:p>
          <w:p w14:paraId="58165852" w14:textId="77777777" w:rsidR="00461912" w:rsidRDefault="00000000">
            <w:pPr>
              <w:pStyle w:val="TableParagraph"/>
              <w:spacing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6C472DC2" w14:textId="77777777" w:rsidR="00461912" w:rsidRDefault="00000000">
            <w:pPr>
              <w:pStyle w:val="TableParagraph"/>
              <w:spacing w:line="235" w:lineRule="auto"/>
              <w:ind w:left="110" w:right="82"/>
              <w:jc w:val="both"/>
              <w:rPr>
                <w:sz w:val="20"/>
              </w:rPr>
            </w:pPr>
            <w:r>
              <w:rPr>
                <w:sz w:val="20"/>
              </w:rPr>
              <w:t>The</w:t>
            </w:r>
            <w:r>
              <w:rPr>
                <w:spacing w:val="-13"/>
                <w:sz w:val="20"/>
              </w:rPr>
              <w:t xml:space="preserve"> </w:t>
            </w:r>
            <w:r>
              <w:rPr>
                <w:sz w:val="20"/>
              </w:rPr>
              <w:t>overall</w:t>
            </w:r>
            <w:r>
              <w:rPr>
                <w:spacing w:val="-11"/>
                <w:sz w:val="20"/>
              </w:rPr>
              <w:t xml:space="preserve"> </w:t>
            </w:r>
            <w:r>
              <w:rPr>
                <w:sz w:val="20"/>
              </w:rPr>
              <w:t>bond</w:t>
            </w:r>
            <w:r>
              <w:rPr>
                <w:spacing w:val="-13"/>
                <w:sz w:val="20"/>
              </w:rPr>
              <w:t xml:space="preserve"> </w:t>
            </w:r>
            <w:r>
              <w:rPr>
                <w:sz w:val="20"/>
              </w:rPr>
              <w:t>issue</w:t>
            </w:r>
            <w:r>
              <w:rPr>
                <w:spacing w:val="-9"/>
                <w:sz w:val="20"/>
              </w:rPr>
              <w:t xml:space="preserve"> </w:t>
            </w:r>
            <w:r>
              <w:rPr>
                <w:sz w:val="20"/>
              </w:rPr>
              <w:t>is</w:t>
            </w:r>
            <w:r>
              <w:rPr>
                <w:spacing w:val="-12"/>
                <w:sz w:val="20"/>
              </w:rPr>
              <w:t xml:space="preserve"> </w:t>
            </w:r>
            <w:r>
              <w:rPr>
                <w:sz w:val="20"/>
              </w:rPr>
              <w:t>supporting</w:t>
            </w:r>
            <w:r>
              <w:rPr>
                <w:spacing w:val="-13"/>
                <w:sz w:val="20"/>
              </w:rPr>
              <w:t xml:space="preserve"> </w:t>
            </w:r>
            <w:r>
              <w:rPr>
                <w:sz w:val="20"/>
              </w:rPr>
              <w:t>a</w:t>
            </w:r>
            <w:r>
              <w:rPr>
                <w:spacing w:val="-10"/>
                <w:sz w:val="20"/>
              </w:rPr>
              <w:t xml:space="preserve"> </w:t>
            </w:r>
            <w:r>
              <w:rPr>
                <w:sz w:val="20"/>
              </w:rPr>
              <w:t>French</w:t>
            </w:r>
            <w:r>
              <w:rPr>
                <w:spacing w:val="-13"/>
                <w:sz w:val="20"/>
              </w:rPr>
              <w:t xml:space="preserve"> </w:t>
            </w:r>
            <w:r>
              <w:rPr>
                <w:sz w:val="20"/>
              </w:rPr>
              <w:t>government-sponsored</w:t>
            </w:r>
            <w:r>
              <w:rPr>
                <w:spacing w:val="-13"/>
                <w:sz w:val="20"/>
              </w:rPr>
              <w:t xml:space="preserve"> </w:t>
            </w:r>
            <w:r>
              <w:rPr>
                <w:sz w:val="20"/>
              </w:rPr>
              <w:t>non-profit</w:t>
            </w:r>
            <w:r>
              <w:rPr>
                <w:spacing w:val="-14"/>
                <w:sz w:val="20"/>
              </w:rPr>
              <w:t xml:space="preserve"> </w:t>
            </w:r>
            <w:r>
              <w:rPr>
                <w:sz w:val="20"/>
              </w:rPr>
              <w:t>mutual</w:t>
            </w:r>
            <w:r>
              <w:rPr>
                <w:spacing w:val="-10"/>
                <w:sz w:val="20"/>
              </w:rPr>
              <w:t xml:space="preserve"> </w:t>
            </w:r>
            <w:r>
              <w:rPr>
                <w:sz w:val="20"/>
              </w:rPr>
              <w:t>insurer, and we believe it to have broad social benefits, as well as offering an attractive return to investors. We took confidence from the additional detail and discussion around the modelling</w:t>
            </w:r>
          </w:p>
          <w:p w14:paraId="01B361DE" w14:textId="77777777" w:rsidR="00461912" w:rsidRDefault="00000000">
            <w:pPr>
              <w:pStyle w:val="TableParagraph"/>
              <w:spacing w:line="260" w:lineRule="exact"/>
              <w:ind w:left="110" w:right="82"/>
              <w:jc w:val="both"/>
              <w:rPr>
                <w:sz w:val="20"/>
              </w:rPr>
            </w:pPr>
            <w:r>
              <w:rPr>
                <w:sz w:val="20"/>
              </w:rPr>
              <w:t>arrangements and concluded that stakeholders are broadly aligned. As a result, we supported the issue by investing in the primary market.</w:t>
            </w:r>
          </w:p>
        </w:tc>
      </w:tr>
    </w:tbl>
    <w:p w14:paraId="70FD5ED0" w14:textId="77777777" w:rsidR="00461912" w:rsidRDefault="00461912">
      <w:pPr>
        <w:pStyle w:val="BodyText"/>
        <w:spacing w:before="95"/>
        <w:rPr>
          <w:rFonts w:ascii="Segoe UI Semibold"/>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43EB2CC8" w14:textId="77777777">
        <w:trPr>
          <w:trHeight w:val="680"/>
        </w:trPr>
        <w:tc>
          <w:tcPr>
            <w:tcW w:w="2125" w:type="dxa"/>
            <w:shd w:val="clear" w:color="auto" w:fill="00A9DF"/>
          </w:tcPr>
          <w:p w14:paraId="432B5270" w14:textId="77777777" w:rsidR="00461912" w:rsidRDefault="00000000">
            <w:pPr>
              <w:pStyle w:val="TableParagraph"/>
              <w:spacing w:before="36"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70067CB5" w14:textId="77777777" w:rsidR="00461912" w:rsidRDefault="00000000">
            <w:pPr>
              <w:pStyle w:val="TableParagraph"/>
              <w:spacing w:before="164"/>
              <w:ind w:left="215"/>
              <w:jc w:val="center"/>
              <w:rPr>
                <w:rFonts w:ascii="Segoe UI Semibold" w:hAnsi="Segoe UI Semibold"/>
                <w:b/>
                <w:sz w:val="20"/>
              </w:rPr>
            </w:pPr>
            <w:r w:rsidRPr="003D7972">
              <w:rPr>
                <w:rFonts w:ascii="Segoe UI Semibold" w:hAnsi="Segoe UI Semibold"/>
                <w:b/>
                <w:spacing w:val="-2"/>
                <w:sz w:val="20"/>
              </w:rPr>
              <w:t>Ørsted</w:t>
            </w:r>
          </w:p>
        </w:tc>
      </w:tr>
      <w:tr w:rsidR="00461912" w14:paraId="1BDFC566" w14:textId="77777777">
        <w:trPr>
          <w:trHeight w:val="620"/>
        </w:trPr>
        <w:tc>
          <w:tcPr>
            <w:tcW w:w="2125" w:type="dxa"/>
          </w:tcPr>
          <w:p w14:paraId="3021C668" w14:textId="77777777" w:rsidR="00461912" w:rsidRDefault="00000000">
            <w:pPr>
              <w:pStyle w:val="TableParagraph"/>
              <w:spacing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Pr>
          <w:p w14:paraId="1AC53DC7" w14:textId="77777777" w:rsidR="00461912" w:rsidRDefault="00000000">
            <w:pPr>
              <w:pStyle w:val="TableParagraph"/>
              <w:spacing w:before="128"/>
              <w:ind w:left="219" w:right="206"/>
              <w:jc w:val="center"/>
              <w:rPr>
                <w:sz w:val="20"/>
              </w:rPr>
            </w:pPr>
            <w:r>
              <w:rPr>
                <w:sz w:val="20"/>
              </w:rPr>
              <w:t>Environment</w:t>
            </w:r>
            <w:r>
              <w:rPr>
                <w:spacing w:val="-1"/>
                <w:sz w:val="20"/>
              </w:rPr>
              <w:t xml:space="preserve"> </w:t>
            </w:r>
            <w:r>
              <w:rPr>
                <w:sz w:val="20"/>
              </w:rPr>
              <w:t>-</w:t>
            </w:r>
            <w:r>
              <w:rPr>
                <w:spacing w:val="-1"/>
                <w:sz w:val="20"/>
              </w:rPr>
              <w:t xml:space="preserve"> </w:t>
            </w:r>
            <w:r>
              <w:rPr>
                <w:sz w:val="20"/>
              </w:rPr>
              <w:t>Natural</w:t>
            </w:r>
            <w:r>
              <w:rPr>
                <w:spacing w:val="-6"/>
                <w:sz w:val="20"/>
              </w:rPr>
              <w:t xml:space="preserve"> </w:t>
            </w:r>
            <w:r>
              <w:rPr>
                <w:sz w:val="20"/>
              </w:rPr>
              <w:t>resource</w:t>
            </w:r>
            <w:r>
              <w:rPr>
                <w:spacing w:val="-3"/>
                <w:sz w:val="20"/>
              </w:rPr>
              <w:t xml:space="preserve"> </w:t>
            </w:r>
            <w:r>
              <w:rPr>
                <w:sz w:val="20"/>
              </w:rPr>
              <w:t>use/impact</w:t>
            </w:r>
            <w:r>
              <w:rPr>
                <w:spacing w:val="-5"/>
                <w:sz w:val="20"/>
              </w:rPr>
              <w:t xml:space="preserve"> </w:t>
            </w:r>
            <w:r>
              <w:rPr>
                <w:sz w:val="20"/>
              </w:rPr>
              <w:t>(e.g.</w:t>
            </w:r>
            <w:r>
              <w:rPr>
                <w:spacing w:val="-1"/>
                <w:sz w:val="20"/>
              </w:rPr>
              <w:t xml:space="preserve"> </w:t>
            </w:r>
            <w:r>
              <w:rPr>
                <w:sz w:val="20"/>
              </w:rPr>
              <w:t>water,</w:t>
            </w:r>
            <w:r>
              <w:rPr>
                <w:spacing w:val="-1"/>
                <w:sz w:val="20"/>
              </w:rPr>
              <w:t xml:space="preserve"> </w:t>
            </w:r>
            <w:r>
              <w:rPr>
                <w:spacing w:val="-2"/>
                <w:sz w:val="20"/>
              </w:rPr>
              <w:t>biodiversity)</w:t>
            </w:r>
          </w:p>
        </w:tc>
      </w:tr>
      <w:tr w:rsidR="00461912" w14:paraId="662431D6" w14:textId="77777777">
        <w:trPr>
          <w:trHeight w:val="1404"/>
        </w:trPr>
        <w:tc>
          <w:tcPr>
            <w:tcW w:w="2125" w:type="dxa"/>
          </w:tcPr>
          <w:p w14:paraId="72A4A62E" w14:textId="77777777" w:rsidR="00461912" w:rsidRDefault="00461912">
            <w:pPr>
              <w:pStyle w:val="TableParagraph"/>
              <w:spacing w:before="126"/>
              <w:rPr>
                <w:rFonts w:ascii="Segoe UI Semibold"/>
                <w:b/>
                <w:sz w:val="20"/>
              </w:rPr>
            </w:pPr>
          </w:p>
          <w:p w14:paraId="31882188" w14:textId="77777777" w:rsidR="00461912" w:rsidRDefault="00000000">
            <w:pPr>
              <w:pStyle w:val="TableParagraph"/>
              <w:spacing w:line="235"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4E7B2AC2" w14:textId="77777777" w:rsidR="00461912" w:rsidRDefault="00000000">
            <w:pPr>
              <w:pStyle w:val="TableParagraph"/>
              <w:spacing w:line="235" w:lineRule="auto"/>
              <w:ind w:left="110" w:right="87"/>
              <w:jc w:val="both"/>
              <w:rPr>
                <w:sz w:val="20"/>
              </w:rPr>
            </w:pPr>
            <w:r>
              <w:rPr>
                <w:sz w:val="20"/>
              </w:rPr>
              <w:t xml:space="preserve">Following last year’s engagement with Danish wind farm operator, Orsted, regarding their approach to biodiversity, we continued to interact with the company regarding this important topic. Orsted’s ambition is that all new renewable energy projects they commission from 2030 onwards will have a net-positive biodiversity impact, aiming to restore ecosystems as they </w:t>
            </w:r>
            <w:r>
              <w:rPr>
                <w:spacing w:val="-2"/>
                <w:sz w:val="20"/>
              </w:rPr>
              <w:t>expand</w:t>
            </w:r>
          </w:p>
        </w:tc>
      </w:tr>
      <w:tr w:rsidR="00461912" w14:paraId="3FE1A56A" w14:textId="77777777">
        <w:trPr>
          <w:trHeight w:val="2084"/>
        </w:trPr>
        <w:tc>
          <w:tcPr>
            <w:tcW w:w="2125" w:type="dxa"/>
          </w:tcPr>
          <w:p w14:paraId="1598C506" w14:textId="77777777" w:rsidR="00461912" w:rsidRDefault="00461912">
            <w:pPr>
              <w:pStyle w:val="TableParagraph"/>
              <w:rPr>
                <w:rFonts w:ascii="Segoe UI Semibold"/>
                <w:b/>
                <w:sz w:val="20"/>
              </w:rPr>
            </w:pPr>
          </w:p>
          <w:p w14:paraId="20CB2856" w14:textId="77777777" w:rsidR="00461912" w:rsidRDefault="00461912">
            <w:pPr>
              <w:pStyle w:val="TableParagraph"/>
              <w:spacing w:before="200"/>
              <w:rPr>
                <w:rFonts w:ascii="Segoe UI Semibold"/>
                <w:b/>
                <w:sz w:val="20"/>
              </w:rPr>
            </w:pPr>
          </w:p>
          <w:p w14:paraId="2CD724B7"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54A8402B" w14:textId="77777777" w:rsidR="00461912" w:rsidRDefault="00000000">
            <w:pPr>
              <w:pStyle w:val="TableParagraph"/>
              <w:spacing w:line="235" w:lineRule="auto"/>
              <w:ind w:left="110" w:right="82"/>
              <w:jc w:val="both"/>
              <w:rPr>
                <w:sz w:val="20"/>
              </w:rPr>
            </w:pPr>
            <w:r>
              <w:rPr>
                <w:sz w:val="20"/>
              </w:rPr>
              <w:t>To help with this, we responded to Orsted’s request for feedback on their biodiversity measurement framework. This</w:t>
            </w:r>
            <w:r>
              <w:rPr>
                <w:spacing w:val="-1"/>
                <w:sz w:val="20"/>
              </w:rPr>
              <w:t xml:space="preserve"> </w:t>
            </w:r>
            <w:r>
              <w:rPr>
                <w:sz w:val="20"/>
              </w:rPr>
              <w:t>framework</w:t>
            </w:r>
            <w:r>
              <w:rPr>
                <w:spacing w:val="-1"/>
                <w:sz w:val="20"/>
              </w:rPr>
              <w:t xml:space="preserve"> </w:t>
            </w:r>
            <w:r>
              <w:rPr>
                <w:sz w:val="20"/>
              </w:rPr>
              <w:t>seeks</w:t>
            </w:r>
            <w:r>
              <w:rPr>
                <w:spacing w:val="-1"/>
                <w:sz w:val="20"/>
              </w:rPr>
              <w:t xml:space="preserve"> </w:t>
            </w:r>
            <w:r>
              <w:rPr>
                <w:sz w:val="20"/>
              </w:rPr>
              <w:t>to</w:t>
            </w:r>
            <w:r>
              <w:rPr>
                <w:spacing w:val="-2"/>
                <w:sz w:val="20"/>
              </w:rPr>
              <w:t xml:space="preserve"> </w:t>
            </w:r>
            <w:r>
              <w:rPr>
                <w:sz w:val="20"/>
              </w:rPr>
              <w:t>incorporate local requirements</w:t>
            </w:r>
            <w:r>
              <w:rPr>
                <w:spacing w:val="-4"/>
                <w:sz w:val="20"/>
              </w:rPr>
              <w:t xml:space="preserve"> </w:t>
            </w:r>
            <w:r>
              <w:rPr>
                <w:sz w:val="20"/>
              </w:rPr>
              <w:t>and</w:t>
            </w:r>
            <w:r>
              <w:rPr>
                <w:spacing w:val="-2"/>
                <w:sz w:val="20"/>
              </w:rPr>
              <w:t xml:space="preserve"> </w:t>
            </w:r>
            <w:r>
              <w:rPr>
                <w:sz w:val="20"/>
              </w:rPr>
              <w:t>broader sustainability</w:t>
            </w:r>
            <w:r>
              <w:rPr>
                <w:spacing w:val="74"/>
                <w:sz w:val="20"/>
              </w:rPr>
              <w:t xml:space="preserve">   </w:t>
            </w:r>
            <w:proofErr w:type="gramStart"/>
            <w:r>
              <w:rPr>
                <w:sz w:val="20"/>
              </w:rPr>
              <w:t>metrics,</w:t>
            </w:r>
            <w:r>
              <w:rPr>
                <w:spacing w:val="75"/>
                <w:sz w:val="20"/>
              </w:rPr>
              <w:t xml:space="preserve">   </w:t>
            </w:r>
            <w:proofErr w:type="gramEnd"/>
            <w:r>
              <w:rPr>
                <w:sz w:val="20"/>
              </w:rPr>
              <w:t>turning</w:t>
            </w:r>
            <w:r>
              <w:rPr>
                <w:spacing w:val="75"/>
                <w:sz w:val="20"/>
              </w:rPr>
              <w:t xml:space="preserve">   </w:t>
            </w:r>
            <w:r>
              <w:rPr>
                <w:sz w:val="20"/>
              </w:rPr>
              <w:t>their</w:t>
            </w:r>
            <w:r>
              <w:rPr>
                <w:spacing w:val="73"/>
                <w:sz w:val="20"/>
              </w:rPr>
              <w:t xml:space="preserve">   </w:t>
            </w:r>
            <w:r>
              <w:rPr>
                <w:sz w:val="20"/>
              </w:rPr>
              <w:t>ambition</w:t>
            </w:r>
            <w:r>
              <w:rPr>
                <w:spacing w:val="74"/>
                <w:sz w:val="20"/>
              </w:rPr>
              <w:t xml:space="preserve">   </w:t>
            </w:r>
            <w:r>
              <w:rPr>
                <w:sz w:val="20"/>
              </w:rPr>
              <w:t>into</w:t>
            </w:r>
            <w:r>
              <w:rPr>
                <w:spacing w:val="75"/>
                <w:sz w:val="20"/>
              </w:rPr>
              <w:t xml:space="preserve">   </w:t>
            </w:r>
            <w:r>
              <w:rPr>
                <w:sz w:val="20"/>
              </w:rPr>
              <w:t>measurable</w:t>
            </w:r>
            <w:r>
              <w:rPr>
                <w:spacing w:val="75"/>
                <w:sz w:val="20"/>
              </w:rPr>
              <w:t xml:space="preserve">   </w:t>
            </w:r>
            <w:r>
              <w:rPr>
                <w:sz w:val="20"/>
              </w:rPr>
              <w:t>action We suggested improvements to their approach and that it should incorporate natural capital accounting.</w:t>
            </w:r>
            <w:r>
              <w:rPr>
                <w:spacing w:val="-6"/>
                <w:sz w:val="20"/>
              </w:rPr>
              <w:t xml:space="preserve"> </w:t>
            </w:r>
            <w:r>
              <w:rPr>
                <w:sz w:val="20"/>
              </w:rPr>
              <w:t>Alongside</w:t>
            </w:r>
            <w:r>
              <w:rPr>
                <w:spacing w:val="-5"/>
                <w:sz w:val="20"/>
              </w:rPr>
              <w:t xml:space="preserve"> </w:t>
            </w:r>
            <w:r>
              <w:rPr>
                <w:sz w:val="20"/>
              </w:rPr>
              <w:t>this,</w:t>
            </w:r>
            <w:r>
              <w:rPr>
                <w:spacing w:val="-6"/>
                <w:sz w:val="20"/>
              </w:rPr>
              <w:t xml:space="preserve"> </w:t>
            </w:r>
            <w:r>
              <w:rPr>
                <w:sz w:val="20"/>
              </w:rPr>
              <w:t>we</w:t>
            </w:r>
            <w:r>
              <w:rPr>
                <w:spacing w:val="-5"/>
                <w:sz w:val="20"/>
              </w:rPr>
              <w:t xml:space="preserve"> </w:t>
            </w:r>
            <w:r>
              <w:rPr>
                <w:sz w:val="20"/>
              </w:rPr>
              <w:t>felt</w:t>
            </w:r>
            <w:r>
              <w:rPr>
                <w:spacing w:val="-6"/>
                <w:sz w:val="20"/>
              </w:rPr>
              <w:t xml:space="preserve"> </w:t>
            </w:r>
            <w:r>
              <w:rPr>
                <w:sz w:val="20"/>
              </w:rPr>
              <w:t>further</w:t>
            </w:r>
            <w:r>
              <w:rPr>
                <w:spacing w:val="-6"/>
                <w:sz w:val="20"/>
              </w:rPr>
              <w:t xml:space="preserve"> </w:t>
            </w:r>
            <w:r>
              <w:rPr>
                <w:sz w:val="20"/>
              </w:rPr>
              <w:t>areas</w:t>
            </w:r>
            <w:r>
              <w:rPr>
                <w:spacing w:val="-7"/>
                <w:sz w:val="20"/>
              </w:rPr>
              <w:t xml:space="preserve"> </w:t>
            </w:r>
            <w:r>
              <w:rPr>
                <w:sz w:val="20"/>
              </w:rPr>
              <w:t>of</w:t>
            </w:r>
            <w:r>
              <w:rPr>
                <w:spacing w:val="-5"/>
                <w:sz w:val="20"/>
              </w:rPr>
              <w:t xml:space="preserve"> </w:t>
            </w:r>
            <w:r>
              <w:rPr>
                <w:sz w:val="20"/>
              </w:rPr>
              <w:t>research</w:t>
            </w:r>
            <w:r>
              <w:rPr>
                <w:spacing w:val="-5"/>
                <w:sz w:val="20"/>
              </w:rPr>
              <w:t xml:space="preserve"> </w:t>
            </w:r>
            <w:r>
              <w:rPr>
                <w:sz w:val="20"/>
              </w:rPr>
              <w:t>could</w:t>
            </w:r>
            <w:r>
              <w:rPr>
                <w:spacing w:val="-5"/>
                <w:sz w:val="20"/>
              </w:rPr>
              <w:t xml:space="preserve"> </w:t>
            </w:r>
            <w:r>
              <w:rPr>
                <w:sz w:val="20"/>
              </w:rPr>
              <w:t>include</w:t>
            </w:r>
            <w:r>
              <w:rPr>
                <w:spacing w:val="-5"/>
                <w:sz w:val="20"/>
              </w:rPr>
              <w:t xml:space="preserve"> </w:t>
            </w:r>
            <w:r>
              <w:rPr>
                <w:sz w:val="20"/>
              </w:rPr>
              <w:t>more</w:t>
            </w:r>
            <w:r>
              <w:rPr>
                <w:spacing w:val="-5"/>
                <w:sz w:val="20"/>
              </w:rPr>
              <w:t xml:space="preserve"> </w:t>
            </w:r>
            <w:r>
              <w:rPr>
                <w:sz w:val="20"/>
              </w:rPr>
              <w:t>clarity</w:t>
            </w:r>
            <w:r>
              <w:rPr>
                <w:spacing w:val="-7"/>
                <w:sz w:val="20"/>
              </w:rPr>
              <w:t xml:space="preserve"> </w:t>
            </w:r>
            <w:r>
              <w:rPr>
                <w:sz w:val="20"/>
              </w:rPr>
              <w:t>on</w:t>
            </w:r>
            <w:r>
              <w:rPr>
                <w:spacing w:val="-5"/>
                <w:sz w:val="20"/>
              </w:rPr>
              <w:t xml:space="preserve"> </w:t>
            </w:r>
            <w:r>
              <w:rPr>
                <w:sz w:val="20"/>
              </w:rPr>
              <w:t>which aspects</w:t>
            </w:r>
            <w:r>
              <w:rPr>
                <w:spacing w:val="-3"/>
                <w:sz w:val="20"/>
              </w:rPr>
              <w:t xml:space="preserve"> </w:t>
            </w:r>
            <w:r>
              <w:rPr>
                <w:sz w:val="20"/>
              </w:rPr>
              <w:t>of</w:t>
            </w:r>
            <w:r>
              <w:rPr>
                <w:spacing w:val="-5"/>
                <w:sz w:val="20"/>
              </w:rPr>
              <w:t xml:space="preserve"> </w:t>
            </w:r>
            <w:r>
              <w:rPr>
                <w:sz w:val="20"/>
              </w:rPr>
              <w:t>the</w:t>
            </w:r>
            <w:r>
              <w:rPr>
                <w:spacing w:val="-1"/>
                <w:sz w:val="20"/>
              </w:rPr>
              <w:t xml:space="preserve"> </w:t>
            </w:r>
            <w:r>
              <w:rPr>
                <w:sz w:val="20"/>
              </w:rPr>
              <w:t>framework</w:t>
            </w:r>
            <w:r>
              <w:rPr>
                <w:spacing w:val="-1"/>
                <w:sz w:val="20"/>
              </w:rPr>
              <w:t xml:space="preserve"> </w:t>
            </w:r>
            <w:r>
              <w:rPr>
                <w:sz w:val="20"/>
              </w:rPr>
              <w:t>seek</w:t>
            </w:r>
            <w:r>
              <w:rPr>
                <w:spacing w:val="-1"/>
                <w:sz w:val="20"/>
              </w:rPr>
              <w:t xml:space="preserve"> </w:t>
            </w:r>
            <w:r>
              <w:rPr>
                <w:sz w:val="20"/>
              </w:rPr>
              <w:t>to</w:t>
            </w:r>
            <w:r>
              <w:rPr>
                <w:spacing w:val="-1"/>
                <w:sz w:val="20"/>
              </w:rPr>
              <w:t xml:space="preserve"> </w:t>
            </w:r>
            <w:r>
              <w:rPr>
                <w:sz w:val="20"/>
              </w:rPr>
              <w:t>improve</w:t>
            </w:r>
            <w:r>
              <w:rPr>
                <w:spacing w:val="-5"/>
                <w:sz w:val="20"/>
              </w:rPr>
              <w:t xml:space="preserve"> </w:t>
            </w:r>
            <w:r>
              <w:rPr>
                <w:sz w:val="20"/>
              </w:rPr>
              <w:t>current</w:t>
            </w:r>
            <w:r>
              <w:rPr>
                <w:spacing w:val="-2"/>
                <w:sz w:val="20"/>
              </w:rPr>
              <w:t xml:space="preserve"> </w:t>
            </w:r>
            <w:r>
              <w:rPr>
                <w:sz w:val="20"/>
              </w:rPr>
              <w:t>practices</w:t>
            </w:r>
            <w:r>
              <w:rPr>
                <w:spacing w:val="-4"/>
                <w:sz w:val="20"/>
              </w:rPr>
              <w:t xml:space="preserve"> </w:t>
            </w:r>
            <w:r>
              <w:rPr>
                <w:sz w:val="20"/>
              </w:rPr>
              <w:t>to</w:t>
            </w:r>
            <w:r>
              <w:rPr>
                <w:spacing w:val="-5"/>
                <w:sz w:val="20"/>
              </w:rPr>
              <w:t xml:space="preserve"> </w:t>
            </w:r>
            <w:r>
              <w:rPr>
                <w:sz w:val="20"/>
              </w:rPr>
              <w:t>protect</w:t>
            </w:r>
            <w:r>
              <w:rPr>
                <w:spacing w:val="-6"/>
                <w:sz w:val="20"/>
              </w:rPr>
              <w:t xml:space="preserve"> </w:t>
            </w:r>
            <w:r>
              <w:rPr>
                <w:sz w:val="20"/>
              </w:rPr>
              <w:t>biodiversity</w:t>
            </w:r>
            <w:r>
              <w:rPr>
                <w:spacing w:val="-4"/>
                <w:sz w:val="20"/>
              </w:rPr>
              <w:t xml:space="preserve"> </w:t>
            </w:r>
            <w:r>
              <w:rPr>
                <w:sz w:val="20"/>
              </w:rPr>
              <w:t>and</w:t>
            </w:r>
            <w:r>
              <w:rPr>
                <w:spacing w:val="-5"/>
                <w:sz w:val="20"/>
              </w:rPr>
              <w:t xml:space="preserve"> </w:t>
            </w:r>
            <w:r>
              <w:rPr>
                <w:sz w:val="20"/>
              </w:rPr>
              <w:t xml:space="preserve">whether </w:t>
            </w:r>
            <w:proofErr w:type="gramStart"/>
            <w:r>
              <w:rPr>
                <w:sz w:val="20"/>
              </w:rPr>
              <w:t>there</w:t>
            </w:r>
            <w:r>
              <w:rPr>
                <w:spacing w:val="44"/>
                <w:sz w:val="20"/>
              </w:rPr>
              <w:t xml:space="preserve">  </w:t>
            </w:r>
            <w:r>
              <w:rPr>
                <w:sz w:val="20"/>
              </w:rPr>
              <w:t>would</w:t>
            </w:r>
            <w:proofErr w:type="gramEnd"/>
            <w:r>
              <w:rPr>
                <w:spacing w:val="44"/>
                <w:sz w:val="20"/>
              </w:rPr>
              <w:t xml:space="preserve">  </w:t>
            </w:r>
            <w:proofErr w:type="gramStart"/>
            <w:r>
              <w:rPr>
                <w:sz w:val="20"/>
              </w:rPr>
              <w:t>be</w:t>
            </w:r>
            <w:r>
              <w:rPr>
                <w:spacing w:val="44"/>
                <w:sz w:val="20"/>
              </w:rPr>
              <w:t xml:space="preserve">  </w:t>
            </w:r>
            <w:r>
              <w:rPr>
                <w:sz w:val="20"/>
              </w:rPr>
              <w:t>any</w:t>
            </w:r>
            <w:proofErr w:type="gramEnd"/>
            <w:r>
              <w:rPr>
                <w:spacing w:val="45"/>
                <w:sz w:val="20"/>
              </w:rPr>
              <w:t xml:space="preserve">  </w:t>
            </w:r>
            <w:proofErr w:type="gramStart"/>
            <w:r>
              <w:rPr>
                <w:sz w:val="20"/>
              </w:rPr>
              <w:t>impact</w:t>
            </w:r>
            <w:r>
              <w:rPr>
                <w:spacing w:val="46"/>
                <w:sz w:val="20"/>
              </w:rPr>
              <w:t xml:space="preserve">  </w:t>
            </w:r>
            <w:r>
              <w:rPr>
                <w:sz w:val="20"/>
              </w:rPr>
              <w:t>on</w:t>
            </w:r>
            <w:proofErr w:type="gramEnd"/>
            <w:r>
              <w:rPr>
                <w:spacing w:val="44"/>
                <w:sz w:val="20"/>
              </w:rPr>
              <w:t xml:space="preserve">  </w:t>
            </w:r>
            <w:proofErr w:type="gramStart"/>
            <w:r>
              <w:rPr>
                <w:sz w:val="20"/>
              </w:rPr>
              <w:t>project</w:t>
            </w:r>
            <w:r>
              <w:rPr>
                <w:spacing w:val="46"/>
                <w:sz w:val="20"/>
              </w:rPr>
              <w:t xml:space="preserve">  </w:t>
            </w:r>
            <w:r>
              <w:rPr>
                <w:sz w:val="20"/>
              </w:rPr>
              <w:t>costs</w:t>
            </w:r>
            <w:proofErr w:type="gramEnd"/>
            <w:r>
              <w:rPr>
                <w:spacing w:val="43"/>
                <w:sz w:val="20"/>
              </w:rPr>
              <w:t xml:space="preserve">  </w:t>
            </w:r>
            <w:proofErr w:type="gramStart"/>
            <w:r>
              <w:rPr>
                <w:sz w:val="20"/>
              </w:rPr>
              <w:t>or</w:t>
            </w:r>
            <w:r>
              <w:rPr>
                <w:spacing w:val="45"/>
                <w:sz w:val="20"/>
              </w:rPr>
              <w:t xml:space="preserve">  </w:t>
            </w:r>
            <w:r>
              <w:rPr>
                <w:sz w:val="20"/>
              </w:rPr>
              <w:t>timelines</w:t>
            </w:r>
            <w:proofErr w:type="gramEnd"/>
            <w:r>
              <w:rPr>
                <w:spacing w:val="45"/>
                <w:sz w:val="20"/>
              </w:rPr>
              <w:t xml:space="preserve">  </w:t>
            </w:r>
            <w:proofErr w:type="gramStart"/>
            <w:r>
              <w:rPr>
                <w:sz w:val="20"/>
              </w:rPr>
              <w:t>when</w:t>
            </w:r>
            <w:r>
              <w:rPr>
                <w:spacing w:val="47"/>
                <w:sz w:val="20"/>
              </w:rPr>
              <w:t xml:space="preserve">  </w:t>
            </w:r>
            <w:r>
              <w:rPr>
                <w:spacing w:val="-2"/>
                <w:sz w:val="20"/>
              </w:rPr>
              <w:t>implemented</w:t>
            </w:r>
            <w:proofErr w:type="gramEnd"/>
            <w:r>
              <w:rPr>
                <w:spacing w:val="-2"/>
                <w:sz w:val="20"/>
              </w:rPr>
              <w:t>.</w:t>
            </w:r>
          </w:p>
          <w:p w14:paraId="55B29A98" w14:textId="77777777" w:rsidR="00461912" w:rsidRDefault="00000000">
            <w:pPr>
              <w:pStyle w:val="TableParagraph"/>
              <w:spacing w:line="239" w:lineRule="exact"/>
              <w:ind w:left="110"/>
              <w:jc w:val="both"/>
              <w:rPr>
                <w:sz w:val="20"/>
              </w:rPr>
            </w:pPr>
            <w:r>
              <w:rPr>
                <w:sz w:val="20"/>
              </w:rPr>
              <w:t>We</w:t>
            </w:r>
            <w:r>
              <w:rPr>
                <w:spacing w:val="-9"/>
                <w:sz w:val="20"/>
              </w:rPr>
              <w:t xml:space="preserve"> </w:t>
            </w:r>
            <w:r>
              <w:rPr>
                <w:sz w:val="20"/>
              </w:rPr>
              <w:t>felt</w:t>
            </w:r>
            <w:r>
              <w:rPr>
                <w:spacing w:val="-13"/>
                <w:sz w:val="20"/>
              </w:rPr>
              <w:t xml:space="preserve"> </w:t>
            </w:r>
            <w:r>
              <w:rPr>
                <w:sz w:val="20"/>
              </w:rPr>
              <w:t>it</w:t>
            </w:r>
            <w:r>
              <w:rPr>
                <w:spacing w:val="-9"/>
                <w:sz w:val="20"/>
              </w:rPr>
              <w:t xml:space="preserve"> </w:t>
            </w:r>
            <w:r>
              <w:rPr>
                <w:sz w:val="20"/>
              </w:rPr>
              <w:t>is</w:t>
            </w:r>
            <w:r>
              <w:rPr>
                <w:spacing w:val="-12"/>
                <w:sz w:val="20"/>
              </w:rPr>
              <w:t xml:space="preserve"> </w:t>
            </w:r>
            <w:r>
              <w:rPr>
                <w:sz w:val="20"/>
              </w:rPr>
              <w:t>important</w:t>
            </w:r>
            <w:r>
              <w:rPr>
                <w:spacing w:val="-9"/>
                <w:sz w:val="20"/>
              </w:rPr>
              <w:t xml:space="preserve"> </w:t>
            </w:r>
            <w:r>
              <w:rPr>
                <w:sz w:val="20"/>
              </w:rPr>
              <w:t>that</w:t>
            </w:r>
            <w:r>
              <w:rPr>
                <w:spacing w:val="-13"/>
                <w:sz w:val="20"/>
              </w:rPr>
              <w:t xml:space="preserve"> </w:t>
            </w:r>
            <w:r>
              <w:rPr>
                <w:sz w:val="20"/>
              </w:rPr>
              <w:t>the</w:t>
            </w:r>
            <w:r>
              <w:rPr>
                <w:spacing w:val="-9"/>
                <w:sz w:val="20"/>
              </w:rPr>
              <w:t xml:space="preserve"> </w:t>
            </w:r>
            <w:r>
              <w:rPr>
                <w:sz w:val="20"/>
              </w:rPr>
              <w:t>framework</w:t>
            </w:r>
            <w:r>
              <w:rPr>
                <w:spacing w:val="-7"/>
                <w:sz w:val="20"/>
              </w:rPr>
              <w:t xml:space="preserve"> </w:t>
            </w:r>
            <w:r>
              <w:rPr>
                <w:sz w:val="20"/>
              </w:rPr>
              <w:t>should</w:t>
            </w:r>
            <w:r>
              <w:rPr>
                <w:spacing w:val="-9"/>
                <w:sz w:val="20"/>
              </w:rPr>
              <w:t xml:space="preserve"> </w:t>
            </w:r>
            <w:r>
              <w:rPr>
                <w:sz w:val="20"/>
              </w:rPr>
              <w:t>be</w:t>
            </w:r>
            <w:r>
              <w:rPr>
                <w:spacing w:val="-8"/>
                <w:sz w:val="20"/>
              </w:rPr>
              <w:t xml:space="preserve"> </w:t>
            </w:r>
            <w:r>
              <w:rPr>
                <w:sz w:val="20"/>
              </w:rPr>
              <w:t>subject</w:t>
            </w:r>
            <w:r>
              <w:rPr>
                <w:spacing w:val="-13"/>
                <w:sz w:val="20"/>
              </w:rPr>
              <w:t xml:space="preserve"> </w:t>
            </w:r>
            <w:r>
              <w:rPr>
                <w:sz w:val="20"/>
              </w:rPr>
              <w:t>to</w:t>
            </w:r>
            <w:r>
              <w:rPr>
                <w:spacing w:val="-9"/>
                <w:sz w:val="20"/>
              </w:rPr>
              <w:t xml:space="preserve"> </w:t>
            </w:r>
            <w:r>
              <w:rPr>
                <w:sz w:val="20"/>
              </w:rPr>
              <w:t>UK</w:t>
            </w:r>
            <w:r>
              <w:rPr>
                <w:spacing w:val="-12"/>
                <w:sz w:val="20"/>
              </w:rPr>
              <w:t xml:space="preserve"> </w:t>
            </w:r>
            <w:r>
              <w:rPr>
                <w:sz w:val="20"/>
              </w:rPr>
              <w:t>biodiversity</w:t>
            </w:r>
            <w:r>
              <w:rPr>
                <w:spacing w:val="-11"/>
                <w:sz w:val="20"/>
              </w:rPr>
              <w:t xml:space="preserve"> </w:t>
            </w:r>
            <w:r>
              <w:rPr>
                <w:sz w:val="20"/>
              </w:rPr>
              <w:t>requirements</w:t>
            </w:r>
            <w:r>
              <w:rPr>
                <w:spacing w:val="-10"/>
                <w:sz w:val="20"/>
              </w:rPr>
              <w:t xml:space="preserve"> </w:t>
            </w:r>
            <w:r>
              <w:rPr>
                <w:spacing w:val="-5"/>
                <w:sz w:val="20"/>
              </w:rPr>
              <w:t>and</w:t>
            </w:r>
          </w:p>
        </w:tc>
      </w:tr>
    </w:tbl>
    <w:p w14:paraId="4E93B870" w14:textId="77777777" w:rsidR="00461912" w:rsidRDefault="00461912">
      <w:pPr>
        <w:pStyle w:val="TableParagraph"/>
        <w:spacing w:line="239" w:lineRule="exact"/>
        <w:jc w:val="both"/>
        <w:rPr>
          <w:sz w:val="20"/>
        </w:rPr>
        <w:sectPr w:rsidR="00461912">
          <w:pgSz w:w="11910" w:h="16840"/>
          <w:pgMar w:top="1840" w:right="566" w:bottom="760" w:left="566" w:header="634" w:footer="568" w:gutter="0"/>
          <w:cols w:space="720"/>
        </w:sectPr>
      </w:pPr>
    </w:p>
    <w:p w14:paraId="14176DDE" w14:textId="77777777" w:rsidR="00461912" w:rsidRDefault="00461912">
      <w:pPr>
        <w:pStyle w:val="BodyText"/>
        <w:rPr>
          <w:rFonts w:ascii="Segoe UI Semibold"/>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364025F8" w14:textId="77777777">
        <w:trPr>
          <w:trHeight w:val="1156"/>
        </w:trPr>
        <w:tc>
          <w:tcPr>
            <w:tcW w:w="2125" w:type="dxa"/>
            <w:tcBorders>
              <w:top w:val="nil"/>
            </w:tcBorders>
          </w:tcPr>
          <w:p w14:paraId="61DE9492" w14:textId="77777777" w:rsidR="00461912" w:rsidRDefault="00461912">
            <w:pPr>
              <w:pStyle w:val="TableParagraph"/>
              <w:rPr>
                <w:rFonts w:ascii="Times New Roman"/>
                <w:sz w:val="20"/>
              </w:rPr>
            </w:pPr>
          </w:p>
        </w:tc>
        <w:tc>
          <w:tcPr>
            <w:tcW w:w="8358" w:type="dxa"/>
            <w:tcBorders>
              <w:top w:val="nil"/>
            </w:tcBorders>
          </w:tcPr>
          <w:p w14:paraId="32F68459" w14:textId="77777777" w:rsidR="00461912" w:rsidRDefault="00000000">
            <w:pPr>
              <w:pStyle w:val="TableParagraph"/>
              <w:spacing w:before="16" w:line="235" w:lineRule="auto"/>
              <w:ind w:left="110" w:right="87"/>
              <w:jc w:val="both"/>
              <w:rPr>
                <w:sz w:val="20"/>
              </w:rPr>
            </w:pPr>
            <w:proofErr w:type="gramStart"/>
            <w:r>
              <w:rPr>
                <w:sz w:val="20"/>
              </w:rPr>
              <w:t>also</w:t>
            </w:r>
            <w:proofErr w:type="gramEnd"/>
            <w:r>
              <w:rPr>
                <w:sz w:val="20"/>
              </w:rPr>
              <w:t xml:space="preserve"> that they should seek to engage with regulators to ensure future policies help rather than hinder Orsted’s goals. This will likely have a ripple effect on peers and their approach to biodiversity so engagement with regulators at this nascent stage will be key to ensuring the framework can develop alongside their business aims.</w:t>
            </w:r>
          </w:p>
        </w:tc>
      </w:tr>
      <w:tr w:rsidR="00461912" w14:paraId="13D3BB7B" w14:textId="77777777">
        <w:trPr>
          <w:trHeight w:val="1044"/>
        </w:trPr>
        <w:tc>
          <w:tcPr>
            <w:tcW w:w="2125" w:type="dxa"/>
          </w:tcPr>
          <w:p w14:paraId="55FD7A8D" w14:textId="77777777" w:rsidR="00461912" w:rsidRDefault="00000000">
            <w:pPr>
              <w:pStyle w:val="TableParagraph"/>
              <w:spacing w:before="265"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78535CCB" w14:textId="77777777" w:rsidR="00461912" w:rsidRDefault="00000000">
            <w:pPr>
              <w:pStyle w:val="TableParagraph"/>
              <w:spacing w:line="262" w:lineRule="exact"/>
              <w:ind w:left="110"/>
              <w:jc w:val="both"/>
              <w:rPr>
                <w:sz w:val="20"/>
              </w:rPr>
            </w:pPr>
            <w:r>
              <w:rPr>
                <w:sz w:val="20"/>
              </w:rPr>
              <w:t>We</w:t>
            </w:r>
            <w:r>
              <w:rPr>
                <w:spacing w:val="38"/>
                <w:sz w:val="20"/>
              </w:rPr>
              <w:t xml:space="preserve"> </w:t>
            </w:r>
            <w:r>
              <w:rPr>
                <w:sz w:val="20"/>
              </w:rPr>
              <w:t>are</w:t>
            </w:r>
            <w:r>
              <w:rPr>
                <w:spacing w:val="38"/>
                <w:sz w:val="20"/>
              </w:rPr>
              <w:t xml:space="preserve"> </w:t>
            </w:r>
            <w:r>
              <w:rPr>
                <w:sz w:val="20"/>
              </w:rPr>
              <w:t>very</w:t>
            </w:r>
            <w:r>
              <w:rPr>
                <w:spacing w:val="36"/>
                <w:sz w:val="20"/>
              </w:rPr>
              <w:t xml:space="preserve"> </w:t>
            </w:r>
            <w:r>
              <w:rPr>
                <w:sz w:val="20"/>
              </w:rPr>
              <w:t>supportive</w:t>
            </w:r>
            <w:r>
              <w:rPr>
                <w:spacing w:val="38"/>
                <w:sz w:val="20"/>
              </w:rPr>
              <w:t xml:space="preserve"> </w:t>
            </w:r>
            <w:r>
              <w:rPr>
                <w:sz w:val="20"/>
              </w:rPr>
              <w:t>of</w:t>
            </w:r>
            <w:r>
              <w:rPr>
                <w:spacing w:val="34"/>
                <w:sz w:val="20"/>
              </w:rPr>
              <w:t xml:space="preserve"> </w:t>
            </w:r>
            <w:r>
              <w:rPr>
                <w:sz w:val="20"/>
              </w:rPr>
              <w:t>Orsted’s</w:t>
            </w:r>
            <w:r>
              <w:rPr>
                <w:spacing w:val="36"/>
                <w:sz w:val="20"/>
              </w:rPr>
              <w:t xml:space="preserve"> </w:t>
            </w:r>
            <w:r>
              <w:rPr>
                <w:sz w:val="20"/>
              </w:rPr>
              <w:t>ambitions</w:t>
            </w:r>
            <w:r>
              <w:rPr>
                <w:spacing w:val="35"/>
                <w:sz w:val="20"/>
              </w:rPr>
              <w:t xml:space="preserve"> </w:t>
            </w:r>
            <w:r>
              <w:rPr>
                <w:sz w:val="20"/>
              </w:rPr>
              <w:t>in</w:t>
            </w:r>
            <w:r>
              <w:rPr>
                <w:spacing w:val="39"/>
                <w:sz w:val="20"/>
              </w:rPr>
              <w:t xml:space="preserve"> </w:t>
            </w:r>
            <w:r>
              <w:rPr>
                <w:sz w:val="20"/>
              </w:rPr>
              <w:t>this</w:t>
            </w:r>
            <w:r>
              <w:rPr>
                <w:spacing w:val="35"/>
                <w:sz w:val="20"/>
              </w:rPr>
              <w:t xml:space="preserve"> </w:t>
            </w:r>
            <w:r>
              <w:rPr>
                <w:sz w:val="20"/>
              </w:rPr>
              <w:t>area.</w:t>
            </w:r>
            <w:r>
              <w:rPr>
                <w:spacing w:val="38"/>
                <w:sz w:val="20"/>
              </w:rPr>
              <w:t xml:space="preserve"> </w:t>
            </w:r>
            <w:r>
              <w:rPr>
                <w:sz w:val="20"/>
              </w:rPr>
              <w:t>It</w:t>
            </w:r>
            <w:r>
              <w:rPr>
                <w:spacing w:val="37"/>
                <w:sz w:val="20"/>
              </w:rPr>
              <w:t xml:space="preserve"> </w:t>
            </w:r>
            <w:r>
              <w:rPr>
                <w:sz w:val="20"/>
              </w:rPr>
              <w:t>is</w:t>
            </w:r>
            <w:r>
              <w:rPr>
                <w:spacing w:val="35"/>
                <w:sz w:val="20"/>
              </w:rPr>
              <w:t xml:space="preserve"> </w:t>
            </w:r>
            <w:r>
              <w:rPr>
                <w:sz w:val="20"/>
              </w:rPr>
              <w:t>encouraging</w:t>
            </w:r>
            <w:r>
              <w:rPr>
                <w:spacing w:val="39"/>
                <w:sz w:val="20"/>
              </w:rPr>
              <w:t xml:space="preserve"> </w:t>
            </w:r>
            <w:r>
              <w:rPr>
                <w:sz w:val="20"/>
              </w:rPr>
              <w:t>that</w:t>
            </w:r>
            <w:r>
              <w:rPr>
                <w:spacing w:val="37"/>
                <w:sz w:val="20"/>
              </w:rPr>
              <w:t xml:space="preserve"> </w:t>
            </w:r>
            <w:r>
              <w:rPr>
                <w:sz w:val="20"/>
              </w:rPr>
              <w:t>they</w:t>
            </w:r>
            <w:r>
              <w:rPr>
                <w:spacing w:val="36"/>
                <w:sz w:val="20"/>
              </w:rPr>
              <w:t xml:space="preserve"> </w:t>
            </w:r>
            <w:r>
              <w:rPr>
                <w:spacing w:val="-5"/>
                <w:sz w:val="20"/>
              </w:rPr>
              <w:t>are</w:t>
            </w:r>
          </w:p>
          <w:p w14:paraId="311BD554" w14:textId="77777777" w:rsidR="00461912" w:rsidRDefault="00000000">
            <w:pPr>
              <w:pStyle w:val="TableParagraph"/>
              <w:spacing w:line="260" w:lineRule="exact"/>
              <w:ind w:left="110" w:right="87"/>
              <w:jc w:val="both"/>
              <w:rPr>
                <w:sz w:val="20"/>
              </w:rPr>
            </w:pPr>
            <w:r>
              <w:rPr>
                <w:sz w:val="20"/>
              </w:rPr>
              <w:t>prepared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a</w:t>
            </w:r>
            <w:r>
              <w:rPr>
                <w:spacing w:val="-10"/>
                <w:sz w:val="20"/>
              </w:rPr>
              <w:t xml:space="preserve"> </w:t>
            </w:r>
            <w:r>
              <w:rPr>
                <w:sz w:val="20"/>
              </w:rPr>
              <w:t>leader</w:t>
            </w:r>
            <w:r>
              <w:rPr>
                <w:spacing w:val="-10"/>
                <w:sz w:val="20"/>
              </w:rPr>
              <w:t xml:space="preserve"> </w:t>
            </w:r>
            <w:r>
              <w:rPr>
                <w:sz w:val="20"/>
              </w:rPr>
              <w:t>and</w:t>
            </w:r>
            <w:r>
              <w:rPr>
                <w:spacing w:val="-13"/>
                <w:sz w:val="20"/>
              </w:rPr>
              <w:t xml:space="preserve"> </w:t>
            </w:r>
            <w:r>
              <w:rPr>
                <w:sz w:val="20"/>
              </w:rPr>
              <w:t>develop</w:t>
            </w:r>
            <w:r>
              <w:rPr>
                <w:spacing w:val="-9"/>
                <w:sz w:val="20"/>
              </w:rPr>
              <w:t xml:space="preserve"> </w:t>
            </w:r>
            <w:r>
              <w:rPr>
                <w:sz w:val="20"/>
              </w:rPr>
              <w:t>a</w:t>
            </w:r>
            <w:r>
              <w:rPr>
                <w:spacing w:val="-10"/>
                <w:sz w:val="20"/>
              </w:rPr>
              <w:t xml:space="preserve"> </w:t>
            </w:r>
            <w:r>
              <w:rPr>
                <w:sz w:val="20"/>
              </w:rPr>
              <w:t>sensible</w:t>
            </w:r>
            <w:r>
              <w:rPr>
                <w:spacing w:val="-13"/>
                <w:sz w:val="20"/>
              </w:rPr>
              <w:t xml:space="preserve"> </w:t>
            </w:r>
            <w:r>
              <w:rPr>
                <w:sz w:val="20"/>
              </w:rPr>
              <w:t>approach</w:t>
            </w:r>
            <w:r>
              <w:rPr>
                <w:spacing w:val="-9"/>
                <w:sz w:val="20"/>
              </w:rPr>
              <w:t xml:space="preserve"> </w:t>
            </w:r>
            <w:r>
              <w:rPr>
                <w:sz w:val="20"/>
              </w:rPr>
              <w:t>that</w:t>
            </w:r>
            <w:r>
              <w:rPr>
                <w:spacing w:val="-14"/>
                <w:sz w:val="20"/>
              </w:rPr>
              <w:t xml:space="preserve"> </w:t>
            </w:r>
            <w:r>
              <w:rPr>
                <w:sz w:val="20"/>
              </w:rPr>
              <w:t>can</w:t>
            </w:r>
            <w:r>
              <w:rPr>
                <w:spacing w:val="-9"/>
                <w:sz w:val="20"/>
              </w:rPr>
              <w:t xml:space="preserve"> </w:t>
            </w:r>
            <w:r>
              <w:rPr>
                <w:sz w:val="20"/>
              </w:rPr>
              <w:t>work</w:t>
            </w:r>
            <w:r>
              <w:rPr>
                <w:spacing w:val="-8"/>
                <w:sz w:val="20"/>
              </w:rPr>
              <w:t xml:space="preserve"> </w:t>
            </w:r>
            <w:r>
              <w:rPr>
                <w:sz w:val="20"/>
              </w:rPr>
              <w:t>alongside</w:t>
            </w:r>
            <w:r>
              <w:rPr>
                <w:spacing w:val="-9"/>
                <w:sz w:val="20"/>
              </w:rPr>
              <w:t xml:space="preserve"> </w:t>
            </w:r>
            <w:r>
              <w:rPr>
                <w:sz w:val="20"/>
              </w:rPr>
              <w:t>their</w:t>
            </w:r>
            <w:r>
              <w:rPr>
                <w:spacing w:val="-10"/>
                <w:sz w:val="20"/>
              </w:rPr>
              <w:t xml:space="preserve"> </w:t>
            </w:r>
            <w:r>
              <w:rPr>
                <w:sz w:val="20"/>
              </w:rPr>
              <w:t>business which will provide evidence of their contribution to sustainable development and strengthen their competitive advantage.</w:t>
            </w:r>
          </w:p>
        </w:tc>
      </w:tr>
    </w:tbl>
    <w:p w14:paraId="3CCC077E" w14:textId="77777777" w:rsidR="00461912" w:rsidRDefault="00461912">
      <w:pPr>
        <w:pStyle w:val="BodyText"/>
        <w:spacing w:before="104"/>
        <w:rPr>
          <w:rFonts w:ascii="Segoe UI Semibold"/>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5"/>
        <w:gridCol w:w="8358"/>
      </w:tblGrid>
      <w:tr w:rsidR="00461912" w14:paraId="5AE82F3E" w14:textId="77777777">
        <w:trPr>
          <w:trHeight w:val="680"/>
        </w:trPr>
        <w:tc>
          <w:tcPr>
            <w:tcW w:w="2125" w:type="dxa"/>
            <w:shd w:val="clear" w:color="auto" w:fill="00A9DF"/>
          </w:tcPr>
          <w:p w14:paraId="7A48543F" w14:textId="77777777" w:rsidR="00461912" w:rsidRDefault="00000000">
            <w:pPr>
              <w:pStyle w:val="TableParagraph"/>
              <w:spacing w:before="36" w:line="235" w:lineRule="auto"/>
              <w:ind w:left="106" w:right="154"/>
              <w:rPr>
                <w:rFonts w:ascii="Segoe UI Semibold"/>
                <w:b/>
                <w:sz w:val="20"/>
              </w:rPr>
            </w:pPr>
            <w:r w:rsidRPr="003D7972">
              <w:rPr>
                <w:rFonts w:ascii="Segoe UI Semibold"/>
                <w:b/>
                <w:sz w:val="20"/>
              </w:rPr>
              <w:t>Name</w:t>
            </w:r>
            <w:r w:rsidRPr="003D7972">
              <w:rPr>
                <w:rFonts w:ascii="Segoe UI Semibold"/>
                <w:b/>
                <w:spacing w:val="-13"/>
                <w:sz w:val="20"/>
              </w:rPr>
              <w:t xml:space="preserve"> </w:t>
            </w:r>
            <w:r w:rsidRPr="003D7972">
              <w:rPr>
                <w:rFonts w:ascii="Segoe UI Semibold"/>
                <w:b/>
                <w:sz w:val="20"/>
              </w:rPr>
              <w:t>of</w:t>
            </w:r>
            <w:r w:rsidRPr="003D7972">
              <w:rPr>
                <w:rFonts w:ascii="Segoe UI Semibold"/>
                <w:b/>
                <w:spacing w:val="-14"/>
                <w:sz w:val="20"/>
              </w:rPr>
              <w:t xml:space="preserve"> </w:t>
            </w:r>
            <w:r w:rsidRPr="003D7972">
              <w:rPr>
                <w:rFonts w:ascii="Segoe UI Semibold"/>
                <w:b/>
                <w:sz w:val="20"/>
              </w:rPr>
              <w:t>entity</w:t>
            </w:r>
            <w:r w:rsidRPr="003D7972">
              <w:rPr>
                <w:rFonts w:ascii="Segoe UI Semibold"/>
                <w:b/>
                <w:spacing w:val="-13"/>
                <w:sz w:val="20"/>
              </w:rPr>
              <w:t xml:space="preserve"> </w:t>
            </w:r>
            <w:r w:rsidRPr="003D7972">
              <w:rPr>
                <w:rFonts w:ascii="Segoe UI Semibold"/>
                <w:b/>
                <w:sz w:val="20"/>
              </w:rPr>
              <w:t xml:space="preserve">you </w:t>
            </w:r>
            <w:r w:rsidRPr="003D7972">
              <w:rPr>
                <w:rFonts w:ascii="Segoe UI Semibold"/>
                <w:b/>
                <w:spacing w:val="-2"/>
                <w:sz w:val="20"/>
              </w:rPr>
              <w:t>engaged</w:t>
            </w:r>
          </w:p>
        </w:tc>
        <w:tc>
          <w:tcPr>
            <w:tcW w:w="8358" w:type="dxa"/>
            <w:shd w:val="clear" w:color="auto" w:fill="00A9DF"/>
          </w:tcPr>
          <w:p w14:paraId="43D4EF2B" w14:textId="77777777" w:rsidR="00461912" w:rsidRDefault="00000000">
            <w:pPr>
              <w:pStyle w:val="TableParagraph"/>
              <w:spacing w:before="164"/>
              <w:ind w:left="219"/>
              <w:jc w:val="center"/>
              <w:rPr>
                <w:rFonts w:ascii="Segoe UI Semibold"/>
                <w:b/>
                <w:sz w:val="20"/>
              </w:rPr>
            </w:pPr>
            <w:r w:rsidRPr="003D7972">
              <w:rPr>
                <w:rFonts w:ascii="Segoe UI Semibold"/>
                <w:b/>
                <w:sz w:val="20"/>
              </w:rPr>
              <w:t>Foresight</w:t>
            </w:r>
            <w:r w:rsidRPr="003D7972">
              <w:rPr>
                <w:rFonts w:ascii="Segoe UI Semibold"/>
                <w:b/>
                <w:spacing w:val="-6"/>
                <w:sz w:val="20"/>
              </w:rPr>
              <w:t xml:space="preserve"> </w:t>
            </w:r>
            <w:r w:rsidRPr="003D7972">
              <w:rPr>
                <w:rFonts w:ascii="Segoe UI Semibold"/>
                <w:b/>
                <w:sz w:val="20"/>
              </w:rPr>
              <w:t>Environmental</w:t>
            </w:r>
            <w:r w:rsidRPr="003D7972">
              <w:rPr>
                <w:rFonts w:ascii="Segoe UI Semibold"/>
                <w:b/>
                <w:spacing w:val="-8"/>
                <w:sz w:val="20"/>
              </w:rPr>
              <w:t xml:space="preserve"> </w:t>
            </w:r>
            <w:r w:rsidRPr="003D7972">
              <w:rPr>
                <w:rFonts w:ascii="Segoe UI Semibold"/>
                <w:b/>
                <w:spacing w:val="-2"/>
                <w:sz w:val="20"/>
              </w:rPr>
              <w:t>Infrastructure</w:t>
            </w:r>
          </w:p>
        </w:tc>
      </w:tr>
      <w:tr w:rsidR="00461912" w14:paraId="7A8A3152" w14:textId="77777777">
        <w:trPr>
          <w:trHeight w:val="620"/>
        </w:trPr>
        <w:tc>
          <w:tcPr>
            <w:tcW w:w="2125" w:type="dxa"/>
          </w:tcPr>
          <w:p w14:paraId="18694993" w14:textId="77777777" w:rsidR="00461912" w:rsidRDefault="00000000">
            <w:pPr>
              <w:pStyle w:val="TableParagraph"/>
              <w:spacing w:line="235" w:lineRule="auto"/>
              <w:ind w:left="106" w:right="154"/>
              <w:rPr>
                <w:rFonts w:ascii="Segoe UI Semibold"/>
                <w:b/>
                <w:sz w:val="20"/>
              </w:rPr>
            </w:pPr>
            <w:r>
              <w:rPr>
                <w:rFonts w:ascii="Segoe UI Semibold"/>
                <w:b/>
                <w:sz w:val="20"/>
              </w:rPr>
              <w:t xml:space="preserve">Topic of </w:t>
            </w:r>
            <w:r>
              <w:rPr>
                <w:rFonts w:ascii="Segoe UI Semibold"/>
                <w:b/>
                <w:spacing w:val="-2"/>
                <w:sz w:val="20"/>
              </w:rPr>
              <w:t>Engagement</w:t>
            </w:r>
          </w:p>
        </w:tc>
        <w:tc>
          <w:tcPr>
            <w:tcW w:w="8358" w:type="dxa"/>
          </w:tcPr>
          <w:p w14:paraId="1A383D09" w14:textId="77777777" w:rsidR="00461912" w:rsidRDefault="00000000">
            <w:pPr>
              <w:pStyle w:val="TableParagraph"/>
              <w:spacing w:before="124"/>
              <w:ind w:left="219" w:right="202"/>
              <w:jc w:val="center"/>
              <w:rPr>
                <w:sz w:val="20"/>
              </w:rPr>
            </w:pPr>
            <w:r>
              <w:rPr>
                <w:spacing w:val="-2"/>
                <w:sz w:val="20"/>
              </w:rPr>
              <w:t>Governance</w:t>
            </w:r>
          </w:p>
        </w:tc>
      </w:tr>
      <w:tr w:rsidR="00461912" w14:paraId="2954EDF1" w14:textId="77777777">
        <w:trPr>
          <w:trHeight w:val="2184"/>
        </w:trPr>
        <w:tc>
          <w:tcPr>
            <w:tcW w:w="2125" w:type="dxa"/>
          </w:tcPr>
          <w:p w14:paraId="229319B1" w14:textId="77777777" w:rsidR="00461912" w:rsidRDefault="00461912">
            <w:pPr>
              <w:pStyle w:val="TableParagraph"/>
              <w:rPr>
                <w:rFonts w:ascii="Segoe UI Semibold"/>
                <w:b/>
                <w:sz w:val="20"/>
              </w:rPr>
            </w:pPr>
          </w:p>
          <w:p w14:paraId="004D5B5E" w14:textId="77777777" w:rsidR="00461912" w:rsidRDefault="00461912">
            <w:pPr>
              <w:pStyle w:val="TableParagraph"/>
              <w:spacing w:before="246"/>
              <w:rPr>
                <w:rFonts w:ascii="Segoe UI Semibold"/>
                <w:b/>
                <w:sz w:val="20"/>
              </w:rPr>
            </w:pPr>
          </w:p>
          <w:p w14:paraId="32B6E43D" w14:textId="77777777" w:rsidR="00461912" w:rsidRDefault="00000000">
            <w:pPr>
              <w:pStyle w:val="TableParagraph"/>
              <w:spacing w:line="237" w:lineRule="auto"/>
              <w:ind w:left="106" w:right="823"/>
              <w:rPr>
                <w:rFonts w:ascii="Segoe UI Semibold"/>
                <w:b/>
                <w:sz w:val="20"/>
              </w:rPr>
            </w:pPr>
            <w:r>
              <w:rPr>
                <w:rFonts w:ascii="Segoe UI Semibold"/>
                <w:b/>
                <w:sz w:val="20"/>
              </w:rPr>
              <w:t>Rationale</w:t>
            </w:r>
            <w:r>
              <w:rPr>
                <w:rFonts w:ascii="Segoe UI Semibold"/>
                <w:b/>
                <w:spacing w:val="-14"/>
                <w:sz w:val="20"/>
              </w:rPr>
              <w:t xml:space="preserve"> </w:t>
            </w:r>
            <w:r>
              <w:rPr>
                <w:rFonts w:ascii="Segoe UI Semibold"/>
                <w:b/>
                <w:sz w:val="20"/>
              </w:rPr>
              <w:t xml:space="preserve">for </w:t>
            </w:r>
            <w:r>
              <w:rPr>
                <w:rFonts w:ascii="Segoe UI Semibold"/>
                <w:b/>
                <w:spacing w:val="-2"/>
                <w:sz w:val="20"/>
              </w:rPr>
              <w:t>engagement</w:t>
            </w:r>
          </w:p>
        </w:tc>
        <w:tc>
          <w:tcPr>
            <w:tcW w:w="8358" w:type="dxa"/>
          </w:tcPr>
          <w:p w14:paraId="2D5ECFC1" w14:textId="77777777" w:rsidR="00461912" w:rsidRDefault="00000000">
            <w:pPr>
              <w:pStyle w:val="TableParagraph"/>
              <w:spacing w:line="235" w:lineRule="auto"/>
              <w:ind w:left="110" w:right="83"/>
              <w:jc w:val="both"/>
              <w:rPr>
                <w:sz w:val="20"/>
              </w:rPr>
            </w:pPr>
            <w:r>
              <w:rPr>
                <w:sz w:val="20"/>
              </w:rPr>
              <w:t>This</w:t>
            </w:r>
            <w:r>
              <w:rPr>
                <w:spacing w:val="-3"/>
                <w:sz w:val="20"/>
              </w:rPr>
              <w:t xml:space="preserve"> </w:t>
            </w:r>
            <w:r>
              <w:rPr>
                <w:sz w:val="20"/>
              </w:rPr>
              <w:t>is</w:t>
            </w:r>
            <w:r>
              <w:rPr>
                <w:spacing w:val="-3"/>
                <w:sz w:val="20"/>
              </w:rPr>
              <w:t xml:space="preserve"> </w:t>
            </w:r>
            <w:r>
              <w:rPr>
                <w:sz w:val="20"/>
              </w:rPr>
              <w:t>an</w:t>
            </w:r>
            <w:r>
              <w:rPr>
                <w:spacing w:val="-1"/>
                <w:sz w:val="20"/>
              </w:rPr>
              <w:t xml:space="preserve"> </w:t>
            </w:r>
            <w:r>
              <w:rPr>
                <w:sz w:val="20"/>
              </w:rPr>
              <w:t>investment</w:t>
            </w:r>
            <w:r>
              <w:rPr>
                <w:spacing w:val="-2"/>
                <w:sz w:val="20"/>
              </w:rPr>
              <w:t xml:space="preserve"> </w:t>
            </w:r>
            <w:r>
              <w:rPr>
                <w:sz w:val="20"/>
              </w:rPr>
              <w:t>company</w:t>
            </w:r>
            <w:r>
              <w:rPr>
                <w:spacing w:val="-3"/>
                <w:sz w:val="20"/>
              </w:rPr>
              <w:t xml:space="preserve"> </w:t>
            </w:r>
            <w:r>
              <w:rPr>
                <w:sz w:val="20"/>
              </w:rPr>
              <w:t>focusing</w:t>
            </w:r>
            <w:r>
              <w:rPr>
                <w:spacing w:val="-2"/>
                <w:sz w:val="20"/>
              </w:rPr>
              <w:t xml:space="preserve"> </w:t>
            </w:r>
            <w:r>
              <w:rPr>
                <w:sz w:val="20"/>
              </w:rPr>
              <w:t>on</w:t>
            </w:r>
            <w:r>
              <w:rPr>
                <w:spacing w:val="-1"/>
                <w:sz w:val="20"/>
              </w:rPr>
              <w:t xml:space="preserve"> </w:t>
            </w:r>
            <w:r>
              <w:rPr>
                <w:sz w:val="20"/>
              </w:rPr>
              <w:t>environmental</w:t>
            </w:r>
            <w:r>
              <w:rPr>
                <w:spacing w:val="-3"/>
                <w:sz w:val="20"/>
              </w:rPr>
              <w:t xml:space="preserve"> </w:t>
            </w:r>
            <w:r>
              <w:rPr>
                <w:sz w:val="20"/>
              </w:rPr>
              <w:t>infrastructure</w:t>
            </w:r>
            <w:r>
              <w:rPr>
                <w:spacing w:val="-1"/>
                <w:sz w:val="20"/>
              </w:rPr>
              <w:t xml:space="preserve"> </w:t>
            </w:r>
            <w:r>
              <w:rPr>
                <w:sz w:val="20"/>
              </w:rPr>
              <w:t>projects</w:t>
            </w:r>
            <w:r>
              <w:rPr>
                <w:spacing w:val="-3"/>
                <w:sz w:val="20"/>
              </w:rPr>
              <w:t xml:space="preserve"> </w:t>
            </w:r>
            <w:r>
              <w:rPr>
                <w:sz w:val="20"/>
              </w:rPr>
              <w:t>across</w:t>
            </w:r>
            <w:r>
              <w:rPr>
                <w:spacing w:val="-3"/>
                <w:sz w:val="20"/>
              </w:rPr>
              <w:t xml:space="preserve"> </w:t>
            </w:r>
            <w:r>
              <w:rPr>
                <w:sz w:val="20"/>
              </w:rPr>
              <w:t>the</w:t>
            </w:r>
            <w:r>
              <w:rPr>
                <w:spacing w:val="-1"/>
                <w:sz w:val="20"/>
              </w:rPr>
              <w:t xml:space="preserve"> </w:t>
            </w:r>
            <w:r>
              <w:rPr>
                <w:sz w:val="20"/>
              </w:rPr>
              <w:t>UK and</w:t>
            </w:r>
            <w:r>
              <w:rPr>
                <w:spacing w:val="-5"/>
                <w:sz w:val="20"/>
              </w:rPr>
              <w:t xml:space="preserve"> </w:t>
            </w:r>
            <w:r>
              <w:rPr>
                <w:sz w:val="20"/>
              </w:rPr>
              <w:t>Europe</w:t>
            </w:r>
            <w:r>
              <w:rPr>
                <w:spacing w:val="-5"/>
                <w:sz w:val="20"/>
              </w:rPr>
              <w:t xml:space="preserve"> </w:t>
            </w:r>
            <w:r>
              <w:rPr>
                <w:sz w:val="20"/>
              </w:rPr>
              <w:t>and</w:t>
            </w:r>
            <w:r>
              <w:rPr>
                <w:spacing w:val="-9"/>
                <w:sz w:val="20"/>
              </w:rPr>
              <w:t xml:space="preserve"> </w:t>
            </w:r>
            <w:r>
              <w:rPr>
                <w:sz w:val="20"/>
              </w:rPr>
              <w:t>its</w:t>
            </w:r>
            <w:r>
              <w:rPr>
                <w:spacing w:val="-7"/>
                <w:sz w:val="20"/>
              </w:rPr>
              <w:t xml:space="preserve"> </w:t>
            </w:r>
            <w:r>
              <w:rPr>
                <w:sz w:val="20"/>
              </w:rPr>
              <w:t>first</w:t>
            </w:r>
            <w:r>
              <w:rPr>
                <w:spacing w:val="-10"/>
                <w:sz w:val="20"/>
              </w:rPr>
              <w:t xml:space="preserve"> </w:t>
            </w:r>
            <w:r>
              <w:rPr>
                <w:sz w:val="20"/>
              </w:rPr>
              <w:t>green</w:t>
            </w:r>
            <w:r>
              <w:rPr>
                <w:spacing w:val="-9"/>
                <w:sz w:val="20"/>
              </w:rPr>
              <w:t xml:space="preserve"> </w:t>
            </w:r>
            <w:r>
              <w:rPr>
                <w:sz w:val="20"/>
              </w:rPr>
              <w:t>hydrogen</w:t>
            </w:r>
            <w:r>
              <w:rPr>
                <w:spacing w:val="-8"/>
                <w:sz w:val="20"/>
              </w:rPr>
              <w:t xml:space="preserve"> </w:t>
            </w:r>
            <w:r>
              <w:rPr>
                <w:sz w:val="20"/>
              </w:rPr>
              <w:t>investment</w:t>
            </w:r>
            <w:r>
              <w:rPr>
                <w:spacing w:val="-6"/>
                <w:sz w:val="20"/>
              </w:rPr>
              <w:t xml:space="preserve"> </w:t>
            </w:r>
            <w:r>
              <w:rPr>
                <w:sz w:val="20"/>
              </w:rPr>
              <w:t>was</w:t>
            </w:r>
            <w:r>
              <w:rPr>
                <w:spacing w:val="-12"/>
                <w:sz w:val="20"/>
              </w:rPr>
              <w:t xml:space="preserve"> </w:t>
            </w:r>
            <w:r>
              <w:rPr>
                <w:sz w:val="20"/>
              </w:rPr>
              <w:t>made</w:t>
            </w:r>
            <w:r>
              <w:rPr>
                <w:spacing w:val="-9"/>
                <w:sz w:val="20"/>
              </w:rPr>
              <w:t xml:space="preserve"> </w:t>
            </w:r>
            <w:r>
              <w:rPr>
                <w:sz w:val="20"/>
              </w:rPr>
              <w:t>through</w:t>
            </w:r>
            <w:r>
              <w:rPr>
                <w:spacing w:val="-8"/>
                <w:sz w:val="20"/>
              </w:rPr>
              <w:t xml:space="preserve"> </w:t>
            </w:r>
            <w:r>
              <w:rPr>
                <w:sz w:val="20"/>
              </w:rPr>
              <w:t>HH2E,</w:t>
            </w:r>
            <w:r>
              <w:rPr>
                <w:spacing w:val="-6"/>
                <w:sz w:val="20"/>
              </w:rPr>
              <w:t xml:space="preserve"> </w:t>
            </w:r>
            <w:r>
              <w:rPr>
                <w:sz w:val="20"/>
              </w:rPr>
              <w:t>a</w:t>
            </w:r>
            <w:r>
              <w:rPr>
                <w:spacing w:val="-10"/>
                <w:sz w:val="20"/>
              </w:rPr>
              <w:t xml:space="preserve"> </w:t>
            </w:r>
            <w:r>
              <w:rPr>
                <w:sz w:val="20"/>
              </w:rPr>
              <w:t>German</w:t>
            </w:r>
            <w:r>
              <w:rPr>
                <w:spacing w:val="-9"/>
                <w:sz w:val="20"/>
              </w:rPr>
              <w:t xml:space="preserve"> </w:t>
            </w:r>
            <w:r>
              <w:rPr>
                <w:sz w:val="20"/>
              </w:rPr>
              <w:t>project developer, in early 2023. This was a development-stage asset for which success depends on regulatory timelines, securing off-take agreements, and substantial capital investment. In this case, these risks became increasingly apparent and by mid-2024, Foresight's Board and management stepped back. The collapse of HH2E raises some important questions for Foresight's</w:t>
            </w:r>
            <w:r>
              <w:rPr>
                <w:spacing w:val="-12"/>
                <w:sz w:val="20"/>
              </w:rPr>
              <w:t xml:space="preserve"> </w:t>
            </w:r>
            <w:r>
              <w:rPr>
                <w:sz w:val="20"/>
              </w:rPr>
              <w:t>governance</w:t>
            </w:r>
            <w:r>
              <w:rPr>
                <w:spacing w:val="-5"/>
                <w:sz w:val="20"/>
              </w:rPr>
              <w:t xml:space="preserve"> </w:t>
            </w:r>
            <w:r>
              <w:rPr>
                <w:sz w:val="20"/>
              </w:rPr>
              <w:t>and</w:t>
            </w:r>
            <w:r>
              <w:rPr>
                <w:spacing w:val="-5"/>
                <w:sz w:val="20"/>
              </w:rPr>
              <w:t xml:space="preserve"> </w:t>
            </w:r>
            <w:r>
              <w:rPr>
                <w:sz w:val="20"/>
              </w:rPr>
              <w:t>risk</w:t>
            </w:r>
            <w:r>
              <w:rPr>
                <w:spacing w:val="-8"/>
                <w:sz w:val="20"/>
              </w:rPr>
              <w:t xml:space="preserve"> </w:t>
            </w:r>
            <w:r>
              <w:rPr>
                <w:sz w:val="20"/>
              </w:rPr>
              <w:t>oversight</w:t>
            </w:r>
            <w:r>
              <w:rPr>
                <w:spacing w:val="-10"/>
                <w:sz w:val="20"/>
              </w:rPr>
              <w:t xml:space="preserve"> </w:t>
            </w:r>
            <w:r>
              <w:rPr>
                <w:sz w:val="20"/>
              </w:rPr>
              <w:t>and</w:t>
            </w:r>
            <w:r>
              <w:rPr>
                <w:spacing w:val="-5"/>
                <w:sz w:val="20"/>
              </w:rPr>
              <w:t xml:space="preserve"> </w:t>
            </w:r>
            <w:r>
              <w:rPr>
                <w:sz w:val="20"/>
              </w:rPr>
              <w:t>our</w:t>
            </w:r>
            <w:r>
              <w:rPr>
                <w:spacing w:val="-6"/>
                <w:sz w:val="20"/>
              </w:rPr>
              <w:t xml:space="preserve"> </w:t>
            </w:r>
            <w:r>
              <w:rPr>
                <w:sz w:val="20"/>
              </w:rPr>
              <w:t>engagement</w:t>
            </w:r>
            <w:r>
              <w:rPr>
                <w:spacing w:val="-10"/>
                <w:sz w:val="20"/>
              </w:rPr>
              <w:t xml:space="preserve"> </w:t>
            </w:r>
            <w:r>
              <w:rPr>
                <w:sz w:val="20"/>
              </w:rPr>
              <w:t>with</w:t>
            </w:r>
            <w:r>
              <w:rPr>
                <w:spacing w:val="-8"/>
                <w:sz w:val="20"/>
              </w:rPr>
              <w:t xml:space="preserve"> </w:t>
            </w:r>
            <w:r>
              <w:rPr>
                <w:sz w:val="20"/>
              </w:rPr>
              <w:t>the</w:t>
            </w:r>
            <w:r>
              <w:rPr>
                <w:spacing w:val="-5"/>
                <w:sz w:val="20"/>
              </w:rPr>
              <w:t xml:space="preserve"> </w:t>
            </w:r>
            <w:r>
              <w:rPr>
                <w:sz w:val="20"/>
              </w:rPr>
              <w:t>investment</w:t>
            </w:r>
            <w:r>
              <w:rPr>
                <w:spacing w:val="-6"/>
                <w:sz w:val="20"/>
              </w:rPr>
              <w:t xml:space="preserve"> </w:t>
            </w:r>
            <w:r>
              <w:rPr>
                <w:sz w:val="20"/>
              </w:rPr>
              <w:t>manager</w:t>
            </w:r>
            <w:r>
              <w:rPr>
                <w:spacing w:val="-10"/>
                <w:sz w:val="20"/>
              </w:rPr>
              <w:t xml:space="preserve"> </w:t>
            </w:r>
            <w:r>
              <w:rPr>
                <w:sz w:val="20"/>
              </w:rPr>
              <w:t>in quarter 4 2024 was focused on exploring these.</w:t>
            </w:r>
          </w:p>
        </w:tc>
      </w:tr>
      <w:tr w:rsidR="00461912" w14:paraId="593F415E" w14:textId="77777777">
        <w:trPr>
          <w:trHeight w:val="2444"/>
        </w:trPr>
        <w:tc>
          <w:tcPr>
            <w:tcW w:w="2125" w:type="dxa"/>
          </w:tcPr>
          <w:p w14:paraId="3A38ED53" w14:textId="77777777" w:rsidR="00461912" w:rsidRDefault="00461912">
            <w:pPr>
              <w:pStyle w:val="TableParagraph"/>
              <w:rPr>
                <w:rFonts w:ascii="Segoe UI Semibold"/>
                <w:b/>
                <w:sz w:val="20"/>
              </w:rPr>
            </w:pPr>
          </w:p>
          <w:p w14:paraId="34F55A87" w14:textId="77777777" w:rsidR="00461912" w:rsidRDefault="00461912">
            <w:pPr>
              <w:pStyle w:val="TableParagraph"/>
              <w:rPr>
                <w:rFonts w:ascii="Segoe UI Semibold"/>
                <w:b/>
                <w:sz w:val="20"/>
              </w:rPr>
            </w:pPr>
          </w:p>
          <w:p w14:paraId="439EAA8F" w14:textId="77777777" w:rsidR="00461912" w:rsidRDefault="00461912">
            <w:pPr>
              <w:pStyle w:val="TableParagraph"/>
              <w:spacing w:before="114"/>
              <w:rPr>
                <w:rFonts w:ascii="Segoe UI Semibold"/>
                <w:b/>
                <w:sz w:val="20"/>
              </w:rPr>
            </w:pPr>
          </w:p>
          <w:p w14:paraId="39020EA9" w14:textId="77777777" w:rsidR="00461912" w:rsidRDefault="00000000">
            <w:pPr>
              <w:pStyle w:val="TableParagraph"/>
              <w:spacing w:line="235" w:lineRule="auto"/>
              <w:ind w:left="106" w:right="143"/>
              <w:rPr>
                <w:rFonts w:ascii="Segoe UI Semibold"/>
                <w:b/>
                <w:sz w:val="20"/>
              </w:rPr>
            </w:pPr>
            <w:r>
              <w:rPr>
                <w:rFonts w:ascii="Segoe UI Semibold"/>
                <w:b/>
                <w:sz w:val="20"/>
              </w:rPr>
              <w:t>Engagement</w:t>
            </w:r>
            <w:r>
              <w:rPr>
                <w:rFonts w:ascii="Segoe UI Semibold"/>
                <w:b/>
                <w:spacing w:val="-14"/>
                <w:sz w:val="20"/>
              </w:rPr>
              <w:t xml:space="preserve"> </w:t>
            </w:r>
            <w:r>
              <w:rPr>
                <w:rFonts w:ascii="Segoe UI Semibold"/>
                <w:b/>
                <w:sz w:val="20"/>
              </w:rPr>
              <w:t>activity carried out</w:t>
            </w:r>
          </w:p>
        </w:tc>
        <w:tc>
          <w:tcPr>
            <w:tcW w:w="8358" w:type="dxa"/>
          </w:tcPr>
          <w:p w14:paraId="1EF933A7" w14:textId="77777777" w:rsidR="00461912" w:rsidRDefault="00000000">
            <w:pPr>
              <w:pStyle w:val="TableParagraph"/>
              <w:spacing w:line="235" w:lineRule="auto"/>
              <w:ind w:left="110" w:right="85"/>
              <w:jc w:val="both"/>
              <w:rPr>
                <w:sz w:val="20"/>
              </w:rPr>
            </w:pPr>
            <w:r>
              <w:rPr>
                <w:sz w:val="20"/>
              </w:rPr>
              <w:t>We</w:t>
            </w:r>
            <w:r>
              <w:rPr>
                <w:spacing w:val="-1"/>
                <w:sz w:val="20"/>
              </w:rPr>
              <w:t xml:space="preserve"> </w:t>
            </w:r>
            <w:r>
              <w:rPr>
                <w:sz w:val="20"/>
              </w:rPr>
              <w:t>expressed</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manager</w:t>
            </w:r>
            <w:r>
              <w:rPr>
                <w:spacing w:val="-2"/>
                <w:sz w:val="20"/>
              </w:rPr>
              <w:t xml:space="preserve"> </w:t>
            </w:r>
            <w:r>
              <w:rPr>
                <w:sz w:val="20"/>
              </w:rPr>
              <w:t>our</w:t>
            </w:r>
            <w:r>
              <w:rPr>
                <w:spacing w:val="-5"/>
                <w:sz w:val="20"/>
              </w:rPr>
              <w:t xml:space="preserve"> </w:t>
            </w:r>
            <w:r>
              <w:rPr>
                <w:sz w:val="20"/>
              </w:rPr>
              <w:t>disappointment</w:t>
            </w:r>
            <w:r>
              <w:rPr>
                <w:spacing w:val="-2"/>
                <w:sz w:val="20"/>
              </w:rPr>
              <w:t xml:space="preserve"> </w:t>
            </w:r>
            <w:r>
              <w:rPr>
                <w:sz w:val="20"/>
              </w:rPr>
              <w:t>with the</w:t>
            </w:r>
            <w:r>
              <w:rPr>
                <w:spacing w:val="-1"/>
                <w:sz w:val="20"/>
              </w:rPr>
              <w:t xml:space="preserve"> </w:t>
            </w:r>
            <w:r>
              <w:rPr>
                <w:sz w:val="20"/>
              </w:rPr>
              <w:t>outcome</w:t>
            </w:r>
            <w:r>
              <w:rPr>
                <w:spacing w:val="-2"/>
                <w:sz w:val="20"/>
              </w:rPr>
              <w:t xml:space="preserve"> </w:t>
            </w:r>
            <w:r>
              <w:rPr>
                <w:sz w:val="20"/>
              </w:rPr>
              <w:t>and</w:t>
            </w:r>
            <w:r>
              <w:rPr>
                <w:spacing w:val="-2"/>
                <w:sz w:val="20"/>
              </w:rPr>
              <w:t xml:space="preserve"> </w:t>
            </w:r>
            <w:r>
              <w:rPr>
                <w:sz w:val="20"/>
              </w:rPr>
              <w:t>shared</w:t>
            </w:r>
            <w:r>
              <w:rPr>
                <w:spacing w:val="-4"/>
                <w:sz w:val="20"/>
              </w:rPr>
              <w:t xml:space="preserve"> </w:t>
            </w:r>
            <w:r>
              <w:rPr>
                <w:sz w:val="20"/>
              </w:rPr>
              <w:t>concerns</w:t>
            </w:r>
            <w:r>
              <w:rPr>
                <w:spacing w:val="-3"/>
                <w:sz w:val="20"/>
              </w:rPr>
              <w:t xml:space="preserve"> </w:t>
            </w:r>
            <w:r>
              <w:rPr>
                <w:sz w:val="20"/>
              </w:rPr>
              <w:t>that this is coming at a</w:t>
            </w:r>
            <w:r>
              <w:rPr>
                <w:spacing w:val="-3"/>
                <w:sz w:val="20"/>
              </w:rPr>
              <w:t xml:space="preserve"> </w:t>
            </w:r>
            <w:r>
              <w:rPr>
                <w:sz w:val="20"/>
              </w:rPr>
              <w:t>challenging time</w:t>
            </w:r>
            <w:r>
              <w:rPr>
                <w:spacing w:val="-1"/>
                <w:sz w:val="20"/>
              </w:rPr>
              <w:t xml:space="preserve"> </w:t>
            </w:r>
            <w:r>
              <w:rPr>
                <w:sz w:val="20"/>
              </w:rPr>
              <w:t>for</w:t>
            </w:r>
            <w:r>
              <w:rPr>
                <w:spacing w:val="-2"/>
                <w:sz w:val="20"/>
              </w:rPr>
              <w:t xml:space="preserve"> </w:t>
            </w:r>
            <w:r>
              <w:rPr>
                <w:sz w:val="20"/>
              </w:rPr>
              <w:t>the investment trust sector. Our</w:t>
            </w:r>
            <w:r>
              <w:rPr>
                <w:spacing w:val="-2"/>
                <w:sz w:val="20"/>
              </w:rPr>
              <w:t xml:space="preserve"> </w:t>
            </w:r>
            <w:r>
              <w:rPr>
                <w:sz w:val="20"/>
              </w:rPr>
              <w:t>governance discussion addressed:</w:t>
            </w:r>
            <w:r>
              <w:rPr>
                <w:spacing w:val="-1"/>
                <w:sz w:val="20"/>
              </w:rPr>
              <w:t xml:space="preserve"> </w:t>
            </w:r>
            <w:r>
              <w:rPr>
                <w:sz w:val="20"/>
              </w:rPr>
              <w:t>(</w:t>
            </w:r>
            <w:proofErr w:type="spellStart"/>
            <w:r>
              <w:rPr>
                <w:sz w:val="20"/>
              </w:rPr>
              <w:t>i</w:t>
            </w:r>
            <w:proofErr w:type="spellEnd"/>
            <w:r>
              <w:rPr>
                <w:sz w:val="20"/>
              </w:rPr>
              <w:t>) Valuation and</w:t>
            </w:r>
            <w:r>
              <w:rPr>
                <w:spacing w:val="-1"/>
                <w:sz w:val="20"/>
              </w:rPr>
              <w:t xml:space="preserve"> </w:t>
            </w:r>
            <w:r>
              <w:rPr>
                <w:sz w:val="20"/>
              </w:rPr>
              <w:t>impairment:</w:t>
            </w:r>
            <w:r>
              <w:rPr>
                <w:spacing w:val="-1"/>
                <w:sz w:val="20"/>
              </w:rPr>
              <w:t xml:space="preserve"> </w:t>
            </w:r>
            <w:r>
              <w:rPr>
                <w:sz w:val="20"/>
              </w:rPr>
              <w:t>as</w:t>
            </w:r>
            <w:r>
              <w:rPr>
                <w:spacing w:val="-3"/>
                <w:sz w:val="20"/>
              </w:rPr>
              <w:t xml:space="preserve"> </w:t>
            </w:r>
            <w:r>
              <w:rPr>
                <w:sz w:val="20"/>
              </w:rPr>
              <w:t>of</w:t>
            </w:r>
            <w:r>
              <w:rPr>
                <w:spacing w:val="-1"/>
                <w:sz w:val="20"/>
              </w:rPr>
              <w:t xml:space="preserve"> </w:t>
            </w:r>
            <w:r>
              <w:rPr>
                <w:sz w:val="20"/>
              </w:rPr>
              <w:t>June 2024,</w:t>
            </w:r>
            <w:r>
              <w:rPr>
                <w:spacing w:val="-1"/>
                <w:sz w:val="20"/>
              </w:rPr>
              <w:t xml:space="preserve"> </w:t>
            </w:r>
            <w:r>
              <w:rPr>
                <w:sz w:val="20"/>
              </w:rPr>
              <w:t>HH2E</w:t>
            </w:r>
            <w:r>
              <w:rPr>
                <w:spacing w:val="-2"/>
                <w:sz w:val="20"/>
              </w:rPr>
              <w:t xml:space="preserve"> </w:t>
            </w:r>
            <w:r>
              <w:rPr>
                <w:sz w:val="20"/>
              </w:rPr>
              <w:t>was</w:t>
            </w:r>
            <w:r>
              <w:rPr>
                <w:spacing w:val="-3"/>
                <w:sz w:val="20"/>
              </w:rPr>
              <w:t xml:space="preserve"> </w:t>
            </w:r>
            <w:r>
              <w:rPr>
                <w:sz w:val="20"/>
              </w:rPr>
              <w:t>still</w:t>
            </w:r>
            <w:r>
              <w:rPr>
                <w:spacing w:val="-2"/>
                <w:sz w:val="20"/>
              </w:rPr>
              <w:t xml:space="preserve"> </w:t>
            </w:r>
            <w:r>
              <w:rPr>
                <w:sz w:val="20"/>
              </w:rPr>
              <w:t>held</w:t>
            </w:r>
            <w:r>
              <w:rPr>
                <w:spacing w:val="-1"/>
                <w:sz w:val="20"/>
              </w:rPr>
              <w:t xml:space="preserve"> </w:t>
            </w:r>
            <w:r>
              <w:rPr>
                <w:sz w:val="20"/>
              </w:rPr>
              <w:t>at</w:t>
            </w:r>
            <w:r>
              <w:rPr>
                <w:spacing w:val="-1"/>
                <w:sz w:val="20"/>
              </w:rPr>
              <w:t xml:space="preserve"> </w:t>
            </w:r>
            <w:r>
              <w:rPr>
                <w:sz w:val="20"/>
              </w:rPr>
              <w:t>cost.</w:t>
            </w:r>
            <w:r>
              <w:rPr>
                <w:spacing w:val="-1"/>
                <w:sz w:val="20"/>
              </w:rPr>
              <w:t xml:space="preserve"> </w:t>
            </w:r>
            <w:r>
              <w:rPr>
                <w:sz w:val="20"/>
              </w:rPr>
              <w:t>Given the clear financing challenges, should this have been flagged earlier? The valuation process may need tighter scrutiny for</w:t>
            </w:r>
            <w:r>
              <w:rPr>
                <w:spacing w:val="-1"/>
                <w:sz w:val="20"/>
              </w:rPr>
              <w:t xml:space="preserve"> </w:t>
            </w:r>
            <w:r>
              <w:rPr>
                <w:sz w:val="20"/>
              </w:rPr>
              <w:t>assets with significant</w:t>
            </w:r>
            <w:r>
              <w:rPr>
                <w:spacing w:val="-1"/>
                <w:sz w:val="20"/>
              </w:rPr>
              <w:t xml:space="preserve"> </w:t>
            </w:r>
            <w:r>
              <w:rPr>
                <w:sz w:val="20"/>
              </w:rPr>
              <w:t>downside risks (ii) Scenario planning: while risks were acknowledged upfront, more detailed downside analysis might have better prepared Foresight</w:t>
            </w:r>
            <w:r>
              <w:rPr>
                <w:spacing w:val="-14"/>
                <w:sz w:val="20"/>
              </w:rPr>
              <w:t xml:space="preserve"> </w:t>
            </w:r>
            <w:r>
              <w:rPr>
                <w:sz w:val="20"/>
              </w:rPr>
              <w:t>for</w:t>
            </w:r>
            <w:r>
              <w:rPr>
                <w:spacing w:val="-14"/>
                <w:sz w:val="20"/>
              </w:rPr>
              <w:t xml:space="preserve"> </w:t>
            </w:r>
            <w:r>
              <w:rPr>
                <w:sz w:val="20"/>
              </w:rPr>
              <w:t>delays</w:t>
            </w:r>
            <w:r>
              <w:rPr>
                <w:spacing w:val="-14"/>
                <w:sz w:val="20"/>
              </w:rPr>
              <w:t xml:space="preserve"> </w:t>
            </w:r>
            <w:r>
              <w:rPr>
                <w:sz w:val="20"/>
              </w:rPr>
              <w:t>in</w:t>
            </w:r>
            <w:r>
              <w:rPr>
                <w:spacing w:val="-13"/>
                <w:sz w:val="20"/>
              </w:rPr>
              <w:t xml:space="preserve"> </w:t>
            </w:r>
            <w:r>
              <w:rPr>
                <w:sz w:val="20"/>
              </w:rPr>
              <w:t>regulation</w:t>
            </w:r>
            <w:r>
              <w:rPr>
                <w:spacing w:val="-14"/>
                <w:sz w:val="20"/>
              </w:rPr>
              <w:t xml:space="preserve"> </w:t>
            </w:r>
            <w:r>
              <w:rPr>
                <w:sz w:val="20"/>
              </w:rPr>
              <w:t>and</w:t>
            </w:r>
            <w:r>
              <w:rPr>
                <w:spacing w:val="-14"/>
                <w:sz w:val="20"/>
              </w:rPr>
              <w:t xml:space="preserve"> </w:t>
            </w:r>
            <w:r>
              <w:rPr>
                <w:sz w:val="20"/>
              </w:rPr>
              <w:t>funding</w:t>
            </w:r>
            <w:r>
              <w:rPr>
                <w:spacing w:val="-13"/>
                <w:sz w:val="20"/>
              </w:rPr>
              <w:t xml:space="preserve"> </w:t>
            </w:r>
            <w:r>
              <w:rPr>
                <w:sz w:val="20"/>
              </w:rPr>
              <w:t>shortfalls,</w:t>
            </w:r>
            <w:r>
              <w:rPr>
                <w:spacing w:val="-14"/>
                <w:sz w:val="20"/>
              </w:rPr>
              <w:t xml:space="preserve"> </w:t>
            </w:r>
            <w:r>
              <w:rPr>
                <w:sz w:val="20"/>
              </w:rPr>
              <w:t>and</w:t>
            </w:r>
            <w:r>
              <w:rPr>
                <w:spacing w:val="-14"/>
                <w:sz w:val="20"/>
              </w:rPr>
              <w:t xml:space="preserve"> </w:t>
            </w:r>
            <w:r>
              <w:rPr>
                <w:sz w:val="20"/>
              </w:rPr>
              <w:t>(iii)</w:t>
            </w:r>
            <w:r>
              <w:rPr>
                <w:spacing w:val="-13"/>
                <w:sz w:val="20"/>
              </w:rPr>
              <w:t xml:space="preserve"> </w:t>
            </w:r>
            <w:r>
              <w:rPr>
                <w:sz w:val="20"/>
              </w:rPr>
              <w:t>Exposure</w:t>
            </w:r>
            <w:r>
              <w:rPr>
                <w:spacing w:val="-14"/>
                <w:sz w:val="20"/>
              </w:rPr>
              <w:t xml:space="preserve"> </w:t>
            </w:r>
            <w:r>
              <w:rPr>
                <w:sz w:val="20"/>
              </w:rPr>
              <w:t>to</w:t>
            </w:r>
            <w:r>
              <w:rPr>
                <w:spacing w:val="-14"/>
                <w:sz w:val="20"/>
              </w:rPr>
              <w:t xml:space="preserve"> </w:t>
            </w:r>
            <w:r>
              <w:rPr>
                <w:sz w:val="20"/>
              </w:rPr>
              <w:t>development-stage risk:</w:t>
            </w:r>
            <w:r>
              <w:rPr>
                <w:spacing w:val="-6"/>
                <w:sz w:val="20"/>
              </w:rPr>
              <w:t xml:space="preserve"> </w:t>
            </w:r>
            <w:r>
              <w:rPr>
                <w:sz w:val="20"/>
              </w:rPr>
              <w:t>HH2E</w:t>
            </w:r>
            <w:r>
              <w:rPr>
                <w:spacing w:val="-7"/>
                <w:sz w:val="20"/>
              </w:rPr>
              <w:t xml:space="preserve"> </w:t>
            </w:r>
            <w:r>
              <w:rPr>
                <w:sz w:val="20"/>
              </w:rPr>
              <w:t>was</w:t>
            </w:r>
            <w:r>
              <w:rPr>
                <w:spacing w:val="-8"/>
                <w:sz w:val="20"/>
              </w:rPr>
              <w:t xml:space="preserve"> </w:t>
            </w:r>
            <w:r>
              <w:rPr>
                <w:sz w:val="20"/>
              </w:rPr>
              <w:t>the</w:t>
            </w:r>
            <w:r>
              <w:rPr>
                <w:spacing w:val="-9"/>
                <w:sz w:val="20"/>
              </w:rPr>
              <w:t xml:space="preserve"> </w:t>
            </w:r>
            <w:r>
              <w:rPr>
                <w:sz w:val="20"/>
              </w:rPr>
              <w:t>only</w:t>
            </w:r>
            <w:r>
              <w:rPr>
                <w:spacing w:val="-8"/>
                <w:sz w:val="20"/>
              </w:rPr>
              <w:t xml:space="preserve"> </w:t>
            </w:r>
            <w:r>
              <w:rPr>
                <w:sz w:val="20"/>
              </w:rPr>
              <w:t>development-stage</w:t>
            </w:r>
            <w:r>
              <w:rPr>
                <w:spacing w:val="-5"/>
                <w:sz w:val="20"/>
              </w:rPr>
              <w:t xml:space="preserve"> </w:t>
            </w:r>
            <w:r>
              <w:rPr>
                <w:sz w:val="20"/>
              </w:rPr>
              <w:t>investment</w:t>
            </w:r>
            <w:r>
              <w:rPr>
                <w:spacing w:val="-6"/>
                <w:sz w:val="20"/>
              </w:rPr>
              <w:t xml:space="preserve"> </w:t>
            </w:r>
            <w:r>
              <w:rPr>
                <w:sz w:val="20"/>
              </w:rPr>
              <w:t>in</w:t>
            </w:r>
            <w:r>
              <w:rPr>
                <w:spacing w:val="-5"/>
                <w:sz w:val="20"/>
              </w:rPr>
              <w:t xml:space="preserve"> </w:t>
            </w:r>
            <w:r>
              <w:rPr>
                <w:sz w:val="20"/>
              </w:rPr>
              <w:t>the</w:t>
            </w:r>
            <w:r>
              <w:rPr>
                <w:spacing w:val="-9"/>
                <w:sz w:val="20"/>
              </w:rPr>
              <w:t xml:space="preserve"> </w:t>
            </w:r>
            <w:r>
              <w:rPr>
                <w:sz w:val="20"/>
              </w:rPr>
              <w:t>portfolio,</w:t>
            </w:r>
            <w:r>
              <w:rPr>
                <w:spacing w:val="-10"/>
                <w:sz w:val="20"/>
              </w:rPr>
              <w:t xml:space="preserve"> </w:t>
            </w:r>
            <w:r>
              <w:rPr>
                <w:sz w:val="20"/>
              </w:rPr>
              <w:t>and</w:t>
            </w:r>
            <w:r>
              <w:rPr>
                <w:spacing w:val="-9"/>
                <w:sz w:val="20"/>
              </w:rPr>
              <w:t xml:space="preserve"> </w:t>
            </w:r>
            <w:r>
              <w:rPr>
                <w:sz w:val="20"/>
              </w:rPr>
              <w:t>its</w:t>
            </w:r>
            <w:r>
              <w:rPr>
                <w:spacing w:val="-7"/>
                <w:sz w:val="20"/>
              </w:rPr>
              <w:t xml:space="preserve"> </w:t>
            </w:r>
            <w:r>
              <w:rPr>
                <w:sz w:val="20"/>
              </w:rPr>
              <w:t>failure</w:t>
            </w:r>
            <w:r>
              <w:rPr>
                <w:spacing w:val="-9"/>
                <w:sz w:val="20"/>
              </w:rPr>
              <w:t xml:space="preserve"> </w:t>
            </w:r>
            <w:r>
              <w:rPr>
                <w:sz w:val="20"/>
              </w:rPr>
              <w:t>highlights why such projects need heightened oversight.</w:t>
            </w:r>
          </w:p>
        </w:tc>
      </w:tr>
      <w:tr w:rsidR="00461912" w14:paraId="0D6B7511" w14:textId="77777777">
        <w:trPr>
          <w:trHeight w:val="1824"/>
        </w:trPr>
        <w:tc>
          <w:tcPr>
            <w:tcW w:w="2125" w:type="dxa"/>
          </w:tcPr>
          <w:p w14:paraId="6ABB99B9" w14:textId="77777777" w:rsidR="00461912" w:rsidRDefault="00461912">
            <w:pPr>
              <w:pStyle w:val="TableParagraph"/>
              <w:rPr>
                <w:rFonts w:ascii="Segoe UI Semibold"/>
                <w:b/>
                <w:sz w:val="20"/>
              </w:rPr>
            </w:pPr>
          </w:p>
          <w:p w14:paraId="3A054199" w14:textId="77777777" w:rsidR="00461912" w:rsidRDefault="00461912">
            <w:pPr>
              <w:pStyle w:val="TableParagraph"/>
              <w:spacing w:before="120"/>
              <w:rPr>
                <w:rFonts w:ascii="Segoe UI Semibold"/>
                <w:b/>
                <w:sz w:val="20"/>
              </w:rPr>
            </w:pPr>
          </w:p>
          <w:p w14:paraId="76B259EE" w14:textId="77777777" w:rsidR="00461912" w:rsidRDefault="00000000">
            <w:pPr>
              <w:pStyle w:val="TableParagraph"/>
              <w:spacing w:line="235" w:lineRule="auto"/>
              <w:ind w:left="106" w:right="154"/>
              <w:rPr>
                <w:rFonts w:ascii="Segoe UI Semibold"/>
                <w:b/>
                <w:sz w:val="20"/>
              </w:rPr>
            </w:pPr>
            <w:r>
              <w:rPr>
                <w:rFonts w:ascii="Segoe UI Semibold"/>
                <w:b/>
                <w:sz w:val="20"/>
              </w:rPr>
              <w:t>Outcomes</w:t>
            </w:r>
            <w:r>
              <w:rPr>
                <w:rFonts w:ascii="Segoe UI Semibold"/>
                <w:b/>
                <w:spacing w:val="-14"/>
                <w:sz w:val="20"/>
              </w:rPr>
              <w:t xml:space="preserve"> </w:t>
            </w:r>
            <w:r>
              <w:rPr>
                <w:rFonts w:ascii="Segoe UI Semibold"/>
                <w:b/>
                <w:sz w:val="20"/>
              </w:rPr>
              <w:t>and</w:t>
            </w:r>
            <w:r>
              <w:rPr>
                <w:rFonts w:ascii="Segoe UI Semibold"/>
                <w:b/>
                <w:spacing w:val="-14"/>
                <w:sz w:val="20"/>
              </w:rPr>
              <w:t xml:space="preserve"> </w:t>
            </w:r>
            <w:r>
              <w:rPr>
                <w:rFonts w:ascii="Segoe UI Semibold"/>
                <w:b/>
                <w:sz w:val="20"/>
              </w:rPr>
              <w:t xml:space="preserve">next </w:t>
            </w:r>
            <w:r>
              <w:rPr>
                <w:rFonts w:ascii="Segoe UI Semibold"/>
                <w:b/>
                <w:spacing w:val="-2"/>
                <w:sz w:val="20"/>
              </w:rPr>
              <w:t>steps</w:t>
            </w:r>
          </w:p>
        </w:tc>
        <w:tc>
          <w:tcPr>
            <w:tcW w:w="8358" w:type="dxa"/>
          </w:tcPr>
          <w:p w14:paraId="3330E703" w14:textId="77777777" w:rsidR="00461912" w:rsidRDefault="00000000">
            <w:pPr>
              <w:pStyle w:val="TableParagraph"/>
              <w:spacing w:line="235" w:lineRule="auto"/>
              <w:ind w:left="110" w:right="88"/>
              <w:jc w:val="both"/>
              <w:rPr>
                <w:sz w:val="20"/>
              </w:rPr>
            </w:pPr>
            <w:r>
              <w:rPr>
                <w:sz w:val="20"/>
              </w:rPr>
              <w:t>While HH2E's failure is disappointing, it's worth putting this in context. Foresight's portfolio remains well-diversified, and the Board has reaffirmed its fiscal year 2025 dividend target with healthy dividend cover, supported by asset disposals and a share buyback program. We did, however,</w:t>
            </w:r>
            <w:r>
              <w:rPr>
                <w:spacing w:val="-14"/>
                <w:sz w:val="20"/>
              </w:rPr>
              <w:t xml:space="preserve"> </w:t>
            </w:r>
            <w:proofErr w:type="spellStart"/>
            <w:r>
              <w:rPr>
                <w:sz w:val="20"/>
              </w:rPr>
              <w:t>organise</w:t>
            </w:r>
            <w:proofErr w:type="spellEnd"/>
            <w:r>
              <w:rPr>
                <w:spacing w:val="-10"/>
                <w:sz w:val="20"/>
              </w:rPr>
              <w:t xml:space="preserve"> </w:t>
            </w:r>
            <w:r>
              <w:rPr>
                <w:sz w:val="20"/>
              </w:rPr>
              <w:t>a</w:t>
            </w:r>
            <w:r>
              <w:rPr>
                <w:spacing w:val="-11"/>
                <w:sz w:val="20"/>
              </w:rPr>
              <w:t xml:space="preserve"> </w:t>
            </w:r>
            <w:r>
              <w:rPr>
                <w:sz w:val="20"/>
              </w:rPr>
              <w:t>further</w:t>
            </w:r>
            <w:r>
              <w:rPr>
                <w:spacing w:val="-11"/>
                <w:sz w:val="20"/>
              </w:rPr>
              <w:t xml:space="preserve"> </w:t>
            </w:r>
            <w:r>
              <w:rPr>
                <w:sz w:val="20"/>
              </w:rPr>
              <w:t>conversation</w:t>
            </w:r>
            <w:r>
              <w:rPr>
                <w:spacing w:val="-13"/>
                <w:sz w:val="20"/>
              </w:rPr>
              <w:t xml:space="preserve"> </w:t>
            </w:r>
            <w:r>
              <w:rPr>
                <w:sz w:val="20"/>
              </w:rPr>
              <w:t>with</w:t>
            </w:r>
            <w:r>
              <w:rPr>
                <w:spacing w:val="-9"/>
                <w:sz w:val="20"/>
              </w:rPr>
              <w:t xml:space="preserve"> </w:t>
            </w:r>
            <w:r>
              <w:rPr>
                <w:sz w:val="20"/>
              </w:rPr>
              <w:t>the</w:t>
            </w:r>
            <w:r>
              <w:rPr>
                <w:spacing w:val="-10"/>
                <w:sz w:val="20"/>
              </w:rPr>
              <w:t xml:space="preserve"> </w:t>
            </w:r>
            <w:r>
              <w:rPr>
                <w:sz w:val="20"/>
              </w:rPr>
              <w:t>chairman</w:t>
            </w:r>
            <w:r>
              <w:rPr>
                <w:spacing w:val="-10"/>
                <w:sz w:val="20"/>
              </w:rPr>
              <w:t xml:space="preserve"> </w:t>
            </w:r>
            <w:r>
              <w:rPr>
                <w:sz w:val="20"/>
              </w:rPr>
              <w:t>to</w:t>
            </w:r>
            <w:r>
              <w:rPr>
                <w:spacing w:val="-10"/>
                <w:sz w:val="20"/>
              </w:rPr>
              <w:t xml:space="preserve"> </w:t>
            </w:r>
            <w:r>
              <w:rPr>
                <w:sz w:val="20"/>
              </w:rPr>
              <w:t>confirm</w:t>
            </w:r>
            <w:r>
              <w:rPr>
                <w:spacing w:val="-11"/>
                <w:sz w:val="20"/>
              </w:rPr>
              <w:t xml:space="preserve"> </w:t>
            </w:r>
            <w:r>
              <w:rPr>
                <w:sz w:val="20"/>
              </w:rPr>
              <w:t>some</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claims</w:t>
            </w:r>
            <w:r>
              <w:rPr>
                <w:spacing w:val="-13"/>
                <w:sz w:val="20"/>
              </w:rPr>
              <w:t xml:space="preserve"> </w:t>
            </w:r>
            <w:r>
              <w:rPr>
                <w:sz w:val="20"/>
              </w:rPr>
              <w:t>made by</w:t>
            </w:r>
            <w:r>
              <w:rPr>
                <w:spacing w:val="-4"/>
                <w:sz w:val="20"/>
              </w:rPr>
              <w:t xml:space="preserve"> </w:t>
            </w:r>
            <w:r>
              <w:rPr>
                <w:sz w:val="20"/>
              </w:rPr>
              <w:t>the</w:t>
            </w:r>
            <w:r>
              <w:rPr>
                <w:spacing w:val="-5"/>
                <w:sz w:val="20"/>
              </w:rPr>
              <w:t xml:space="preserve"> </w:t>
            </w:r>
            <w:r>
              <w:rPr>
                <w:sz w:val="20"/>
              </w:rPr>
              <w:t>manager.</w:t>
            </w:r>
            <w:r>
              <w:rPr>
                <w:spacing w:val="-6"/>
                <w:sz w:val="20"/>
              </w:rPr>
              <w:t xml:space="preserve"> </w:t>
            </w:r>
            <w:r>
              <w:rPr>
                <w:sz w:val="20"/>
              </w:rPr>
              <w:t>We</w:t>
            </w:r>
            <w:r>
              <w:rPr>
                <w:spacing w:val="-5"/>
                <w:sz w:val="20"/>
              </w:rPr>
              <w:t xml:space="preserve"> </w:t>
            </w:r>
            <w:r>
              <w:rPr>
                <w:sz w:val="20"/>
              </w:rPr>
              <w:t>also</w:t>
            </w:r>
            <w:r>
              <w:rPr>
                <w:spacing w:val="-1"/>
                <w:sz w:val="20"/>
              </w:rPr>
              <w:t xml:space="preserve"> </w:t>
            </w:r>
            <w:r>
              <w:rPr>
                <w:sz w:val="20"/>
              </w:rPr>
              <w:t>wanted</w:t>
            </w:r>
            <w:r>
              <w:rPr>
                <w:spacing w:val="-5"/>
                <w:sz w:val="20"/>
              </w:rPr>
              <w:t xml:space="preserve"> </w:t>
            </w:r>
            <w:r>
              <w:rPr>
                <w:sz w:val="20"/>
              </w:rPr>
              <w:t>to</w:t>
            </w:r>
            <w:r>
              <w:rPr>
                <w:spacing w:val="-5"/>
                <w:sz w:val="20"/>
              </w:rPr>
              <w:t xml:space="preserve"> </w:t>
            </w:r>
            <w:r>
              <w:rPr>
                <w:sz w:val="20"/>
              </w:rPr>
              <w:t>share</w:t>
            </w:r>
            <w:r>
              <w:rPr>
                <w:spacing w:val="-5"/>
                <w:sz w:val="20"/>
              </w:rPr>
              <w:t xml:space="preserve"> </w:t>
            </w:r>
            <w:r>
              <w:rPr>
                <w:sz w:val="20"/>
              </w:rPr>
              <w:t>our</w:t>
            </w:r>
            <w:r>
              <w:rPr>
                <w:spacing w:val="-6"/>
                <w:sz w:val="20"/>
              </w:rPr>
              <w:t xml:space="preserve"> </w:t>
            </w:r>
            <w:r>
              <w:rPr>
                <w:sz w:val="20"/>
              </w:rPr>
              <w:t>capital</w:t>
            </w:r>
            <w:r>
              <w:rPr>
                <w:spacing w:val="-3"/>
                <w:sz w:val="20"/>
              </w:rPr>
              <w:t xml:space="preserve"> </w:t>
            </w:r>
            <w:r>
              <w:rPr>
                <w:sz w:val="20"/>
              </w:rPr>
              <w:t>allocation</w:t>
            </w:r>
            <w:r>
              <w:rPr>
                <w:spacing w:val="-1"/>
                <w:sz w:val="20"/>
              </w:rPr>
              <w:t xml:space="preserve"> </w:t>
            </w:r>
            <w:r>
              <w:rPr>
                <w:sz w:val="20"/>
              </w:rPr>
              <w:t>views</w:t>
            </w:r>
            <w:r>
              <w:rPr>
                <w:spacing w:val="-7"/>
                <w:sz w:val="20"/>
              </w:rPr>
              <w:t xml:space="preserve"> </w:t>
            </w:r>
            <w:r>
              <w:rPr>
                <w:sz w:val="20"/>
              </w:rPr>
              <w:t>directly</w:t>
            </w:r>
            <w:r>
              <w:rPr>
                <w:spacing w:val="-5"/>
                <w:sz w:val="20"/>
              </w:rPr>
              <w:t xml:space="preserve"> </w:t>
            </w:r>
            <w:r>
              <w:rPr>
                <w:sz w:val="20"/>
              </w:rPr>
              <w:t>with</w:t>
            </w:r>
            <w:r>
              <w:rPr>
                <w:spacing w:val="-1"/>
                <w:sz w:val="20"/>
              </w:rPr>
              <w:t xml:space="preserve"> </w:t>
            </w:r>
            <w:r>
              <w:rPr>
                <w:sz w:val="20"/>
              </w:rPr>
              <w:t>the</w:t>
            </w:r>
            <w:r>
              <w:rPr>
                <w:spacing w:val="-5"/>
                <w:sz w:val="20"/>
              </w:rPr>
              <w:t xml:space="preserve"> </w:t>
            </w:r>
            <w:r>
              <w:rPr>
                <w:sz w:val="20"/>
              </w:rPr>
              <w:t>Board</w:t>
            </w:r>
            <w:r>
              <w:rPr>
                <w:spacing w:val="-5"/>
                <w:sz w:val="20"/>
              </w:rPr>
              <w:t xml:space="preserve"> </w:t>
            </w:r>
            <w:r>
              <w:rPr>
                <w:sz w:val="20"/>
              </w:rPr>
              <w:t>as we reduced</w:t>
            </w:r>
            <w:r>
              <w:rPr>
                <w:spacing w:val="-4"/>
                <w:sz w:val="20"/>
              </w:rPr>
              <w:t xml:space="preserve"> </w:t>
            </w:r>
            <w:r>
              <w:rPr>
                <w:sz w:val="20"/>
              </w:rPr>
              <w:t>our</w:t>
            </w:r>
            <w:r>
              <w:rPr>
                <w:spacing w:val="-1"/>
                <w:sz w:val="20"/>
              </w:rPr>
              <w:t xml:space="preserve"> </w:t>
            </w:r>
            <w:r>
              <w:rPr>
                <w:sz w:val="20"/>
              </w:rPr>
              <w:t>position</w:t>
            </w:r>
            <w:r>
              <w:rPr>
                <w:spacing w:val="1"/>
                <w:sz w:val="20"/>
              </w:rPr>
              <w:t xml:space="preserve"> </w:t>
            </w:r>
            <w:r>
              <w:rPr>
                <w:sz w:val="20"/>
              </w:rPr>
              <w:t>size on the back</w:t>
            </w:r>
            <w:r>
              <w:rPr>
                <w:spacing w:val="1"/>
                <w:sz w:val="20"/>
              </w:rPr>
              <w:t xml:space="preserve"> </w:t>
            </w:r>
            <w:r>
              <w:rPr>
                <w:sz w:val="20"/>
              </w:rPr>
              <w:t>of</w:t>
            </w:r>
            <w:r>
              <w:rPr>
                <w:spacing w:val="-1"/>
                <w:sz w:val="20"/>
              </w:rPr>
              <w:t xml:space="preserve"> </w:t>
            </w:r>
            <w:r>
              <w:rPr>
                <w:sz w:val="20"/>
              </w:rPr>
              <w:t>this,</w:t>
            </w:r>
            <w:r>
              <w:rPr>
                <w:spacing w:val="-1"/>
                <w:sz w:val="20"/>
              </w:rPr>
              <w:t xml:space="preserve"> </w:t>
            </w:r>
            <w:proofErr w:type="spellStart"/>
            <w:r>
              <w:rPr>
                <w:sz w:val="20"/>
              </w:rPr>
              <w:t>recognising</w:t>
            </w:r>
            <w:proofErr w:type="spellEnd"/>
            <w:r>
              <w:rPr>
                <w:spacing w:val="-1"/>
                <w:sz w:val="20"/>
              </w:rPr>
              <w:t xml:space="preserve"> </w:t>
            </w:r>
            <w:r>
              <w:rPr>
                <w:sz w:val="20"/>
              </w:rPr>
              <w:t>the</w:t>
            </w:r>
            <w:r>
              <w:rPr>
                <w:spacing w:val="1"/>
                <w:sz w:val="20"/>
              </w:rPr>
              <w:t xml:space="preserve"> </w:t>
            </w:r>
            <w:r>
              <w:rPr>
                <w:sz w:val="20"/>
              </w:rPr>
              <w:t>weakness</w:t>
            </w:r>
            <w:r>
              <w:rPr>
                <w:spacing w:val="-3"/>
                <w:sz w:val="20"/>
              </w:rPr>
              <w:t xml:space="preserve"> </w:t>
            </w:r>
            <w:r>
              <w:rPr>
                <w:sz w:val="20"/>
              </w:rPr>
              <w:t>in capital</w:t>
            </w:r>
            <w:r>
              <w:rPr>
                <w:spacing w:val="-1"/>
                <w:sz w:val="20"/>
              </w:rPr>
              <w:t xml:space="preserve"> </w:t>
            </w:r>
            <w:r>
              <w:rPr>
                <w:spacing w:val="-2"/>
                <w:sz w:val="20"/>
              </w:rPr>
              <w:t>allocation</w:t>
            </w:r>
          </w:p>
          <w:p w14:paraId="761B3920" w14:textId="77777777" w:rsidR="00461912" w:rsidRDefault="00000000">
            <w:pPr>
              <w:pStyle w:val="TableParagraph"/>
              <w:spacing w:line="240" w:lineRule="exact"/>
              <w:ind w:left="110"/>
              <w:jc w:val="both"/>
              <w:rPr>
                <w:sz w:val="20"/>
              </w:rPr>
            </w:pPr>
            <w:r>
              <w:rPr>
                <w:sz w:val="20"/>
              </w:rPr>
              <w:t>and</w:t>
            </w:r>
            <w:r>
              <w:rPr>
                <w:spacing w:val="-3"/>
                <w:sz w:val="20"/>
              </w:rPr>
              <w:t xml:space="preserve"> </w:t>
            </w:r>
            <w:r>
              <w:rPr>
                <w:sz w:val="20"/>
              </w:rPr>
              <w:t>the</w:t>
            </w:r>
            <w:r>
              <w:rPr>
                <w:spacing w:val="-1"/>
                <w:sz w:val="20"/>
              </w:rPr>
              <w:t xml:space="preserve"> </w:t>
            </w:r>
            <w:r>
              <w:rPr>
                <w:sz w:val="20"/>
              </w:rPr>
              <w:t>seemingly</w:t>
            </w:r>
            <w:r>
              <w:rPr>
                <w:spacing w:val="-5"/>
                <w:sz w:val="20"/>
              </w:rPr>
              <w:t xml:space="preserve"> </w:t>
            </w:r>
            <w:r>
              <w:rPr>
                <w:sz w:val="20"/>
              </w:rPr>
              <w:t>timid</w:t>
            </w:r>
            <w:r>
              <w:rPr>
                <w:spacing w:val="-2"/>
                <w:sz w:val="20"/>
              </w:rPr>
              <w:t xml:space="preserve"> </w:t>
            </w:r>
            <w:r>
              <w:rPr>
                <w:sz w:val="20"/>
              </w:rPr>
              <w:t>oversight</w:t>
            </w:r>
            <w:r>
              <w:rPr>
                <w:spacing w:val="-3"/>
                <w:sz w:val="20"/>
              </w:rPr>
              <w:t xml:space="preserve"> </w:t>
            </w:r>
            <w:r>
              <w:rPr>
                <w:sz w:val="20"/>
              </w:rPr>
              <w:t>from</w:t>
            </w:r>
            <w:r>
              <w:rPr>
                <w:spacing w:val="-3"/>
                <w:sz w:val="20"/>
              </w:rPr>
              <w:t xml:space="preserve"> </w:t>
            </w:r>
            <w:r>
              <w:rPr>
                <w:sz w:val="20"/>
              </w:rPr>
              <w:t>the</w:t>
            </w:r>
            <w:r>
              <w:rPr>
                <w:spacing w:val="-5"/>
                <w:sz w:val="20"/>
              </w:rPr>
              <w:t xml:space="preserve"> </w:t>
            </w:r>
            <w:r>
              <w:rPr>
                <w:spacing w:val="-2"/>
                <w:sz w:val="20"/>
              </w:rPr>
              <w:t>board.</w:t>
            </w:r>
          </w:p>
        </w:tc>
      </w:tr>
    </w:tbl>
    <w:p w14:paraId="6E76CB24" w14:textId="77777777" w:rsidR="00461912" w:rsidRDefault="00461912">
      <w:pPr>
        <w:pStyle w:val="BodyText"/>
        <w:spacing w:before="38"/>
        <w:rPr>
          <w:rFonts w:ascii="Segoe UI Semibold"/>
          <w:sz w:val="24"/>
        </w:rPr>
      </w:pPr>
    </w:p>
    <w:p w14:paraId="5E5C063C" w14:textId="77777777" w:rsidR="00461912" w:rsidRDefault="00000000">
      <w:pPr>
        <w:tabs>
          <w:tab w:val="left" w:pos="966"/>
        </w:tabs>
        <w:spacing w:before="1"/>
        <w:ind w:left="113"/>
        <w:rPr>
          <w:rFonts w:ascii="Bradley Hand ITC"/>
          <w:sz w:val="24"/>
        </w:rPr>
      </w:pPr>
      <w:r>
        <w:rPr>
          <w:spacing w:val="-2"/>
          <w:sz w:val="20"/>
        </w:rPr>
        <w:t>Signed:</w:t>
      </w:r>
      <w:r>
        <w:rPr>
          <w:sz w:val="20"/>
        </w:rPr>
        <w:tab/>
      </w:r>
      <w:r>
        <w:rPr>
          <w:rFonts w:ascii="Bradley Hand ITC"/>
          <w:sz w:val="24"/>
        </w:rPr>
        <w:t>Candia</w:t>
      </w:r>
      <w:r>
        <w:rPr>
          <w:rFonts w:ascii="Bradley Hand ITC"/>
          <w:spacing w:val="-3"/>
          <w:sz w:val="24"/>
        </w:rPr>
        <w:t xml:space="preserve"> </w:t>
      </w:r>
      <w:r>
        <w:rPr>
          <w:rFonts w:ascii="Bradley Hand ITC"/>
          <w:spacing w:val="-2"/>
          <w:sz w:val="24"/>
        </w:rPr>
        <w:t>Kingston</w:t>
      </w:r>
    </w:p>
    <w:p w14:paraId="0B6803D7" w14:textId="77777777" w:rsidR="00461912" w:rsidRDefault="00000000">
      <w:pPr>
        <w:pStyle w:val="BodyText"/>
        <w:tabs>
          <w:tab w:val="left" w:pos="966"/>
        </w:tabs>
        <w:spacing w:before="92"/>
        <w:ind w:left="113"/>
        <w:rPr>
          <w:b w:val="0"/>
        </w:rPr>
      </w:pPr>
      <w:r>
        <w:rPr>
          <w:b w:val="0"/>
          <w:spacing w:val="-2"/>
        </w:rPr>
        <w:t>Date:</w:t>
      </w:r>
      <w:r>
        <w:rPr>
          <w:b w:val="0"/>
        </w:rPr>
        <w:tab/>
      </w:r>
      <w:r>
        <w:rPr>
          <w:b w:val="0"/>
          <w:spacing w:val="-2"/>
        </w:rPr>
        <w:t>08/11/2025</w:t>
      </w:r>
    </w:p>
    <w:p w14:paraId="306812FE" w14:textId="77777777" w:rsidR="00461912" w:rsidRDefault="00000000">
      <w:pPr>
        <w:pStyle w:val="BodyText"/>
        <w:spacing w:before="94"/>
        <w:ind w:left="113"/>
        <w:rPr>
          <w:b w:val="0"/>
        </w:rPr>
      </w:pPr>
      <w:r>
        <w:rPr>
          <w:b w:val="0"/>
        </w:rPr>
        <w:t>For</w:t>
      </w:r>
      <w:r>
        <w:rPr>
          <w:b w:val="0"/>
          <w:spacing w:val="-1"/>
        </w:rPr>
        <w:t xml:space="preserve"> </w:t>
      </w:r>
      <w:r>
        <w:rPr>
          <w:b w:val="0"/>
        </w:rPr>
        <w:t>and</w:t>
      </w:r>
      <w:r>
        <w:rPr>
          <w:b w:val="0"/>
          <w:spacing w:val="-4"/>
        </w:rPr>
        <w:t xml:space="preserve"> </w:t>
      </w:r>
      <w:r>
        <w:rPr>
          <w:b w:val="0"/>
        </w:rPr>
        <w:t>on</w:t>
      </w:r>
      <w:r>
        <w:rPr>
          <w:b w:val="0"/>
          <w:spacing w:val="-4"/>
        </w:rPr>
        <w:t xml:space="preserve"> </w:t>
      </w:r>
      <w:r>
        <w:rPr>
          <w:b w:val="0"/>
        </w:rPr>
        <w:t>behalf</w:t>
      </w:r>
      <w:r>
        <w:rPr>
          <w:b w:val="0"/>
          <w:spacing w:val="-1"/>
        </w:rPr>
        <w:t xml:space="preserve"> </w:t>
      </w:r>
      <w:r>
        <w:rPr>
          <w:b w:val="0"/>
        </w:rPr>
        <w:t>of</w:t>
      </w:r>
      <w:r>
        <w:rPr>
          <w:b w:val="0"/>
          <w:spacing w:val="-1"/>
        </w:rPr>
        <w:t xml:space="preserve"> </w:t>
      </w:r>
      <w:r>
        <w:rPr>
          <w:b w:val="0"/>
        </w:rPr>
        <w:t>the Trustees</w:t>
      </w:r>
      <w:r>
        <w:rPr>
          <w:b w:val="0"/>
          <w:spacing w:val="-2"/>
        </w:rPr>
        <w:t xml:space="preserve"> </w:t>
      </w:r>
      <w:r>
        <w:rPr>
          <w:b w:val="0"/>
        </w:rPr>
        <w:t>of</w:t>
      </w:r>
      <w:r>
        <w:rPr>
          <w:b w:val="0"/>
          <w:spacing w:val="1"/>
        </w:rPr>
        <w:t xml:space="preserve"> </w:t>
      </w:r>
      <w:r>
        <w:rPr>
          <w:b w:val="0"/>
        </w:rPr>
        <w:t>the</w:t>
      </w:r>
      <w:r>
        <w:rPr>
          <w:b w:val="0"/>
          <w:spacing w:val="1"/>
        </w:rPr>
        <w:t xml:space="preserve"> </w:t>
      </w:r>
      <w:r>
        <w:rPr>
          <w:b w:val="0"/>
        </w:rPr>
        <w:t>University</w:t>
      </w:r>
      <w:r>
        <w:rPr>
          <w:b w:val="0"/>
          <w:spacing w:val="-3"/>
        </w:rPr>
        <w:t xml:space="preserve"> </w:t>
      </w:r>
      <w:r>
        <w:rPr>
          <w:b w:val="0"/>
        </w:rPr>
        <w:t>of</w:t>
      </w:r>
      <w:r>
        <w:rPr>
          <w:b w:val="0"/>
          <w:spacing w:val="-1"/>
        </w:rPr>
        <w:t xml:space="preserve"> </w:t>
      </w:r>
      <w:r>
        <w:rPr>
          <w:b w:val="0"/>
        </w:rPr>
        <w:t>Stirling</w:t>
      </w:r>
      <w:r>
        <w:rPr>
          <w:b w:val="0"/>
          <w:spacing w:val="-1"/>
        </w:rPr>
        <w:t xml:space="preserve"> </w:t>
      </w:r>
      <w:r>
        <w:rPr>
          <w:b w:val="0"/>
        </w:rPr>
        <w:t>Pension</w:t>
      </w:r>
      <w:r>
        <w:rPr>
          <w:b w:val="0"/>
          <w:spacing w:val="-3"/>
        </w:rPr>
        <w:t xml:space="preserve"> </w:t>
      </w:r>
      <w:r>
        <w:rPr>
          <w:b w:val="0"/>
          <w:spacing w:val="-2"/>
        </w:rPr>
        <w:t>Scheme</w:t>
      </w:r>
    </w:p>
    <w:sectPr w:rsidR="00461912">
      <w:pgSz w:w="11910" w:h="16840"/>
      <w:pgMar w:top="1840" w:right="566" w:bottom="760" w:left="566" w:header="634"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0B3B" w14:textId="77777777" w:rsidR="00513B9A" w:rsidRDefault="00513B9A">
      <w:r>
        <w:separator/>
      </w:r>
    </w:p>
  </w:endnote>
  <w:endnote w:type="continuationSeparator" w:id="0">
    <w:p w14:paraId="67B07A3E" w14:textId="77777777" w:rsidR="00513B9A" w:rsidRDefault="0051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emilight">
    <w:altName w:val="Segoe UI Semilight"/>
    <w:panose1 w:val="020B04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893C" w14:textId="77777777" w:rsidR="00461912" w:rsidRDefault="00000000">
    <w:pPr>
      <w:pStyle w:val="BodyText"/>
      <w:spacing w:line="14" w:lineRule="auto"/>
      <w:rPr>
        <w:b w:val="0"/>
      </w:rPr>
    </w:pPr>
    <w:r>
      <w:rPr>
        <w:b w:val="0"/>
        <w:noProof/>
      </w:rPr>
      <mc:AlternateContent>
        <mc:Choice Requires="wps">
          <w:drawing>
            <wp:anchor distT="0" distB="0" distL="0" distR="0" simplePos="0" relativeHeight="486891520" behindDoc="1" locked="0" layoutInCell="1" allowOverlap="1" wp14:anchorId="6FE67B7C" wp14:editId="781C4346">
              <wp:simplePos x="0" y="0"/>
              <wp:positionH relativeFrom="page">
                <wp:posOffset>327659</wp:posOffset>
              </wp:positionH>
              <wp:positionV relativeFrom="page">
                <wp:posOffset>10190750</wp:posOffset>
              </wp:positionV>
              <wp:extent cx="440055" cy="1441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44145"/>
                      </a:xfrm>
                      <a:prstGeom prst="rect">
                        <a:avLst/>
                      </a:prstGeom>
                    </wps:spPr>
                    <wps:txbx>
                      <w:txbxContent>
                        <w:p w14:paraId="367C31F1" w14:textId="77777777" w:rsidR="00461912" w:rsidRDefault="00000000">
                          <w:pPr>
                            <w:spacing w:before="20"/>
                            <w:ind w:left="20"/>
                            <w:rPr>
                              <w:sz w:val="14"/>
                            </w:rPr>
                          </w:pPr>
                          <w:r>
                            <w:rPr>
                              <w:color w:val="00338D"/>
                              <w:sz w:val="14"/>
                            </w:rPr>
                            <w:t>XPS</w:t>
                          </w:r>
                          <w:r>
                            <w:rPr>
                              <w:color w:val="00338D"/>
                              <w:spacing w:val="3"/>
                              <w:sz w:val="14"/>
                            </w:rPr>
                            <w:t xml:space="preserve"> </w:t>
                          </w:r>
                          <w:r>
                            <w:rPr>
                              <w:color w:val="00338D"/>
                              <w:spacing w:val="-2"/>
                              <w:sz w:val="14"/>
                            </w:rPr>
                            <w:t>Group</w:t>
                          </w:r>
                        </w:p>
                      </w:txbxContent>
                    </wps:txbx>
                    <wps:bodyPr wrap="square" lIns="0" tIns="0" rIns="0" bIns="0" rtlCol="0">
                      <a:noAutofit/>
                    </wps:bodyPr>
                  </wps:wsp>
                </a:graphicData>
              </a:graphic>
            </wp:anchor>
          </w:drawing>
        </mc:Choice>
        <mc:Fallback>
          <w:pict>
            <v:shapetype w14:anchorId="6FE67B7C" id="_x0000_t202" coordsize="21600,21600" o:spt="202" path="m,l,21600r21600,l21600,xe">
              <v:stroke joinstyle="miter"/>
              <v:path gradientshapeok="t" o:connecttype="rect"/>
            </v:shapetype>
            <v:shape id="Textbox 2" o:spid="_x0000_s1026" type="#_x0000_t202" style="position:absolute;margin-left:25.8pt;margin-top:802.4pt;width:34.65pt;height:11.3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" filled="f" stroked="f">
              <v:textbox inset="0,0,0,0">
                <w:txbxContent>
                  <w:p w14:paraId="367C31F1" w14:textId="77777777" w:rsidR="00461912" w:rsidRDefault="00000000">
                    <w:pPr>
                      <w:spacing w:before="20"/>
                      <w:ind w:left="20"/>
                      <w:rPr>
                        <w:sz w:val="14"/>
                      </w:rPr>
                    </w:pPr>
                    <w:r>
                      <w:rPr>
                        <w:color w:val="00338D"/>
                        <w:sz w:val="14"/>
                      </w:rPr>
                      <w:t>XPS</w:t>
                    </w:r>
                    <w:r>
                      <w:rPr>
                        <w:color w:val="00338D"/>
                        <w:spacing w:val="3"/>
                        <w:sz w:val="14"/>
                      </w:rPr>
                      <w:t xml:space="preserve"> </w:t>
                    </w:r>
                    <w:r>
                      <w:rPr>
                        <w:color w:val="00338D"/>
                        <w:spacing w:val="-2"/>
                        <w:sz w:val="14"/>
                      </w:rPr>
                      <w:t>Group</w:t>
                    </w:r>
                  </w:p>
                </w:txbxContent>
              </v:textbox>
              <w10:wrap anchorx="page" anchory="page"/>
            </v:shape>
          </w:pict>
        </mc:Fallback>
      </mc:AlternateContent>
    </w:r>
    <w:r>
      <w:rPr>
        <w:b w:val="0"/>
        <w:noProof/>
      </w:rPr>
      <mc:AlternateContent>
        <mc:Choice Requires="wps">
          <w:drawing>
            <wp:anchor distT="0" distB="0" distL="0" distR="0" simplePos="0" relativeHeight="486892032" behindDoc="1" locked="0" layoutInCell="1" allowOverlap="1" wp14:anchorId="6F4DBEC0" wp14:editId="149BC25D">
              <wp:simplePos x="0" y="0"/>
              <wp:positionH relativeFrom="page">
                <wp:posOffset>6979666</wp:posOffset>
              </wp:positionH>
              <wp:positionV relativeFrom="page">
                <wp:posOffset>10190750</wp:posOffset>
              </wp:positionV>
              <wp:extent cx="165100" cy="1441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44145"/>
                      </a:xfrm>
                      <a:prstGeom prst="rect">
                        <a:avLst/>
                      </a:prstGeom>
                    </wps:spPr>
                    <wps:txbx>
                      <w:txbxContent>
                        <w:p w14:paraId="46C9274D" w14:textId="77777777" w:rsidR="00461912" w:rsidRDefault="00000000">
                          <w:pPr>
                            <w:spacing w:before="20"/>
                            <w:ind w:left="20"/>
                            <w:rPr>
                              <w:rFonts w:ascii="Segoe UI"/>
                              <w:b/>
                              <w:sz w:val="14"/>
                            </w:rPr>
                          </w:pPr>
                          <w:r>
                            <w:rPr>
                              <w:rFonts w:ascii="Segoe UI"/>
                              <w:b/>
                              <w:color w:val="00338D"/>
                              <w:spacing w:val="-5"/>
                              <w:sz w:val="14"/>
                            </w:rPr>
                            <w:fldChar w:fldCharType="begin"/>
                          </w:r>
                          <w:r>
                            <w:rPr>
                              <w:rFonts w:ascii="Segoe UI"/>
                              <w:b/>
                              <w:color w:val="00338D"/>
                              <w:spacing w:val="-5"/>
                              <w:sz w:val="14"/>
                            </w:rPr>
                            <w:instrText xml:space="preserve"> PAGE </w:instrText>
                          </w:r>
                          <w:r>
                            <w:rPr>
                              <w:rFonts w:ascii="Segoe UI"/>
                              <w:b/>
                              <w:color w:val="00338D"/>
                              <w:spacing w:val="-5"/>
                              <w:sz w:val="14"/>
                            </w:rPr>
                            <w:fldChar w:fldCharType="separate"/>
                          </w:r>
                          <w:r>
                            <w:rPr>
                              <w:rFonts w:ascii="Segoe UI"/>
                              <w:b/>
                              <w:color w:val="00338D"/>
                              <w:spacing w:val="-5"/>
                              <w:sz w:val="14"/>
                            </w:rPr>
                            <w:t>10</w:t>
                          </w:r>
                          <w:r>
                            <w:rPr>
                              <w:rFonts w:ascii="Segoe UI"/>
                              <w:b/>
                              <w:color w:val="00338D"/>
                              <w:spacing w:val="-5"/>
                              <w:sz w:val="14"/>
                            </w:rPr>
                            <w:fldChar w:fldCharType="end"/>
                          </w:r>
                        </w:p>
                      </w:txbxContent>
                    </wps:txbx>
                    <wps:bodyPr wrap="square" lIns="0" tIns="0" rIns="0" bIns="0" rtlCol="0">
                      <a:noAutofit/>
                    </wps:bodyPr>
                  </wps:wsp>
                </a:graphicData>
              </a:graphic>
            </wp:anchor>
          </w:drawing>
        </mc:Choice>
        <mc:Fallback>
          <w:pict>
            <v:shape w14:anchorId="6F4DBEC0" id="Textbox 3" o:spid="_x0000_s1027" type="#_x0000_t202" style="position:absolute;margin-left:549.6pt;margin-top:802.4pt;width:13pt;height:11.35pt;z-index:-164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" filled="f" stroked="f">
              <v:textbox inset="0,0,0,0">
                <w:txbxContent>
                  <w:p w14:paraId="46C9274D" w14:textId="77777777" w:rsidR="00461912" w:rsidRDefault="00000000">
                    <w:pPr>
                      <w:spacing w:before="20"/>
                      <w:ind w:left="20"/>
                      <w:rPr>
                        <w:rFonts w:ascii="Segoe UI"/>
                        <w:b/>
                        <w:sz w:val="14"/>
                      </w:rPr>
                    </w:pPr>
                    <w:r>
                      <w:rPr>
                        <w:rFonts w:ascii="Segoe UI"/>
                        <w:b/>
                        <w:color w:val="00338D"/>
                        <w:spacing w:val="-5"/>
                        <w:sz w:val="14"/>
                      </w:rPr>
                      <w:fldChar w:fldCharType="begin"/>
                    </w:r>
                    <w:r>
                      <w:rPr>
                        <w:rFonts w:ascii="Segoe UI"/>
                        <w:b/>
                        <w:color w:val="00338D"/>
                        <w:spacing w:val="-5"/>
                        <w:sz w:val="14"/>
                      </w:rPr>
                      <w:instrText xml:space="preserve"> PAGE </w:instrText>
                    </w:r>
                    <w:r>
                      <w:rPr>
                        <w:rFonts w:ascii="Segoe UI"/>
                        <w:b/>
                        <w:color w:val="00338D"/>
                        <w:spacing w:val="-5"/>
                        <w:sz w:val="14"/>
                      </w:rPr>
                      <w:fldChar w:fldCharType="separate"/>
                    </w:r>
                    <w:r>
                      <w:rPr>
                        <w:rFonts w:ascii="Segoe UI"/>
                        <w:b/>
                        <w:color w:val="00338D"/>
                        <w:spacing w:val="-5"/>
                        <w:sz w:val="14"/>
                      </w:rPr>
                      <w:t>10</w:t>
                    </w:r>
                    <w:r>
                      <w:rPr>
                        <w:rFonts w:ascii="Segoe UI"/>
                        <w:b/>
                        <w:color w:val="00338D"/>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2990" w14:textId="77777777" w:rsidR="00513B9A" w:rsidRDefault="00513B9A">
      <w:r>
        <w:separator/>
      </w:r>
    </w:p>
  </w:footnote>
  <w:footnote w:type="continuationSeparator" w:id="0">
    <w:p w14:paraId="3CCAC03B" w14:textId="77777777" w:rsidR="00513B9A" w:rsidRDefault="0051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D972" w14:textId="77777777" w:rsidR="00461912" w:rsidRDefault="00000000">
    <w:pPr>
      <w:pStyle w:val="BodyText"/>
      <w:spacing w:line="14" w:lineRule="auto"/>
      <w:rPr>
        <w:b w:val="0"/>
      </w:rPr>
    </w:pPr>
    <w:r>
      <w:rPr>
        <w:b w:val="0"/>
        <w:noProof/>
      </w:rPr>
      <w:drawing>
        <wp:anchor distT="0" distB="0" distL="0" distR="0" simplePos="0" relativeHeight="486891008" behindDoc="1" locked="0" layoutInCell="1" allowOverlap="1" wp14:anchorId="289CFBCB" wp14:editId="663D1679">
          <wp:simplePos x="0" y="0"/>
          <wp:positionH relativeFrom="page">
            <wp:posOffset>431800</wp:posOffset>
          </wp:positionH>
          <wp:positionV relativeFrom="page">
            <wp:posOffset>402627</wp:posOffset>
          </wp:positionV>
          <wp:extent cx="2361565" cy="766406"/>
          <wp:effectExtent l="0" t="0" r="0" b="0"/>
          <wp:wrapNone/>
          <wp:docPr id="1" name="Image 1" descr="Logo for Xafinity Pension Scheme Gro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Xafinity Pension Scheme Group"/>
                  <pic:cNvPicPr/>
                </pic:nvPicPr>
                <pic:blipFill>
                  <a:blip r:embed="rId1" cstate="print"/>
                  <a:stretch>
                    <a:fillRect/>
                  </a:stretch>
                </pic:blipFill>
                <pic:spPr>
                  <a:xfrm>
                    <a:off x="0" y="0"/>
                    <a:ext cx="2361565" cy="7664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6507"/>
    <w:multiLevelType w:val="hybridMultilevel"/>
    <w:tmpl w:val="B66CFF8C"/>
    <w:lvl w:ilvl="0" w:tplc="39526D22">
      <w:numFmt w:val="bullet"/>
      <w:lvlText w:val="-"/>
      <w:lvlJc w:val="left"/>
      <w:pPr>
        <w:ind w:left="3" w:hanging="136"/>
      </w:pPr>
      <w:rPr>
        <w:rFonts w:ascii="Segoe UI Semilight" w:eastAsia="Segoe UI Semilight" w:hAnsi="Segoe UI Semilight" w:cs="Segoe UI Semilight" w:hint="default"/>
        <w:b w:val="0"/>
        <w:bCs w:val="0"/>
        <w:i w:val="0"/>
        <w:iCs w:val="0"/>
        <w:spacing w:val="0"/>
        <w:w w:val="100"/>
        <w:sz w:val="20"/>
        <w:szCs w:val="20"/>
        <w:lang w:val="en-US" w:eastAsia="en-US" w:bidi="ar-SA"/>
      </w:rPr>
    </w:lvl>
    <w:lvl w:ilvl="1" w:tplc="2D42C7A2">
      <w:numFmt w:val="bullet"/>
      <w:lvlText w:val="•"/>
      <w:lvlJc w:val="left"/>
      <w:pPr>
        <w:ind w:left="835" w:hanging="136"/>
      </w:pPr>
      <w:rPr>
        <w:rFonts w:hint="default"/>
        <w:lang w:val="en-US" w:eastAsia="en-US" w:bidi="ar-SA"/>
      </w:rPr>
    </w:lvl>
    <w:lvl w:ilvl="2" w:tplc="19DA2244">
      <w:numFmt w:val="bullet"/>
      <w:lvlText w:val="•"/>
      <w:lvlJc w:val="left"/>
      <w:pPr>
        <w:ind w:left="1671" w:hanging="136"/>
      </w:pPr>
      <w:rPr>
        <w:rFonts w:hint="default"/>
        <w:lang w:val="en-US" w:eastAsia="en-US" w:bidi="ar-SA"/>
      </w:rPr>
    </w:lvl>
    <w:lvl w:ilvl="3" w:tplc="0512C71A">
      <w:numFmt w:val="bullet"/>
      <w:lvlText w:val="•"/>
      <w:lvlJc w:val="left"/>
      <w:pPr>
        <w:ind w:left="2507" w:hanging="136"/>
      </w:pPr>
      <w:rPr>
        <w:rFonts w:hint="default"/>
        <w:lang w:val="en-US" w:eastAsia="en-US" w:bidi="ar-SA"/>
      </w:rPr>
    </w:lvl>
    <w:lvl w:ilvl="4" w:tplc="C1AC86C0">
      <w:numFmt w:val="bullet"/>
      <w:lvlText w:val="•"/>
      <w:lvlJc w:val="left"/>
      <w:pPr>
        <w:ind w:left="3342" w:hanging="136"/>
      </w:pPr>
      <w:rPr>
        <w:rFonts w:hint="default"/>
        <w:lang w:val="en-US" w:eastAsia="en-US" w:bidi="ar-SA"/>
      </w:rPr>
    </w:lvl>
    <w:lvl w:ilvl="5" w:tplc="D8D873FE">
      <w:numFmt w:val="bullet"/>
      <w:lvlText w:val="•"/>
      <w:lvlJc w:val="left"/>
      <w:pPr>
        <w:ind w:left="4178" w:hanging="136"/>
      </w:pPr>
      <w:rPr>
        <w:rFonts w:hint="default"/>
        <w:lang w:val="en-US" w:eastAsia="en-US" w:bidi="ar-SA"/>
      </w:rPr>
    </w:lvl>
    <w:lvl w:ilvl="6" w:tplc="411E7FDC">
      <w:numFmt w:val="bullet"/>
      <w:lvlText w:val="•"/>
      <w:lvlJc w:val="left"/>
      <w:pPr>
        <w:ind w:left="5014" w:hanging="136"/>
      </w:pPr>
      <w:rPr>
        <w:rFonts w:hint="default"/>
        <w:lang w:val="en-US" w:eastAsia="en-US" w:bidi="ar-SA"/>
      </w:rPr>
    </w:lvl>
    <w:lvl w:ilvl="7" w:tplc="B5D67284">
      <w:numFmt w:val="bullet"/>
      <w:lvlText w:val="•"/>
      <w:lvlJc w:val="left"/>
      <w:pPr>
        <w:ind w:left="5849" w:hanging="136"/>
      </w:pPr>
      <w:rPr>
        <w:rFonts w:hint="default"/>
        <w:lang w:val="en-US" w:eastAsia="en-US" w:bidi="ar-SA"/>
      </w:rPr>
    </w:lvl>
    <w:lvl w:ilvl="8" w:tplc="A0FC5E44">
      <w:numFmt w:val="bullet"/>
      <w:lvlText w:val="•"/>
      <w:lvlJc w:val="left"/>
      <w:pPr>
        <w:ind w:left="6685" w:hanging="136"/>
      </w:pPr>
      <w:rPr>
        <w:rFonts w:hint="default"/>
        <w:lang w:val="en-US" w:eastAsia="en-US" w:bidi="ar-SA"/>
      </w:rPr>
    </w:lvl>
  </w:abstractNum>
  <w:abstractNum w:abstractNumId="1" w15:restartNumberingAfterBreak="0">
    <w:nsid w:val="2AA82DDE"/>
    <w:multiLevelType w:val="hybridMultilevel"/>
    <w:tmpl w:val="C2FE37FE"/>
    <w:lvl w:ilvl="0" w:tplc="5E4AA2C8">
      <w:numFmt w:val="bullet"/>
      <w:lvlText w:val="-"/>
      <w:lvlJc w:val="left"/>
      <w:pPr>
        <w:ind w:left="110" w:hanging="136"/>
      </w:pPr>
      <w:rPr>
        <w:rFonts w:ascii="Segoe UI Semilight" w:eastAsia="Segoe UI Semilight" w:hAnsi="Segoe UI Semilight" w:cs="Segoe UI Semilight" w:hint="default"/>
        <w:b w:val="0"/>
        <w:bCs w:val="0"/>
        <w:i w:val="0"/>
        <w:iCs w:val="0"/>
        <w:spacing w:val="0"/>
        <w:w w:val="100"/>
        <w:sz w:val="20"/>
        <w:szCs w:val="20"/>
        <w:lang w:val="en-US" w:eastAsia="en-US" w:bidi="ar-SA"/>
      </w:rPr>
    </w:lvl>
    <w:lvl w:ilvl="1" w:tplc="5F5CDAC4">
      <w:numFmt w:val="bullet"/>
      <w:lvlText w:val="•"/>
      <w:lvlJc w:val="left"/>
      <w:pPr>
        <w:ind w:left="941" w:hanging="136"/>
      </w:pPr>
      <w:rPr>
        <w:rFonts w:hint="default"/>
        <w:lang w:val="en-US" w:eastAsia="en-US" w:bidi="ar-SA"/>
      </w:rPr>
    </w:lvl>
    <w:lvl w:ilvl="2" w:tplc="24E0EFDC">
      <w:numFmt w:val="bullet"/>
      <w:lvlText w:val="•"/>
      <w:lvlJc w:val="left"/>
      <w:pPr>
        <w:ind w:left="1763" w:hanging="136"/>
      </w:pPr>
      <w:rPr>
        <w:rFonts w:hint="default"/>
        <w:lang w:val="en-US" w:eastAsia="en-US" w:bidi="ar-SA"/>
      </w:rPr>
    </w:lvl>
    <w:lvl w:ilvl="3" w:tplc="9372E800">
      <w:numFmt w:val="bullet"/>
      <w:lvlText w:val="•"/>
      <w:lvlJc w:val="left"/>
      <w:pPr>
        <w:ind w:left="2585" w:hanging="136"/>
      </w:pPr>
      <w:rPr>
        <w:rFonts w:hint="default"/>
        <w:lang w:val="en-US" w:eastAsia="en-US" w:bidi="ar-SA"/>
      </w:rPr>
    </w:lvl>
    <w:lvl w:ilvl="4" w:tplc="C5861C64">
      <w:numFmt w:val="bullet"/>
      <w:lvlText w:val="•"/>
      <w:lvlJc w:val="left"/>
      <w:pPr>
        <w:ind w:left="3407" w:hanging="136"/>
      </w:pPr>
      <w:rPr>
        <w:rFonts w:hint="default"/>
        <w:lang w:val="en-US" w:eastAsia="en-US" w:bidi="ar-SA"/>
      </w:rPr>
    </w:lvl>
    <w:lvl w:ilvl="5" w:tplc="96E08796">
      <w:numFmt w:val="bullet"/>
      <w:lvlText w:val="•"/>
      <w:lvlJc w:val="left"/>
      <w:pPr>
        <w:ind w:left="4229" w:hanging="136"/>
      </w:pPr>
      <w:rPr>
        <w:rFonts w:hint="default"/>
        <w:lang w:val="en-US" w:eastAsia="en-US" w:bidi="ar-SA"/>
      </w:rPr>
    </w:lvl>
    <w:lvl w:ilvl="6" w:tplc="03485A98">
      <w:numFmt w:val="bullet"/>
      <w:lvlText w:val="•"/>
      <w:lvlJc w:val="left"/>
      <w:pPr>
        <w:ind w:left="5050" w:hanging="136"/>
      </w:pPr>
      <w:rPr>
        <w:rFonts w:hint="default"/>
        <w:lang w:val="en-US" w:eastAsia="en-US" w:bidi="ar-SA"/>
      </w:rPr>
    </w:lvl>
    <w:lvl w:ilvl="7" w:tplc="0E74B760">
      <w:numFmt w:val="bullet"/>
      <w:lvlText w:val="•"/>
      <w:lvlJc w:val="left"/>
      <w:pPr>
        <w:ind w:left="5872" w:hanging="136"/>
      </w:pPr>
      <w:rPr>
        <w:rFonts w:hint="default"/>
        <w:lang w:val="en-US" w:eastAsia="en-US" w:bidi="ar-SA"/>
      </w:rPr>
    </w:lvl>
    <w:lvl w:ilvl="8" w:tplc="9132BB04">
      <w:numFmt w:val="bullet"/>
      <w:lvlText w:val="•"/>
      <w:lvlJc w:val="left"/>
      <w:pPr>
        <w:ind w:left="6694" w:hanging="136"/>
      </w:pPr>
      <w:rPr>
        <w:rFonts w:hint="default"/>
        <w:lang w:val="en-US" w:eastAsia="en-US" w:bidi="ar-SA"/>
      </w:rPr>
    </w:lvl>
  </w:abstractNum>
  <w:abstractNum w:abstractNumId="2" w15:restartNumberingAfterBreak="0">
    <w:nsid w:val="41742F62"/>
    <w:multiLevelType w:val="hybridMultilevel"/>
    <w:tmpl w:val="0EAE7936"/>
    <w:lvl w:ilvl="0" w:tplc="B294715E">
      <w:numFmt w:val="bullet"/>
      <w:lvlText w:val=""/>
      <w:lvlJc w:val="left"/>
      <w:pPr>
        <w:ind w:left="834" w:hanging="360"/>
      </w:pPr>
      <w:rPr>
        <w:rFonts w:ascii="Symbol" w:eastAsia="Symbol" w:hAnsi="Symbol" w:cs="Symbol" w:hint="default"/>
        <w:b w:val="0"/>
        <w:bCs w:val="0"/>
        <w:i w:val="0"/>
        <w:iCs w:val="0"/>
        <w:color w:val="00A9DF"/>
        <w:spacing w:val="0"/>
        <w:w w:val="100"/>
        <w:sz w:val="20"/>
        <w:szCs w:val="20"/>
        <w:lang w:val="en-US" w:eastAsia="en-US" w:bidi="ar-SA"/>
      </w:rPr>
    </w:lvl>
    <w:lvl w:ilvl="1" w:tplc="854068E4">
      <w:numFmt w:val="bullet"/>
      <w:lvlText w:val="•"/>
      <w:lvlJc w:val="left"/>
      <w:pPr>
        <w:ind w:left="1833" w:hanging="360"/>
      </w:pPr>
      <w:rPr>
        <w:rFonts w:hint="default"/>
        <w:lang w:val="en-US" w:eastAsia="en-US" w:bidi="ar-SA"/>
      </w:rPr>
    </w:lvl>
    <w:lvl w:ilvl="2" w:tplc="6C78A702">
      <w:numFmt w:val="bullet"/>
      <w:lvlText w:val="•"/>
      <w:lvlJc w:val="left"/>
      <w:pPr>
        <w:ind w:left="2827" w:hanging="360"/>
      </w:pPr>
      <w:rPr>
        <w:rFonts w:hint="default"/>
        <w:lang w:val="en-US" w:eastAsia="en-US" w:bidi="ar-SA"/>
      </w:rPr>
    </w:lvl>
    <w:lvl w:ilvl="3" w:tplc="A81CC388">
      <w:numFmt w:val="bullet"/>
      <w:lvlText w:val="•"/>
      <w:lvlJc w:val="left"/>
      <w:pPr>
        <w:ind w:left="3820" w:hanging="360"/>
      </w:pPr>
      <w:rPr>
        <w:rFonts w:hint="default"/>
        <w:lang w:val="en-US" w:eastAsia="en-US" w:bidi="ar-SA"/>
      </w:rPr>
    </w:lvl>
    <w:lvl w:ilvl="4" w:tplc="F1C6E9FC">
      <w:numFmt w:val="bullet"/>
      <w:lvlText w:val="•"/>
      <w:lvlJc w:val="left"/>
      <w:pPr>
        <w:ind w:left="4814" w:hanging="360"/>
      </w:pPr>
      <w:rPr>
        <w:rFonts w:hint="default"/>
        <w:lang w:val="en-US" w:eastAsia="en-US" w:bidi="ar-SA"/>
      </w:rPr>
    </w:lvl>
    <w:lvl w:ilvl="5" w:tplc="1F0A2984">
      <w:numFmt w:val="bullet"/>
      <w:lvlText w:val="•"/>
      <w:lvlJc w:val="left"/>
      <w:pPr>
        <w:ind w:left="5808" w:hanging="360"/>
      </w:pPr>
      <w:rPr>
        <w:rFonts w:hint="default"/>
        <w:lang w:val="en-US" w:eastAsia="en-US" w:bidi="ar-SA"/>
      </w:rPr>
    </w:lvl>
    <w:lvl w:ilvl="6" w:tplc="3070A8E2">
      <w:numFmt w:val="bullet"/>
      <w:lvlText w:val="•"/>
      <w:lvlJc w:val="left"/>
      <w:pPr>
        <w:ind w:left="6801" w:hanging="360"/>
      </w:pPr>
      <w:rPr>
        <w:rFonts w:hint="default"/>
        <w:lang w:val="en-US" w:eastAsia="en-US" w:bidi="ar-SA"/>
      </w:rPr>
    </w:lvl>
    <w:lvl w:ilvl="7" w:tplc="64E07998">
      <w:numFmt w:val="bullet"/>
      <w:lvlText w:val="•"/>
      <w:lvlJc w:val="left"/>
      <w:pPr>
        <w:ind w:left="7795" w:hanging="360"/>
      </w:pPr>
      <w:rPr>
        <w:rFonts w:hint="default"/>
        <w:lang w:val="en-US" w:eastAsia="en-US" w:bidi="ar-SA"/>
      </w:rPr>
    </w:lvl>
    <w:lvl w:ilvl="8" w:tplc="251E6B64">
      <w:numFmt w:val="bullet"/>
      <w:lvlText w:val="•"/>
      <w:lvlJc w:val="left"/>
      <w:pPr>
        <w:ind w:left="8788" w:hanging="360"/>
      </w:pPr>
      <w:rPr>
        <w:rFonts w:hint="default"/>
        <w:lang w:val="en-US" w:eastAsia="en-US" w:bidi="ar-SA"/>
      </w:rPr>
    </w:lvl>
  </w:abstractNum>
  <w:abstractNum w:abstractNumId="3" w15:restartNumberingAfterBreak="0">
    <w:nsid w:val="7C923E54"/>
    <w:multiLevelType w:val="hybridMultilevel"/>
    <w:tmpl w:val="DA10120A"/>
    <w:lvl w:ilvl="0" w:tplc="5D12F6A0">
      <w:start w:val="1"/>
      <w:numFmt w:val="lowerLetter"/>
      <w:lvlText w:val="%1)"/>
      <w:lvlJc w:val="left"/>
      <w:pPr>
        <w:ind w:left="3" w:hanging="237"/>
        <w:jc w:val="left"/>
      </w:pPr>
      <w:rPr>
        <w:rFonts w:ascii="Segoe UI Semilight" w:eastAsia="Segoe UI Semilight" w:hAnsi="Segoe UI Semilight" w:cs="Segoe UI Semilight" w:hint="default"/>
        <w:b w:val="0"/>
        <w:bCs w:val="0"/>
        <w:i w:val="0"/>
        <w:iCs w:val="0"/>
        <w:spacing w:val="-1"/>
        <w:w w:val="100"/>
        <w:sz w:val="20"/>
        <w:szCs w:val="20"/>
        <w:lang w:val="en-US" w:eastAsia="en-US" w:bidi="ar-SA"/>
      </w:rPr>
    </w:lvl>
    <w:lvl w:ilvl="1" w:tplc="FD58D172">
      <w:numFmt w:val="bullet"/>
      <w:lvlText w:val="•"/>
      <w:lvlJc w:val="left"/>
      <w:pPr>
        <w:ind w:left="3" w:hanging="152"/>
      </w:pPr>
      <w:rPr>
        <w:rFonts w:ascii="Segoe UI Semilight" w:eastAsia="Segoe UI Semilight" w:hAnsi="Segoe UI Semilight" w:cs="Segoe UI Semilight" w:hint="default"/>
        <w:b w:val="0"/>
        <w:bCs w:val="0"/>
        <w:i w:val="0"/>
        <w:iCs w:val="0"/>
        <w:spacing w:val="0"/>
        <w:w w:val="100"/>
        <w:sz w:val="20"/>
        <w:szCs w:val="20"/>
        <w:lang w:val="en-US" w:eastAsia="en-US" w:bidi="ar-SA"/>
      </w:rPr>
    </w:lvl>
    <w:lvl w:ilvl="2" w:tplc="8CD08EBE">
      <w:numFmt w:val="bullet"/>
      <w:lvlText w:val="•"/>
      <w:lvlJc w:val="left"/>
      <w:pPr>
        <w:ind w:left="1482" w:hanging="152"/>
      </w:pPr>
      <w:rPr>
        <w:rFonts w:hint="default"/>
        <w:lang w:val="en-US" w:eastAsia="en-US" w:bidi="ar-SA"/>
      </w:rPr>
    </w:lvl>
    <w:lvl w:ilvl="3" w:tplc="BBFC56B4">
      <w:numFmt w:val="bullet"/>
      <w:lvlText w:val="•"/>
      <w:lvlJc w:val="left"/>
      <w:pPr>
        <w:ind w:left="2223" w:hanging="152"/>
      </w:pPr>
      <w:rPr>
        <w:rFonts w:hint="default"/>
        <w:lang w:val="en-US" w:eastAsia="en-US" w:bidi="ar-SA"/>
      </w:rPr>
    </w:lvl>
    <w:lvl w:ilvl="4" w:tplc="AE44D154">
      <w:numFmt w:val="bullet"/>
      <w:lvlText w:val="•"/>
      <w:lvlJc w:val="left"/>
      <w:pPr>
        <w:ind w:left="2965" w:hanging="152"/>
      </w:pPr>
      <w:rPr>
        <w:rFonts w:hint="default"/>
        <w:lang w:val="en-US" w:eastAsia="en-US" w:bidi="ar-SA"/>
      </w:rPr>
    </w:lvl>
    <w:lvl w:ilvl="5" w:tplc="02D04016">
      <w:numFmt w:val="bullet"/>
      <w:lvlText w:val="•"/>
      <w:lvlJc w:val="left"/>
      <w:pPr>
        <w:ind w:left="3706" w:hanging="152"/>
      </w:pPr>
      <w:rPr>
        <w:rFonts w:hint="default"/>
        <w:lang w:val="en-US" w:eastAsia="en-US" w:bidi="ar-SA"/>
      </w:rPr>
    </w:lvl>
    <w:lvl w:ilvl="6" w:tplc="E41A599C">
      <w:numFmt w:val="bullet"/>
      <w:lvlText w:val="•"/>
      <w:lvlJc w:val="left"/>
      <w:pPr>
        <w:ind w:left="4447" w:hanging="152"/>
      </w:pPr>
      <w:rPr>
        <w:rFonts w:hint="default"/>
        <w:lang w:val="en-US" w:eastAsia="en-US" w:bidi="ar-SA"/>
      </w:rPr>
    </w:lvl>
    <w:lvl w:ilvl="7" w:tplc="4CC20B6C">
      <w:numFmt w:val="bullet"/>
      <w:lvlText w:val="•"/>
      <w:lvlJc w:val="left"/>
      <w:pPr>
        <w:ind w:left="5189" w:hanging="152"/>
      </w:pPr>
      <w:rPr>
        <w:rFonts w:hint="default"/>
        <w:lang w:val="en-US" w:eastAsia="en-US" w:bidi="ar-SA"/>
      </w:rPr>
    </w:lvl>
    <w:lvl w:ilvl="8" w:tplc="9C944F12">
      <w:numFmt w:val="bullet"/>
      <w:lvlText w:val="•"/>
      <w:lvlJc w:val="left"/>
      <w:pPr>
        <w:ind w:left="5930" w:hanging="152"/>
      </w:pPr>
      <w:rPr>
        <w:rFonts w:hint="default"/>
        <w:lang w:val="en-US" w:eastAsia="en-US" w:bidi="ar-SA"/>
      </w:rPr>
    </w:lvl>
  </w:abstractNum>
  <w:num w:numId="1" w16cid:durableId="897977366">
    <w:abstractNumId w:val="0"/>
  </w:num>
  <w:num w:numId="2" w16cid:durableId="1764916395">
    <w:abstractNumId w:val="1"/>
  </w:num>
  <w:num w:numId="3" w16cid:durableId="137723049">
    <w:abstractNumId w:val="3"/>
  </w:num>
  <w:num w:numId="4" w16cid:durableId="998581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1912"/>
    <w:rsid w:val="003D7972"/>
    <w:rsid w:val="00461912"/>
    <w:rsid w:val="00513B9A"/>
    <w:rsid w:val="00B01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E67E6C"/>
  <w15:docId w15:val="{1A3F569F-0214-47E7-820E-654083B3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emilight" w:eastAsia="Segoe UI Semilight" w:hAnsi="Segoe UI Semilight" w:cs="Segoe UI Semilight"/>
    </w:rPr>
  </w:style>
  <w:style w:type="paragraph" w:styleId="Heading1">
    <w:name w:val="heading 1"/>
    <w:basedOn w:val="Normal"/>
    <w:uiPriority w:val="9"/>
    <w:qFormat/>
    <w:pPr>
      <w:ind w:left="113"/>
      <w:outlineLvl w:val="0"/>
    </w:pPr>
    <w:rPr>
      <w:rFonts w:ascii="Segoe UI" w:eastAsia="Segoe UI"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43"/>
      <w:ind w:left="306" w:right="301" w:hanging="10"/>
      <w:jc w:val="center"/>
    </w:pPr>
    <w:rPr>
      <w:rFonts w:ascii="Segoe UI" w:eastAsia="Segoe UI" w:hAnsi="Segoe UI" w:cs="Segoe UI"/>
      <w:b/>
      <w:bCs/>
      <w:sz w:val="44"/>
      <w:szCs w:val="44"/>
    </w:rPr>
  </w:style>
  <w:style w:type="paragraph" w:styleId="ListParagraph">
    <w:name w:val="List Paragraph"/>
    <w:basedOn w:val="Normal"/>
    <w:uiPriority w:val="1"/>
    <w:qFormat/>
    <w:pPr>
      <w:spacing w:line="265" w:lineRule="exact"/>
      <w:ind w:left="83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landg.com/categories/esg-and-long-term-themes/our-voting-intentions-for-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19</Pages>
  <Words>9346</Words>
  <Characters>52247</Characters>
  <Application>Microsoft Office Word</Application>
  <DocSecurity>0</DocSecurity>
  <Lines>1215</Lines>
  <Paragraphs>496</Paragraphs>
  <ScaleCrop>false</ScaleCrop>
  <Company>University of Stirling</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XPS Investment Blank Document</dc:title>
  <dc:creator>Rachel Horton</dc:creator>
  <cp:lastModifiedBy>Anne Price</cp:lastModifiedBy>
  <cp:revision>2</cp:revision>
  <dcterms:created xsi:type="dcterms:W3CDTF">2026-03-24T15:19:00Z</dcterms:created>
  <dcterms:modified xsi:type="dcterms:W3CDTF">2026-03-25T16:27:00Z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for Microsoft 365</vt:lpwstr>
  </property>
  <property fmtid="{D5CDD505-2E9C-101B-9397-08002B2CF9AE}" pid="4" name="LastSaved">
    <vt:filetime>2026-03-24T00:00:00Z</vt:filetime>
  </property>
  <property fmtid="{D5CDD505-2E9C-101B-9397-08002B2CF9AE}" pid="5" name="Producer">
    <vt:lpwstr>Microsoft® Word for Microsoft 365</vt:lpwstr>
  </property>
</Properties>
</file>