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9BE15" w14:textId="4B84AFFF" w:rsidR="00DD4CF2" w:rsidRDefault="00DD4CF2" w:rsidP="00DD4CF2">
      <w:pPr>
        <w:jc w:val="center"/>
        <w:rPr>
          <w:rFonts w:ascii="Poppins" w:hAnsi="Poppins" w:cs="Poppins"/>
          <w:b/>
          <w:bCs/>
          <w:sz w:val="36"/>
          <w:szCs w:val="36"/>
          <w:u w:val="single"/>
        </w:rPr>
      </w:pPr>
      <w:bookmarkStart w:id="0" w:name="_Hlk75113562"/>
      <w:bookmarkStart w:id="1" w:name="_Hlk75161050"/>
      <w:r>
        <w:rPr>
          <w:rFonts w:ascii="Poppins" w:hAnsi="Poppins" w:cs="Poppins"/>
          <w:b/>
          <w:bCs/>
          <w:noProof/>
          <w:sz w:val="36"/>
          <w:szCs w:val="36"/>
          <w:u w:val="single"/>
          <w:lang w:eastAsia="en-GB"/>
        </w:rPr>
        <w:drawing>
          <wp:anchor distT="0" distB="0" distL="114300" distR="114300" simplePos="0" relativeHeight="251714560" behindDoc="0" locked="0" layoutInCell="1" allowOverlap="1" wp14:anchorId="1C96B0B7" wp14:editId="6FCE6E00">
            <wp:simplePos x="0" y="0"/>
            <wp:positionH relativeFrom="page">
              <wp:posOffset>15240</wp:posOffset>
            </wp:positionH>
            <wp:positionV relativeFrom="page">
              <wp:posOffset>-6350</wp:posOffset>
            </wp:positionV>
            <wp:extent cx="7531277" cy="1065276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CRI Report Cover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31277" cy="10652760"/>
                    </a:xfrm>
                    <a:prstGeom prst="rect">
                      <a:avLst/>
                    </a:prstGeom>
                  </pic:spPr>
                </pic:pic>
              </a:graphicData>
            </a:graphic>
            <wp14:sizeRelH relativeFrom="margin">
              <wp14:pctWidth>0</wp14:pctWidth>
            </wp14:sizeRelH>
            <wp14:sizeRelV relativeFrom="margin">
              <wp14:pctHeight>0</wp14:pctHeight>
            </wp14:sizeRelV>
          </wp:anchor>
        </w:drawing>
      </w:r>
    </w:p>
    <w:p w14:paraId="3A4170DF" w14:textId="235ABC82" w:rsidR="003A3BB1" w:rsidRPr="00AA70FE" w:rsidRDefault="0041170B" w:rsidP="00920C2C">
      <w:pPr>
        <w:jc w:val="center"/>
        <w:rPr>
          <w:rFonts w:ascii="Poppins" w:hAnsi="Poppins" w:cs="Poppins"/>
          <w:b/>
          <w:bCs/>
          <w:color w:val="92D050"/>
          <w:sz w:val="36"/>
          <w:szCs w:val="36"/>
        </w:rPr>
      </w:pPr>
      <w:r w:rsidRPr="00AA70FE">
        <w:rPr>
          <w:rFonts w:ascii="Poppins" w:hAnsi="Poppins" w:cs="Poppins"/>
          <w:b/>
          <w:bCs/>
          <w:color w:val="92D050"/>
          <w:sz w:val="36"/>
          <w:szCs w:val="36"/>
        </w:rPr>
        <w:lastRenderedPageBreak/>
        <w:t>UNICEF CHILDREN’S CLIMATE CHANGE RISK INDEX PROJECT (CCRI)</w:t>
      </w:r>
    </w:p>
    <w:p w14:paraId="52476690" w14:textId="4E92552E" w:rsidR="0083498F" w:rsidRPr="0079163A" w:rsidRDefault="0083498F" w:rsidP="00920C2C">
      <w:pPr>
        <w:jc w:val="center"/>
        <w:rPr>
          <w:rFonts w:ascii="Poppins" w:hAnsi="Poppins" w:cs="Poppins"/>
          <w:sz w:val="24"/>
          <w:szCs w:val="24"/>
        </w:rPr>
      </w:pPr>
    </w:p>
    <w:p w14:paraId="1C7B3166" w14:textId="457B1C76" w:rsidR="00397D39" w:rsidRPr="0041170B" w:rsidRDefault="001549FA" w:rsidP="00920C2C">
      <w:pPr>
        <w:jc w:val="center"/>
        <w:rPr>
          <w:rFonts w:ascii="Poppins" w:hAnsi="Poppins" w:cs="Poppins"/>
          <w:b/>
          <w:bCs/>
          <w:sz w:val="32"/>
          <w:szCs w:val="36"/>
        </w:rPr>
      </w:pPr>
      <w:r w:rsidRPr="0041170B">
        <w:rPr>
          <w:rFonts w:ascii="Poppins" w:hAnsi="Poppins" w:cs="Poppins"/>
          <w:b/>
          <w:bCs/>
          <w:sz w:val="32"/>
          <w:szCs w:val="36"/>
        </w:rPr>
        <w:t>Systematic Review of the Literature:</w:t>
      </w:r>
    </w:p>
    <w:p w14:paraId="6CC0F121" w14:textId="6F409AAF" w:rsidR="003A3BB1" w:rsidRPr="0041170B" w:rsidRDefault="00397D39" w:rsidP="00920C2C">
      <w:pPr>
        <w:jc w:val="center"/>
        <w:rPr>
          <w:rFonts w:ascii="Poppins" w:hAnsi="Poppins" w:cs="Poppins"/>
          <w:b/>
          <w:bCs/>
          <w:sz w:val="32"/>
          <w:szCs w:val="36"/>
        </w:rPr>
      </w:pPr>
      <w:r w:rsidRPr="0041170B">
        <w:rPr>
          <w:rFonts w:ascii="Poppins" w:hAnsi="Poppins" w:cs="Poppins"/>
          <w:b/>
          <w:bCs/>
          <w:sz w:val="32"/>
          <w:szCs w:val="36"/>
        </w:rPr>
        <w:t>Findings, O</w:t>
      </w:r>
      <w:r w:rsidR="001549FA" w:rsidRPr="0041170B">
        <w:rPr>
          <w:rFonts w:ascii="Poppins" w:hAnsi="Poppins" w:cs="Poppins"/>
          <w:b/>
          <w:bCs/>
          <w:sz w:val="32"/>
          <w:szCs w:val="36"/>
        </w:rPr>
        <w:t>utcome</w:t>
      </w:r>
      <w:r w:rsidRPr="0041170B">
        <w:rPr>
          <w:rFonts w:ascii="Poppins" w:hAnsi="Poppins" w:cs="Poppins"/>
          <w:b/>
          <w:bCs/>
          <w:sz w:val="32"/>
          <w:szCs w:val="36"/>
        </w:rPr>
        <w:t xml:space="preserve">s </w:t>
      </w:r>
      <w:r w:rsidR="001549FA" w:rsidRPr="0041170B">
        <w:rPr>
          <w:rFonts w:ascii="Poppins" w:hAnsi="Poppins" w:cs="Poppins"/>
          <w:b/>
          <w:bCs/>
          <w:sz w:val="32"/>
          <w:szCs w:val="36"/>
        </w:rPr>
        <w:t>and Policy Recommendations</w:t>
      </w:r>
    </w:p>
    <w:p w14:paraId="054797CC" w14:textId="501B966D" w:rsidR="00E53B97" w:rsidRPr="0079163A" w:rsidRDefault="00E53B97" w:rsidP="00920C2C">
      <w:pPr>
        <w:jc w:val="center"/>
        <w:rPr>
          <w:rFonts w:ascii="Poppins" w:hAnsi="Poppins" w:cs="Poppins"/>
          <w:sz w:val="24"/>
          <w:szCs w:val="24"/>
        </w:rPr>
      </w:pPr>
    </w:p>
    <w:p w14:paraId="65321039" w14:textId="53A1E7D4" w:rsidR="003A3BB1" w:rsidRPr="0041170B" w:rsidRDefault="00D71517" w:rsidP="00920C2C">
      <w:pPr>
        <w:jc w:val="center"/>
        <w:rPr>
          <w:rFonts w:ascii="Poppins" w:hAnsi="Poppins" w:cs="Poppins"/>
          <w:szCs w:val="24"/>
        </w:rPr>
      </w:pPr>
      <w:r w:rsidRPr="0041170B">
        <w:rPr>
          <w:rFonts w:ascii="Poppins" w:hAnsi="Poppins" w:cs="Poppins"/>
          <w:szCs w:val="24"/>
        </w:rPr>
        <w:t xml:space="preserve">Co-authored by </w:t>
      </w:r>
      <w:proofErr w:type="spellStart"/>
      <w:r w:rsidR="003A3BB1" w:rsidRPr="0041170B">
        <w:rPr>
          <w:rFonts w:ascii="Poppins" w:hAnsi="Poppins" w:cs="Poppins"/>
          <w:szCs w:val="24"/>
        </w:rPr>
        <w:t>Dr.</w:t>
      </w:r>
      <w:proofErr w:type="spellEnd"/>
      <w:r w:rsidR="003A3BB1" w:rsidRPr="0041170B">
        <w:rPr>
          <w:rFonts w:ascii="Poppins" w:hAnsi="Poppins" w:cs="Poppins"/>
          <w:szCs w:val="24"/>
        </w:rPr>
        <w:t xml:space="preserve"> Irena L. C. Connon</w:t>
      </w:r>
      <w:r w:rsidR="00722266" w:rsidRPr="0041170B">
        <w:rPr>
          <w:rFonts w:ascii="Poppins" w:hAnsi="Poppins" w:cs="Poppins"/>
          <w:szCs w:val="24"/>
        </w:rPr>
        <w:t xml:space="preserve">, Ph D </w:t>
      </w:r>
      <w:r w:rsidR="003A3BB1" w:rsidRPr="0041170B">
        <w:rPr>
          <w:rFonts w:ascii="Poppins" w:hAnsi="Poppins" w:cs="Poppins"/>
          <w:szCs w:val="24"/>
        </w:rPr>
        <w:t>(University of Stirling)</w:t>
      </w:r>
    </w:p>
    <w:p w14:paraId="30C007D0" w14:textId="755616CF" w:rsidR="003A3BB1" w:rsidRPr="0041170B" w:rsidRDefault="00253948" w:rsidP="00920C2C">
      <w:pPr>
        <w:jc w:val="center"/>
        <w:rPr>
          <w:rFonts w:ascii="Poppins" w:hAnsi="Poppins" w:cs="Poppins"/>
          <w:szCs w:val="24"/>
        </w:rPr>
      </w:pPr>
      <w:hyperlink r:id="rId12" w:history="1">
        <w:r w:rsidR="001C2286" w:rsidRPr="0041170B">
          <w:rPr>
            <w:rStyle w:val="Hyperlink"/>
            <w:rFonts w:ascii="Poppins" w:hAnsi="Poppins" w:cs="Poppins"/>
            <w:szCs w:val="24"/>
          </w:rPr>
          <w:t>irena.connon@stir.ac.uk</w:t>
        </w:r>
      </w:hyperlink>
    </w:p>
    <w:p w14:paraId="715EA57C" w14:textId="2183C38E" w:rsidR="003A3BB1" w:rsidRPr="0041170B" w:rsidRDefault="003A3BB1" w:rsidP="00920C2C">
      <w:pPr>
        <w:jc w:val="center"/>
        <w:rPr>
          <w:rFonts w:ascii="Poppins" w:hAnsi="Poppins" w:cs="Poppins"/>
          <w:szCs w:val="24"/>
        </w:rPr>
      </w:pPr>
      <w:r w:rsidRPr="0041170B">
        <w:rPr>
          <w:rFonts w:ascii="Poppins" w:hAnsi="Poppins" w:cs="Poppins"/>
          <w:szCs w:val="24"/>
        </w:rPr>
        <w:t>&amp;</w:t>
      </w:r>
    </w:p>
    <w:p w14:paraId="6A999956" w14:textId="2D7EACD3" w:rsidR="003A3BB1" w:rsidRPr="0041170B" w:rsidRDefault="003A3BB1" w:rsidP="00920C2C">
      <w:pPr>
        <w:jc w:val="center"/>
        <w:rPr>
          <w:rFonts w:ascii="Poppins" w:hAnsi="Poppins" w:cs="Poppins"/>
          <w:szCs w:val="24"/>
        </w:rPr>
      </w:pPr>
      <w:r w:rsidRPr="0041170B">
        <w:rPr>
          <w:rFonts w:ascii="Poppins" w:hAnsi="Poppins" w:cs="Poppins"/>
          <w:szCs w:val="24"/>
        </w:rPr>
        <w:t>Professor Lena Dominelli</w:t>
      </w:r>
      <w:r w:rsidR="00AD2E5A" w:rsidRPr="0041170B">
        <w:rPr>
          <w:rFonts w:ascii="Poppins" w:hAnsi="Poppins" w:cs="Poppins"/>
          <w:szCs w:val="24"/>
        </w:rPr>
        <w:t>, Ph D</w:t>
      </w:r>
      <w:r w:rsidR="003D7EB2" w:rsidRPr="0041170B">
        <w:rPr>
          <w:rFonts w:ascii="Poppins" w:hAnsi="Poppins" w:cs="Poppins"/>
          <w:szCs w:val="24"/>
        </w:rPr>
        <w:t xml:space="preserve">, </w:t>
      </w:r>
      <w:proofErr w:type="spellStart"/>
      <w:r w:rsidR="003D7EB2" w:rsidRPr="0041170B">
        <w:rPr>
          <w:rFonts w:ascii="Poppins" w:hAnsi="Poppins" w:cs="Poppins"/>
          <w:szCs w:val="24"/>
        </w:rPr>
        <w:t>AcSS</w:t>
      </w:r>
      <w:proofErr w:type="spellEnd"/>
      <w:r w:rsidR="003D7EB2" w:rsidRPr="0041170B">
        <w:rPr>
          <w:rFonts w:ascii="Poppins" w:hAnsi="Poppins" w:cs="Poppins"/>
          <w:szCs w:val="24"/>
        </w:rPr>
        <w:t>,</w:t>
      </w:r>
      <w:r w:rsidRPr="0041170B">
        <w:rPr>
          <w:rFonts w:ascii="Poppins" w:hAnsi="Poppins" w:cs="Poppins"/>
          <w:szCs w:val="24"/>
        </w:rPr>
        <w:t xml:space="preserve"> (University of Stirling)</w:t>
      </w:r>
    </w:p>
    <w:p w14:paraId="4CF1E139" w14:textId="16EA2AE8" w:rsidR="0041170B" w:rsidRDefault="00253948" w:rsidP="00920C2C">
      <w:pPr>
        <w:jc w:val="center"/>
        <w:rPr>
          <w:rStyle w:val="Hyperlink"/>
          <w:rFonts w:ascii="Poppins" w:hAnsi="Poppins" w:cs="Poppins"/>
          <w:szCs w:val="24"/>
        </w:rPr>
      </w:pPr>
      <w:hyperlink r:id="rId13" w:history="1">
        <w:r w:rsidR="003A3BB1" w:rsidRPr="0041170B">
          <w:rPr>
            <w:rStyle w:val="Hyperlink"/>
            <w:rFonts w:ascii="Poppins" w:hAnsi="Poppins" w:cs="Poppins"/>
            <w:szCs w:val="24"/>
          </w:rPr>
          <w:t>lena.dominelli@stir.ac.uk</w:t>
        </w:r>
      </w:hyperlink>
    </w:p>
    <w:p w14:paraId="307CC9B8" w14:textId="67A3D238" w:rsidR="0070019B" w:rsidRDefault="0070019B" w:rsidP="00920C2C">
      <w:pPr>
        <w:jc w:val="center"/>
        <w:rPr>
          <w:rStyle w:val="Hyperlink"/>
          <w:rFonts w:ascii="Poppins" w:hAnsi="Poppins" w:cs="Poppins"/>
          <w:szCs w:val="24"/>
        </w:rPr>
      </w:pPr>
    </w:p>
    <w:p w14:paraId="12C4A050" w14:textId="5ADB539D" w:rsidR="0070019B" w:rsidRPr="008D6847" w:rsidRDefault="0070019B" w:rsidP="00920C2C">
      <w:pPr>
        <w:jc w:val="center"/>
        <w:rPr>
          <w:rFonts w:ascii="Poppins" w:hAnsi="Poppins" w:cs="Poppins"/>
          <w:i/>
          <w:sz w:val="20"/>
          <w:szCs w:val="24"/>
        </w:rPr>
      </w:pPr>
      <w:r w:rsidRPr="008D6847">
        <w:rPr>
          <w:rStyle w:val="Hyperlink"/>
          <w:rFonts w:ascii="Poppins" w:hAnsi="Poppins" w:cs="Poppins"/>
          <w:i/>
          <w:color w:val="auto"/>
          <w:sz w:val="20"/>
          <w:szCs w:val="24"/>
          <w:u w:val="none"/>
        </w:rPr>
        <w:t>Report Design by Alessandra Fassio (Data for Children Collaborative with UNICEF)</w:t>
      </w:r>
    </w:p>
    <w:p w14:paraId="01FE9A77" w14:textId="77777777" w:rsidR="0070019B" w:rsidRDefault="0070019B" w:rsidP="003A3BB1">
      <w:pPr>
        <w:jc w:val="center"/>
        <w:rPr>
          <w:rFonts w:ascii="Poppins" w:hAnsi="Poppins" w:cs="Poppins"/>
          <w:sz w:val="24"/>
          <w:szCs w:val="24"/>
        </w:rPr>
      </w:pPr>
    </w:p>
    <w:p w14:paraId="132517B8" w14:textId="7421E9DE" w:rsidR="00A134CF" w:rsidRDefault="00DD4CF2" w:rsidP="00AA70FE">
      <w:pPr>
        <w:rPr>
          <w:rFonts w:ascii="Poppins" w:hAnsi="Poppins" w:cs="Poppins"/>
          <w:b/>
          <w:szCs w:val="24"/>
        </w:rPr>
      </w:pPr>
      <w:r>
        <w:rPr>
          <w:rFonts w:ascii="Poppins" w:hAnsi="Poppins" w:cs="Poppins"/>
          <w:b/>
          <w:noProof/>
          <w:sz w:val="24"/>
          <w:szCs w:val="24"/>
          <w:lang w:eastAsia="en-GB"/>
        </w:rPr>
        <w:drawing>
          <wp:anchor distT="0" distB="0" distL="114300" distR="114300" simplePos="0" relativeHeight="251715584" behindDoc="0" locked="0" layoutInCell="1" allowOverlap="1" wp14:anchorId="0C90E2B1" wp14:editId="10D92F15">
            <wp:simplePos x="0" y="0"/>
            <wp:positionH relativeFrom="margin">
              <wp:align>center</wp:align>
            </wp:positionH>
            <wp:positionV relativeFrom="page">
              <wp:posOffset>5212080</wp:posOffset>
            </wp:positionV>
            <wp:extent cx="5532120" cy="4966970"/>
            <wp:effectExtent l="0" t="0" r="0" b="508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CRI Report Cover (4).png"/>
                    <pic:cNvPicPr/>
                  </pic:nvPicPr>
                  <pic:blipFill rotWithShape="1">
                    <a:blip r:embed="rId14" cstate="print">
                      <a:extLst>
                        <a:ext uri="{28A0092B-C50C-407E-A947-70E740481C1C}">
                          <a14:useLocalDpi xmlns:a14="http://schemas.microsoft.com/office/drawing/2010/main" val="0"/>
                        </a:ext>
                      </a:extLst>
                    </a:blip>
                    <a:srcRect l="8244" t="37784" r="5872" b="7700"/>
                    <a:stretch/>
                  </pic:blipFill>
                  <pic:spPr bwMode="auto">
                    <a:xfrm>
                      <a:off x="0" y="0"/>
                      <a:ext cx="5532120" cy="49669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019B">
        <w:rPr>
          <w:rFonts w:ascii="Poppins" w:hAnsi="Poppins" w:cs="Poppins"/>
          <w:sz w:val="24"/>
          <w:szCs w:val="24"/>
        </w:rPr>
        <w:t xml:space="preserve">    </w:t>
      </w:r>
      <w:r w:rsidR="00920C2C" w:rsidRPr="00920C2C">
        <w:rPr>
          <w:rFonts w:ascii="Poppins" w:hAnsi="Poppins" w:cs="Poppins"/>
          <w:b/>
          <w:szCs w:val="24"/>
        </w:rPr>
        <w:t xml:space="preserve">CCRI </w:t>
      </w:r>
      <w:r w:rsidR="00A134CF" w:rsidRPr="00920C2C">
        <w:rPr>
          <w:rFonts w:ascii="Poppins" w:hAnsi="Poppins" w:cs="Poppins"/>
          <w:b/>
          <w:szCs w:val="24"/>
        </w:rPr>
        <w:t>Project Team</w:t>
      </w:r>
      <w:r w:rsidR="00920C2C">
        <w:rPr>
          <w:rFonts w:ascii="Poppins" w:hAnsi="Poppins" w:cs="Poppins"/>
          <w:b/>
          <w:szCs w:val="24"/>
        </w:rPr>
        <w:t>:</w:t>
      </w:r>
    </w:p>
    <w:p w14:paraId="5700AE60" w14:textId="3AD964E2" w:rsidR="00DD4CF2" w:rsidRPr="0079163A" w:rsidRDefault="00DD4CF2" w:rsidP="00DD4CF2">
      <w:pPr>
        <w:rPr>
          <w:rFonts w:ascii="Poppins" w:hAnsi="Poppins" w:cs="Poppins"/>
          <w:sz w:val="24"/>
          <w:szCs w:val="24"/>
        </w:rPr>
        <w:sectPr w:rsidR="00DD4CF2" w:rsidRPr="0079163A" w:rsidSect="00B12A50">
          <w:headerReference w:type="default" r:id="rId15"/>
          <w:headerReference w:type="first" r:id="rId16"/>
          <w:footerReference w:type="first" r:id="rId17"/>
          <w:type w:val="continuous"/>
          <w:pgSz w:w="11906" w:h="16838"/>
          <w:pgMar w:top="1440" w:right="1440" w:bottom="1440" w:left="1440" w:header="708" w:footer="708" w:gutter="0"/>
          <w:pgNumType w:fmt="lowerRoman" w:start="1"/>
          <w:cols w:space="708"/>
          <w:docGrid w:linePitch="360"/>
        </w:sectPr>
      </w:pPr>
    </w:p>
    <w:sdt>
      <w:sdtPr>
        <w:rPr>
          <w:rFonts w:asciiTheme="minorHAnsi" w:eastAsiaTheme="minorHAnsi" w:hAnsiTheme="minorHAnsi" w:cstheme="minorBidi"/>
          <w:color w:val="auto"/>
          <w:sz w:val="22"/>
          <w:szCs w:val="22"/>
          <w:lang w:val="en-GB"/>
        </w:rPr>
        <w:id w:val="-2054601833"/>
        <w:docPartObj>
          <w:docPartGallery w:val="Table of Contents"/>
          <w:docPartUnique/>
        </w:docPartObj>
      </w:sdtPr>
      <w:sdtEndPr>
        <w:rPr>
          <w:b/>
          <w:bCs/>
          <w:noProof/>
          <w:sz w:val="20"/>
          <w:szCs w:val="20"/>
        </w:rPr>
      </w:sdtEndPr>
      <w:sdtContent>
        <w:p w14:paraId="4FBA162C" w14:textId="47D9DB11" w:rsidR="008E41FB" w:rsidRPr="0064359A" w:rsidRDefault="005C5210" w:rsidP="00BA0B95">
          <w:pPr>
            <w:pStyle w:val="TOCHeading"/>
            <w:jc w:val="center"/>
            <w:rPr>
              <w:rFonts w:ascii="Poppins" w:hAnsi="Poppins" w:cs="Poppins"/>
              <w:b/>
              <w:bCs/>
              <w:color w:val="000000" w:themeColor="text1"/>
              <w:sz w:val="28"/>
              <w:szCs w:val="20"/>
            </w:rPr>
          </w:pPr>
          <w:r w:rsidRPr="0064359A">
            <w:rPr>
              <w:rFonts w:ascii="Poppins" w:hAnsi="Poppins" w:cs="Poppins"/>
              <w:b/>
              <w:bCs/>
              <w:color w:val="000000" w:themeColor="text1"/>
              <w:sz w:val="28"/>
              <w:szCs w:val="20"/>
            </w:rPr>
            <w:t>CONTENTS</w:t>
          </w:r>
        </w:p>
        <w:p w14:paraId="76DE2F6A" w14:textId="177DE0C3" w:rsidR="00E16C03" w:rsidRPr="008D6847" w:rsidRDefault="003C2CA3" w:rsidP="003C2CA3">
          <w:pPr>
            <w:tabs>
              <w:tab w:val="left" w:pos="3661"/>
            </w:tabs>
            <w:rPr>
              <w:rFonts w:ascii="Poppins" w:hAnsi="Poppins" w:cs="Poppins"/>
              <w:lang w:val="en-US"/>
            </w:rPr>
          </w:pPr>
          <w:r w:rsidRPr="008D6847">
            <w:rPr>
              <w:rFonts w:ascii="Poppins" w:hAnsi="Poppins" w:cs="Poppins"/>
              <w:lang w:val="en-US"/>
            </w:rPr>
            <w:tab/>
          </w:r>
        </w:p>
        <w:p w14:paraId="164450BF" w14:textId="3D8238FF" w:rsidR="003C2CA3" w:rsidRPr="008D6847" w:rsidRDefault="008E41FB">
          <w:pPr>
            <w:pStyle w:val="TOC1"/>
            <w:rPr>
              <w:rFonts w:ascii="Poppins" w:hAnsi="Poppins" w:cs="Poppins"/>
              <w:noProof/>
              <w:lang w:val="en-GB" w:eastAsia="en-GB"/>
            </w:rPr>
          </w:pPr>
          <w:r w:rsidRPr="008D6847">
            <w:rPr>
              <w:rFonts w:ascii="Poppins" w:hAnsi="Poppins" w:cs="Poppins"/>
            </w:rPr>
            <w:fldChar w:fldCharType="begin"/>
          </w:r>
          <w:r w:rsidRPr="008D6847">
            <w:rPr>
              <w:rFonts w:ascii="Poppins" w:hAnsi="Poppins" w:cs="Poppins"/>
            </w:rPr>
            <w:instrText xml:space="preserve"> TOC \o "1-3" \h \z \u </w:instrText>
          </w:r>
          <w:r w:rsidRPr="008D6847">
            <w:rPr>
              <w:rFonts w:ascii="Poppins" w:hAnsi="Poppins" w:cs="Poppins"/>
            </w:rPr>
            <w:fldChar w:fldCharType="separate"/>
          </w:r>
          <w:hyperlink w:anchor="_Toc94617162" w:history="1">
            <w:r w:rsidR="003C2CA3" w:rsidRPr="0064359A">
              <w:rPr>
                <w:rStyle w:val="Hyperlink"/>
                <w:rFonts w:ascii="Poppins" w:hAnsi="Poppins" w:cs="Poppins"/>
                <w:b/>
                <w:bCs/>
                <w:noProof/>
              </w:rPr>
              <w:t>LIST OF TABLES AND FIGURES</w:t>
            </w:r>
            <w:r w:rsidR="003C2CA3" w:rsidRPr="008D6847">
              <w:rPr>
                <w:rFonts w:ascii="Poppins" w:hAnsi="Poppins" w:cs="Poppins"/>
                <w:noProof/>
                <w:webHidden/>
              </w:rPr>
              <w:tab/>
            </w:r>
            <w:r w:rsidR="003C2CA3" w:rsidRPr="008D6847">
              <w:rPr>
                <w:rFonts w:ascii="Poppins" w:hAnsi="Poppins" w:cs="Poppins"/>
                <w:noProof/>
                <w:webHidden/>
              </w:rPr>
              <w:fldChar w:fldCharType="begin"/>
            </w:r>
            <w:r w:rsidR="003C2CA3" w:rsidRPr="008D6847">
              <w:rPr>
                <w:rFonts w:ascii="Poppins" w:hAnsi="Poppins" w:cs="Poppins"/>
                <w:noProof/>
                <w:webHidden/>
              </w:rPr>
              <w:instrText xml:space="preserve"> PAGEREF _Toc94617162 \h </w:instrText>
            </w:r>
            <w:r w:rsidR="003C2CA3" w:rsidRPr="008D6847">
              <w:rPr>
                <w:rFonts w:ascii="Poppins" w:hAnsi="Poppins" w:cs="Poppins"/>
                <w:noProof/>
                <w:webHidden/>
              </w:rPr>
            </w:r>
            <w:r w:rsidR="003C2CA3" w:rsidRPr="008D6847">
              <w:rPr>
                <w:rFonts w:ascii="Poppins" w:hAnsi="Poppins" w:cs="Poppins"/>
                <w:noProof/>
                <w:webHidden/>
              </w:rPr>
              <w:fldChar w:fldCharType="separate"/>
            </w:r>
            <w:r w:rsidR="000D1AE9">
              <w:rPr>
                <w:rFonts w:ascii="Poppins" w:hAnsi="Poppins" w:cs="Poppins"/>
                <w:noProof/>
                <w:webHidden/>
              </w:rPr>
              <w:t>iii</w:t>
            </w:r>
            <w:r w:rsidR="003C2CA3" w:rsidRPr="008D6847">
              <w:rPr>
                <w:rFonts w:ascii="Poppins" w:hAnsi="Poppins" w:cs="Poppins"/>
                <w:noProof/>
                <w:webHidden/>
              </w:rPr>
              <w:fldChar w:fldCharType="end"/>
            </w:r>
          </w:hyperlink>
        </w:p>
        <w:p w14:paraId="55DA7AD7" w14:textId="7D163779" w:rsidR="003C2CA3" w:rsidRPr="008D6847" w:rsidRDefault="004A1BD6">
          <w:pPr>
            <w:pStyle w:val="TOC1"/>
            <w:rPr>
              <w:rFonts w:ascii="Poppins" w:hAnsi="Poppins" w:cs="Poppins"/>
              <w:noProof/>
              <w:lang w:val="en-GB" w:eastAsia="en-GB"/>
            </w:rPr>
          </w:pPr>
          <w:hyperlink w:anchor="_Toc94617163" w:history="1">
            <w:r w:rsidR="003C2CA3" w:rsidRPr="0064359A">
              <w:rPr>
                <w:rStyle w:val="Hyperlink"/>
                <w:rFonts w:ascii="Poppins" w:hAnsi="Poppins" w:cs="Poppins"/>
                <w:b/>
                <w:bCs/>
                <w:noProof/>
              </w:rPr>
              <w:t>INTRODUCTION</w:t>
            </w:r>
            <w:r w:rsidR="003C2CA3" w:rsidRPr="008D6847">
              <w:rPr>
                <w:rFonts w:ascii="Poppins" w:hAnsi="Poppins" w:cs="Poppins"/>
                <w:noProof/>
                <w:webHidden/>
              </w:rPr>
              <w:tab/>
            </w:r>
            <w:r w:rsidR="003C2CA3" w:rsidRPr="008D6847">
              <w:rPr>
                <w:rFonts w:ascii="Poppins" w:hAnsi="Poppins" w:cs="Poppins"/>
                <w:noProof/>
                <w:webHidden/>
              </w:rPr>
              <w:fldChar w:fldCharType="begin"/>
            </w:r>
            <w:r w:rsidR="003C2CA3" w:rsidRPr="008D6847">
              <w:rPr>
                <w:rFonts w:ascii="Poppins" w:hAnsi="Poppins" w:cs="Poppins"/>
                <w:noProof/>
                <w:webHidden/>
              </w:rPr>
              <w:instrText xml:space="preserve"> PAGEREF _Toc94617163 \h </w:instrText>
            </w:r>
            <w:r w:rsidR="003C2CA3" w:rsidRPr="008D6847">
              <w:rPr>
                <w:rFonts w:ascii="Poppins" w:hAnsi="Poppins" w:cs="Poppins"/>
                <w:noProof/>
                <w:webHidden/>
              </w:rPr>
            </w:r>
            <w:r w:rsidR="003C2CA3" w:rsidRPr="008D6847">
              <w:rPr>
                <w:rFonts w:ascii="Poppins" w:hAnsi="Poppins" w:cs="Poppins"/>
                <w:noProof/>
                <w:webHidden/>
              </w:rPr>
              <w:fldChar w:fldCharType="separate"/>
            </w:r>
            <w:r w:rsidR="000D1AE9">
              <w:rPr>
                <w:rFonts w:ascii="Poppins" w:hAnsi="Poppins" w:cs="Poppins"/>
                <w:noProof/>
                <w:webHidden/>
              </w:rPr>
              <w:t>2</w:t>
            </w:r>
            <w:r w:rsidR="003C2CA3" w:rsidRPr="008D6847">
              <w:rPr>
                <w:rFonts w:ascii="Poppins" w:hAnsi="Poppins" w:cs="Poppins"/>
                <w:noProof/>
                <w:webHidden/>
              </w:rPr>
              <w:fldChar w:fldCharType="end"/>
            </w:r>
          </w:hyperlink>
        </w:p>
        <w:p w14:paraId="39A76093" w14:textId="39B428A4" w:rsidR="003C2CA3" w:rsidRPr="008D6847" w:rsidRDefault="004A1BD6">
          <w:pPr>
            <w:pStyle w:val="TOC2"/>
            <w:rPr>
              <w:rFonts w:ascii="Poppins" w:hAnsi="Poppins" w:cs="Poppins"/>
              <w:lang w:val="en-GB" w:eastAsia="en-GB"/>
            </w:rPr>
          </w:pPr>
          <w:hyperlink w:anchor="_Toc94617164" w:history="1">
            <w:r w:rsidR="003C2CA3" w:rsidRPr="0064359A">
              <w:rPr>
                <w:rStyle w:val="Hyperlink"/>
                <w:rFonts w:ascii="Poppins" w:hAnsi="Poppins" w:cs="Poppins"/>
                <w:b/>
                <w:bCs/>
              </w:rPr>
              <w:t>Systematic Literature Review</w:t>
            </w:r>
            <w:r w:rsidR="003C2CA3" w:rsidRPr="008D6847">
              <w:rPr>
                <w:rFonts w:ascii="Poppins" w:hAnsi="Poppins" w:cs="Poppins"/>
                <w:webHidden/>
              </w:rPr>
              <w:tab/>
            </w:r>
            <w:r w:rsidR="003C2CA3" w:rsidRPr="008D6847">
              <w:rPr>
                <w:rFonts w:ascii="Poppins" w:hAnsi="Poppins" w:cs="Poppins"/>
                <w:webHidden/>
              </w:rPr>
              <w:fldChar w:fldCharType="begin"/>
            </w:r>
            <w:r w:rsidR="003C2CA3" w:rsidRPr="008D6847">
              <w:rPr>
                <w:rFonts w:ascii="Poppins" w:hAnsi="Poppins" w:cs="Poppins"/>
                <w:webHidden/>
              </w:rPr>
              <w:instrText xml:space="preserve"> PAGEREF _Toc94617164 \h </w:instrText>
            </w:r>
            <w:r w:rsidR="003C2CA3" w:rsidRPr="008D6847">
              <w:rPr>
                <w:rFonts w:ascii="Poppins" w:hAnsi="Poppins" w:cs="Poppins"/>
                <w:webHidden/>
              </w:rPr>
            </w:r>
            <w:r w:rsidR="003C2CA3" w:rsidRPr="008D6847">
              <w:rPr>
                <w:rFonts w:ascii="Poppins" w:hAnsi="Poppins" w:cs="Poppins"/>
                <w:webHidden/>
              </w:rPr>
              <w:fldChar w:fldCharType="separate"/>
            </w:r>
            <w:r w:rsidR="000D1AE9">
              <w:rPr>
                <w:rFonts w:ascii="Poppins" w:hAnsi="Poppins" w:cs="Poppins"/>
                <w:webHidden/>
              </w:rPr>
              <w:t>3</w:t>
            </w:r>
            <w:r w:rsidR="003C2CA3" w:rsidRPr="008D6847">
              <w:rPr>
                <w:rFonts w:ascii="Poppins" w:hAnsi="Poppins" w:cs="Poppins"/>
                <w:webHidden/>
              </w:rPr>
              <w:fldChar w:fldCharType="end"/>
            </w:r>
          </w:hyperlink>
        </w:p>
        <w:p w14:paraId="6530B267" w14:textId="2C830B31" w:rsidR="003C2CA3" w:rsidRPr="008D6847" w:rsidRDefault="004A1BD6">
          <w:pPr>
            <w:pStyle w:val="TOC2"/>
            <w:rPr>
              <w:rFonts w:ascii="Poppins" w:hAnsi="Poppins" w:cs="Poppins"/>
              <w:lang w:val="en-GB" w:eastAsia="en-GB"/>
            </w:rPr>
          </w:pPr>
          <w:hyperlink w:anchor="_Toc94617165" w:history="1">
            <w:r w:rsidR="003C2CA3" w:rsidRPr="0064359A">
              <w:rPr>
                <w:rStyle w:val="Hyperlink"/>
                <w:rFonts w:ascii="Poppins" w:hAnsi="Poppins" w:cs="Poppins"/>
                <w:b/>
                <w:bCs/>
              </w:rPr>
              <w:t>Citation Analysis, Diagram of Linkages between Climate Risk Factors and their Importance for Child Health Outcomes, and Development of Child-Centered Systems-Based Iterative Loop Model</w:t>
            </w:r>
            <w:r w:rsidR="003C2CA3" w:rsidRPr="008D6847">
              <w:rPr>
                <w:rFonts w:ascii="Poppins" w:hAnsi="Poppins" w:cs="Poppins"/>
                <w:webHidden/>
              </w:rPr>
              <w:tab/>
            </w:r>
            <w:r w:rsidR="003C2CA3" w:rsidRPr="008D6847">
              <w:rPr>
                <w:rFonts w:ascii="Poppins" w:hAnsi="Poppins" w:cs="Poppins"/>
                <w:webHidden/>
              </w:rPr>
              <w:fldChar w:fldCharType="begin"/>
            </w:r>
            <w:r w:rsidR="003C2CA3" w:rsidRPr="008D6847">
              <w:rPr>
                <w:rFonts w:ascii="Poppins" w:hAnsi="Poppins" w:cs="Poppins"/>
                <w:webHidden/>
              </w:rPr>
              <w:instrText xml:space="preserve"> PAGEREF _Toc94617165 \h </w:instrText>
            </w:r>
            <w:r w:rsidR="003C2CA3" w:rsidRPr="008D6847">
              <w:rPr>
                <w:rFonts w:ascii="Poppins" w:hAnsi="Poppins" w:cs="Poppins"/>
                <w:webHidden/>
              </w:rPr>
            </w:r>
            <w:r w:rsidR="003C2CA3" w:rsidRPr="008D6847">
              <w:rPr>
                <w:rFonts w:ascii="Poppins" w:hAnsi="Poppins" w:cs="Poppins"/>
                <w:webHidden/>
              </w:rPr>
              <w:fldChar w:fldCharType="separate"/>
            </w:r>
            <w:r w:rsidR="000D1AE9">
              <w:rPr>
                <w:rFonts w:ascii="Poppins" w:hAnsi="Poppins" w:cs="Poppins"/>
                <w:webHidden/>
              </w:rPr>
              <w:t>3</w:t>
            </w:r>
            <w:r w:rsidR="003C2CA3" w:rsidRPr="008D6847">
              <w:rPr>
                <w:rFonts w:ascii="Poppins" w:hAnsi="Poppins" w:cs="Poppins"/>
                <w:webHidden/>
              </w:rPr>
              <w:fldChar w:fldCharType="end"/>
            </w:r>
          </w:hyperlink>
        </w:p>
        <w:p w14:paraId="183912CE" w14:textId="57AFB627" w:rsidR="003C2CA3" w:rsidRPr="008D6847" w:rsidRDefault="004A1BD6">
          <w:pPr>
            <w:pStyle w:val="TOC2"/>
            <w:rPr>
              <w:rFonts w:ascii="Poppins" w:hAnsi="Poppins" w:cs="Poppins"/>
              <w:lang w:val="en-GB" w:eastAsia="en-GB"/>
            </w:rPr>
          </w:pPr>
          <w:hyperlink w:anchor="_Toc94617166" w:history="1">
            <w:r w:rsidR="003C2CA3" w:rsidRPr="0064359A">
              <w:rPr>
                <w:rStyle w:val="Hyperlink"/>
                <w:rFonts w:ascii="Poppins" w:hAnsi="Poppins" w:cs="Poppins"/>
                <w:b/>
                <w:bCs/>
              </w:rPr>
              <w:t>Structure of Report</w:t>
            </w:r>
            <w:r w:rsidR="003C2CA3" w:rsidRPr="008D6847">
              <w:rPr>
                <w:rFonts w:ascii="Poppins" w:hAnsi="Poppins" w:cs="Poppins"/>
                <w:webHidden/>
              </w:rPr>
              <w:tab/>
            </w:r>
            <w:r w:rsidR="003C2CA3" w:rsidRPr="008D6847">
              <w:rPr>
                <w:rFonts w:ascii="Poppins" w:hAnsi="Poppins" w:cs="Poppins"/>
                <w:webHidden/>
              </w:rPr>
              <w:fldChar w:fldCharType="begin"/>
            </w:r>
            <w:r w:rsidR="003C2CA3" w:rsidRPr="008D6847">
              <w:rPr>
                <w:rFonts w:ascii="Poppins" w:hAnsi="Poppins" w:cs="Poppins"/>
                <w:webHidden/>
              </w:rPr>
              <w:instrText xml:space="preserve"> PAGEREF _Toc94617166 \h </w:instrText>
            </w:r>
            <w:r w:rsidR="003C2CA3" w:rsidRPr="008D6847">
              <w:rPr>
                <w:rFonts w:ascii="Poppins" w:hAnsi="Poppins" w:cs="Poppins"/>
                <w:webHidden/>
              </w:rPr>
            </w:r>
            <w:r w:rsidR="003C2CA3" w:rsidRPr="008D6847">
              <w:rPr>
                <w:rFonts w:ascii="Poppins" w:hAnsi="Poppins" w:cs="Poppins"/>
                <w:webHidden/>
              </w:rPr>
              <w:fldChar w:fldCharType="separate"/>
            </w:r>
            <w:r w:rsidR="000D1AE9">
              <w:rPr>
                <w:rFonts w:ascii="Poppins" w:hAnsi="Poppins" w:cs="Poppins"/>
                <w:webHidden/>
              </w:rPr>
              <w:t>3</w:t>
            </w:r>
            <w:r w:rsidR="003C2CA3" w:rsidRPr="008D6847">
              <w:rPr>
                <w:rFonts w:ascii="Poppins" w:hAnsi="Poppins" w:cs="Poppins"/>
                <w:webHidden/>
              </w:rPr>
              <w:fldChar w:fldCharType="end"/>
            </w:r>
          </w:hyperlink>
        </w:p>
        <w:p w14:paraId="60932633" w14:textId="17D91D63" w:rsidR="003C2CA3" w:rsidRPr="008D6847" w:rsidRDefault="004A1BD6">
          <w:pPr>
            <w:pStyle w:val="TOC1"/>
            <w:rPr>
              <w:rFonts w:ascii="Poppins" w:hAnsi="Poppins" w:cs="Poppins"/>
              <w:noProof/>
              <w:lang w:val="en-GB" w:eastAsia="en-GB"/>
            </w:rPr>
          </w:pPr>
          <w:hyperlink w:anchor="_Toc94617167" w:history="1">
            <w:r w:rsidR="003C2CA3" w:rsidRPr="0064359A">
              <w:rPr>
                <w:rStyle w:val="Hyperlink"/>
                <w:rFonts w:ascii="Poppins" w:hAnsi="Poppins" w:cs="Poppins"/>
                <w:b/>
                <w:bCs/>
                <w:noProof/>
              </w:rPr>
              <w:t>METHODOLOGY</w:t>
            </w:r>
            <w:r w:rsidR="003C2CA3" w:rsidRPr="008D6847">
              <w:rPr>
                <w:rFonts w:ascii="Poppins" w:hAnsi="Poppins" w:cs="Poppins"/>
                <w:noProof/>
                <w:webHidden/>
              </w:rPr>
              <w:tab/>
            </w:r>
            <w:r w:rsidR="003C2CA3" w:rsidRPr="008D6847">
              <w:rPr>
                <w:rFonts w:ascii="Poppins" w:hAnsi="Poppins" w:cs="Poppins"/>
                <w:noProof/>
                <w:webHidden/>
              </w:rPr>
              <w:fldChar w:fldCharType="begin"/>
            </w:r>
            <w:r w:rsidR="003C2CA3" w:rsidRPr="008D6847">
              <w:rPr>
                <w:rFonts w:ascii="Poppins" w:hAnsi="Poppins" w:cs="Poppins"/>
                <w:noProof/>
                <w:webHidden/>
              </w:rPr>
              <w:instrText xml:space="preserve"> PAGEREF _Toc94617167 \h </w:instrText>
            </w:r>
            <w:r w:rsidR="003C2CA3" w:rsidRPr="008D6847">
              <w:rPr>
                <w:rFonts w:ascii="Poppins" w:hAnsi="Poppins" w:cs="Poppins"/>
                <w:noProof/>
                <w:webHidden/>
              </w:rPr>
            </w:r>
            <w:r w:rsidR="003C2CA3" w:rsidRPr="008D6847">
              <w:rPr>
                <w:rFonts w:ascii="Poppins" w:hAnsi="Poppins" w:cs="Poppins"/>
                <w:noProof/>
                <w:webHidden/>
              </w:rPr>
              <w:fldChar w:fldCharType="separate"/>
            </w:r>
            <w:r w:rsidR="000D1AE9">
              <w:rPr>
                <w:rFonts w:ascii="Poppins" w:hAnsi="Poppins" w:cs="Poppins"/>
                <w:noProof/>
                <w:webHidden/>
              </w:rPr>
              <w:t>5</w:t>
            </w:r>
            <w:r w:rsidR="003C2CA3" w:rsidRPr="008D6847">
              <w:rPr>
                <w:rFonts w:ascii="Poppins" w:hAnsi="Poppins" w:cs="Poppins"/>
                <w:noProof/>
                <w:webHidden/>
              </w:rPr>
              <w:fldChar w:fldCharType="end"/>
            </w:r>
          </w:hyperlink>
        </w:p>
        <w:p w14:paraId="082D69AB" w14:textId="32EA987D" w:rsidR="003C2CA3" w:rsidRPr="008D6847" w:rsidRDefault="004A1BD6">
          <w:pPr>
            <w:pStyle w:val="TOC2"/>
            <w:rPr>
              <w:rFonts w:ascii="Poppins" w:hAnsi="Poppins" w:cs="Poppins"/>
              <w:lang w:val="en-GB" w:eastAsia="en-GB"/>
            </w:rPr>
          </w:pPr>
          <w:hyperlink w:anchor="_Toc94617168" w:history="1">
            <w:r w:rsidR="003C2CA3" w:rsidRPr="0064359A">
              <w:rPr>
                <w:rStyle w:val="Hyperlink"/>
                <w:rFonts w:ascii="Poppins" w:hAnsi="Poppins" w:cs="Poppins"/>
                <w:b/>
                <w:bCs/>
              </w:rPr>
              <w:t>Selection of Thematic Research Strands (Strings)</w:t>
            </w:r>
            <w:r w:rsidR="003C2CA3" w:rsidRPr="008D6847">
              <w:rPr>
                <w:rFonts w:ascii="Poppins" w:hAnsi="Poppins" w:cs="Poppins"/>
                <w:webHidden/>
              </w:rPr>
              <w:tab/>
            </w:r>
            <w:r w:rsidR="003C2CA3" w:rsidRPr="008D6847">
              <w:rPr>
                <w:rFonts w:ascii="Poppins" w:hAnsi="Poppins" w:cs="Poppins"/>
                <w:webHidden/>
              </w:rPr>
              <w:fldChar w:fldCharType="begin"/>
            </w:r>
            <w:r w:rsidR="003C2CA3" w:rsidRPr="008D6847">
              <w:rPr>
                <w:rFonts w:ascii="Poppins" w:hAnsi="Poppins" w:cs="Poppins"/>
                <w:webHidden/>
              </w:rPr>
              <w:instrText xml:space="preserve"> PAGEREF _Toc94617168 \h </w:instrText>
            </w:r>
            <w:r w:rsidR="003C2CA3" w:rsidRPr="008D6847">
              <w:rPr>
                <w:rFonts w:ascii="Poppins" w:hAnsi="Poppins" w:cs="Poppins"/>
                <w:webHidden/>
              </w:rPr>
            </w:r>
            <w:r w:rsidR="003C2CA3" w:rsidRPr="008D6847">
              <w:rPr>
                <w:rFonts w:ascii="Poppins" w:hAnsi="Poppins" w:cs="Poppins"/>
                <w:webHidden/>
              </w:rPr>
              <w:fldChar w:fldCharType="separate"/>
            </w:r>
            <w:r w:rsidR="000D1AE9">
              <w:rPr>
                <w:rFonts w:ascii="Poppins" w:hAnsi="Poppins" w:cs="Poppins"/>
                <w:webHidden/>
              </w:rPr>
              <w:t>5</w:t>
            </w:r>
            <w:r w:rsidR="003C2CA3" w:rsidRPr="008D6847">
              <w:rPr>
                <w:rFonts w:ascii="Poppins" w:hAnsi="Poppins" w:cs="Poppins"/>
                <w:webHidden/>
              </w:rPr>
              <w:fldChar w:fldCharType="end"/>
            </w:r>
          </w:hyperlink>
        </w:p>
        <w:p w14:paraId="513B7141" w14:textId="3930EC45" w:rsidR="003C2CA3" w:rsidRPr="008D6847" w:rsidRDefault="004A1BD6">
          <w:pPr>
            <w:pStyle w:val="TOC2"/>
            <w:rPr>
              <w:rFonts w:ascii="Poppins" w:hAnsi="Poppins" w:cs="Poppins"/>
              <w:lang w:val="en-GB" w:eastAsia="en-GB"/>
            </w:rPr>
          </w:pPr>
          <w:hyperlink w:anchor="_Toc94617169" w:history="1">
            <w:r w:rsidR="003C2CA3" w:rsidRPr="0064359A">
              <w:rPr>
                <w:rStyle w:val="Hyperlink"/>
                <w:rFonts w:ascii="Poppins" w:hAnsi="Poppins" w:cs="Poppins"/>
                <w:b/>
                <w:bCs/>
              </w:rPr>
              <w:t>Development of two Analytical (Conceptual) Frameworks</w:t>
            </w:r>
            <w:r w:rsidR="003C2CA3" w:rsidRPr="008D6847">
              <w:rPr>
                <w:rFonts w:ascii="Poppins" w:hAnsi="Poppins" w:cs="Poppins"/>
                <w:webHidden/>
              </w:rPr>
              <w:tab/>
            </w:r>
            <w:r w:rsidR="003C2CA3" w:rsidRPr="008D6847">
              <w:rPr>
                <w:rFonts w:ascii="Poppins" w:hAnsi="Poppins" w:cs="Poppins"/>
                <w:webHidden/>
              </w:rPr>
              <w:fldChar w:fldCharType="begin"/>
            </w:r>
            <w:r w:rsidR="003C2CA3" w:rsidRPr="008D6847">
              <w:rPr>
                <w:rFonts w:ascii="Poppins" w:hAnsi="Poppins" w:cs="Poppins"/>
                <w:webHidden/>
              </w:rPr>
              <w:instrText xml:space="preserve"> PAGEREF _Toc94617169 \h </w:instrText>
            </w:r>
            <w:r w:rsidR="003C2CA3" w:rsidRPr="008D6847">
              <w:rPr>
                <w:rFonts w:ascii="Poppins" w:hAnsi="Poppins" w:cs="Poppins"/>
                <w:webHidden/>
              </w:rPr>
            </w:r>
            <w:r w:rsidR="003C2CA3" w:rsidRPr="008D6847">
              <w:rPr>
                <w:rFonts w:ascii="Poppins" w:hAnsi="Poppins" w:cs="Poppins"/>
                <w:webHidden/>
              </w:rPr>
              <w:fldChar w:fldCharType="separate"/>
            </w:r>
            <w:r w:rsidR="000D1AE9">
              <w:rPr>
                <w:rFonts w:ascii="Poppins" w:hAnsi="Poppins" w:cs="Poppins"/>
                <w:webHidden/>
              </w:rPr>
              <w:t>5</w:t>
            </w:r>
            <w:r w:rsidR="003C2CA3" w:rsidRPr="008D6847">
              <w:rPr>
                <w:rFonts w:ascii="Poppins" w:hAnsi="Poppins" w:cs="Poppins"/>
                <w:webHidden/>
              </w:rPr>
              <w:fldChar w:fldCharType="end"/>
            </w:r>
          </w:hyperlink>
        </w:p>
        <w:p w14:paraId="7074A3ED" w14:textId="7AFFED5E" w:rsidR="003C2CA3" w:rsidRPr="008D6847" w:rsidRDefault="004A1BD6">
          <w:pPr>
            <w:pStyle w:val="TOC2"/>
            <w:rPr>
              <w:rFonts w:ascii="Poppins" w:hAnsi="Poppins" w:cs="Poppins"/>
              <w:lang w:val="en-GB" w:eastAsia="en-GB"/>
            </w:rPr>
          </w:pPr>
          <w:hyperlink w:anchor="_Toc94617170" w:history="1">
            <w:r w:rsidR="003C2CA3" w:rsidRPr="0064359A">
              <w:rPr>
                <w:rStyle w:val="Hyperlink"/>
                <w:rFonts w:ascii="Poppins" w:hAnsi="Poppins" w:cs="Poppins"/>
                <w:b/>
                <w:bCs/>
              </w:rPr>
              <w:t>Systematic Literature Searches</w:t>
            </w:r>
            <w:r w:rsidR="003C2CA3" w:rsidRPr="008D6847">
              <w:rPr>
                <w:rFonts w:ascii="Poppins" w:hAnsi="Poppins" w:cs="Poppins"/>
                <w:webHidden/>
              </w:rPr>
              <w:tab/>
            </w:r>
            <w:r w:rsidR="003C2CA3" w:rsidRPr="008D6847">
              <w:rPr>
                <w:rFonts w:ascii="Poppins" w:hAnsi="Poppins" w:cs="Poppins"/>
                <w:webHidden/>
              </w:rPr>
              <w:fldChar w:fldCharType="begin"/>
            </w:r>
            <w:r w:rsidR="003C2CA3" w:rsidRPr="008D6847">
              <w:rPr>
                <w:rFonts w:ascii="Poppins" w:hAnsi="Poppins" w:cs="Poppins"/>
                <w:webHidden/>
              </w:rPr>
              <w:instrText xml:space="preserve"> PAGEREF _Toc94617170 \h </w:instrText>
            </w:r>
            <w:r w:rsidR="003C2CA3" w:rsidRPr="008D6847">
              <w:rPr>
                <w:rFonts w:ascii="Poppins" w:hAnsi="Poppins" w:cs="Poppins"/>
                <w:webHidden/>
              </w:rPr>
            </w:r>
            <w:r w:rsidR="003C2CA3" w:rsidRPr="008D6847">
              <w:rPr>
                <w:rFonts w:ascii="Poppins" w:hAnsi="Poppins" w:cs="Poppins"/>
                <w:webHidden/>
              </w:rPr>
              <w:fldChar w:fldCharType="separate"/>
            </w:r>
            <w:r w:rsidR="000D1AE9">
              <w:rPr>
                <w:rFonts w:ascii="Poppins" w:hAnsi="Poppins" w:cs="Poppins"/>
                <w:webHidden/>
              </w:rPr>
              <w:t>7</w:t>
            </w:r>
            <w:r w:rsidR="003C2CA3" w:rsidRPr="008D6847">
              <w:rPr>
                <w:rFonts w:ascii="Poppins" w:hAnsi="Poppins" w:cs="Poppins"/>
                <w:webHidden/>
              </w:rPr>
              <w:fldChar w:fldCharType="end"/>
            </w:r>
          </w:hyperlink>
        </w:p>
        <w:p w14:paraId="45C1A8B8" w14:textId="4FC0B138" w:rsidR="003C2CA3" w:rsidRPr="008D6847" w:rsidRDefault="004A1BD6">
          <w:pPr>
            <w:pStyle w:val="TOC2"/>
            <w:rPr>
              <w:rFonts w:ascii="Poppins" w:hAnsi="Poppins" w:cs="Poppins"/>
              <w:lang w:val="en-GB" w:eastAsia="en-GB"/>
            </w:rPr>
          </w:pPr>
          <w:hyperlink w:anchor="_Toc94617171" w:history="1">
            <w:r w:rsidR="003C2CA3" w:rsidRPr="0064359A">
              <w:rPr>
                <w:rStyle w:val="Hyperlink"/>
                <w:rFonts w:ascii="Poppins" w:hAnsi="Poppins" w:cs="Poppins"/>
                <w:b/>
                <w:bCs/>
              </w:rPr>
              <w:t>Coding and Analysis of Articles and Reports</w:t>
            </w:r>
            <w:r w:rsidR="003C2CA3" w:rsidRPr="008D6847">
              <w:rPr>
                <w:rFonts w:ascii="Poppins" w:hAnsi="Poppins" w:cs="Poppins"/>
                <w:webHidden/>
              </w:rPr>
              <w:tab/>
            </w:r>
            <w:r w:rsidR="003C2CA3" w:rsidRPr="008D6847">
              <w:rPr>
                <w:rFonts w:ascii="Poppins" w:hAnsi="Poppins" w:cs="Poppins"/>
                <w:webHidden/>
              </w:rPr>
              <w:fldChar w:fldCharType="begin"/>
            </w:r>
            <w:r w:rsidR="003C2CA3" w:rsidRPr="008D6847">
              <w:rPr>
                <w:rFonts w:ascii="Poppins" w:hAnsi="Poppins" w:cs="Poppins"/>
                <w:webHidden/>
              </w:rPr>
              <w:instrText xml:space="preserve"> PAGEREF _Toc94617171 \h </w:instrText>
            </w:r>
            <w:r w:rsidR="003C2CA3" w:rsidRPr="008D6847">
              <w:rPr>
                <w:rFonts w:ascii="Poppins" w:hAnsi="Poppins" w:cs="Poppins"/>
                <w:webHidden/>
              </w:rPr>
            </w:r>
            <w:r w:rsidR="003C2CA3" w:rsidRPr="008D6847">
              <w:rPr>
                <w:rFonts w:ascii="Poppins" w:hAnsi="Poppins" w:cs="Poppins"/>
                <w:webHidden/>
              </w:rPr>
              <w:fldChar w:fldCharType="separate"/>
            </w:r>
            <w:r w:rsidR="000D1AE9">
              <w:rPr>
                <w:rFonts w:ascii="Poppins" w:hAnsi="Poppins" w:cs="Poppins"/>
                <w:webHidden/>
              </w:rPr>
              <w:t>9</w:t>
            </w:r>
            <w:r w:rsidR="003C2CA3" w:rsidRPr="008D6847">
              <w:rPr>
                <w:rFonts w:ascii="Poppins" w:hAnsi="Poppins" w:cs="Poppins"/>
                <w:webHidden/>
              </w:rPr>
              <w:fldChar w:fldCharType="end"/>
            </w:r>
          </w:hyperlink>
        </w:p>
        <w:p w14:paraId="31726ACB" w14:textId="0A8CA984" w:rsidR="003C2CA3" w:rsidRPr="008D6847" w:rsidRDefault="004A1BD6">
          <w:pPr>
            <w:pStyle w:val="TOC2"/>
            <w:rPr>
              <w:rFonts w:ascii="Poppins" w:hAnsi="Poppins" w:cs="Poppins"/>
              <w:lang w:val="en-GB" w:eastAsia="en-GB"/>
            </w:rPr>
          </w:pPr>
          <w:hyperlink w:anchor="_Toc94617172" w:history="1">
            <w:r w:rsidR="003C2CA3" w:rsidRPr="0064359A">
              <w:rPr>
                <w:rStyle w:val="Hyperlink"/>
                <w:rFonts w:ascii="Poppins" w:hAnsi="Poppins" w:cs="Poppins"/>
                <w:b/>
                <w:bCs/>
              </w:rPr>
              <w:t>Citation Analysis and Development of a Diagram of Linkages between Climate Risk Factors and their Importance for Child Health Outcomes</w:t>
            </w:r>
            <w:r w:rsidR="003C2CA3" w:rsidRPr="008D6847">
              <w:rPr>
                <w:rFonts w:ascii="Poppins" w:hAnsi="Poppins" w:cs="Poppins"/>
                <w:webHidden/>
              </w:rPr>
              <w:tab/>
            </w:r>
            <w:r w:rsidR="003C2CA3" w:rsidRPr="008D6847">
              <w:rPr>
                <w:rFonts w:ascii="Poppins" w:hAnsi="Poppins" w:cs="Poppins"/>
                <w:webHidden/>
              </w:rPr>
              <w:fldChar w:fldCharType="begin"/>
            </w:r>
            <w:r w:rsidR="003C2CA3" w:rsidRPr="008D6847">
              <w:rPr>
                <w:rFonts w:ascii="Poppins" w:hAnsi="Poppins" w:cs="Poppins"/>
                <w:webHidden/>
              </w:rPr>
              <w:instrText xml:space="preserve"> PAGEREF _Toc94617172 \h </w:instrText>
            </w:r>
            <w:r w:rsidR="003C2CA3" w:rsidRPr="008D6847">
              <w:rPr>
                <w:rFonts w:ascii="Poppins" w:hAnsi="Poppins" w:cs="Poppins"/>
                <w:webHidden/>
              </w:rPr>
            </w:r>
            <w:r w:rsidR="003C2CA3" w:rsidRPr="008D6847">
              <w:rPr>
                <w:rFonts w:ascii="Poppins" w:hAnsi="Poppins" w:cs="Poppins"/>
                <w:webHidden/>
              </w:rPr>
              <w:fldChar w:fldCharType="separate"/>
            </w:r>
            <w:r w:rsidR="000D1AE9">
              <w:rPr>
                <w:rFonts w:ascii="Poppins" w:hAnsi="Poppins" w:cs="Poppins"/>
                <w:webHidden/>
              </w:rPr>
              <w:t>9</w:t>
            </w:r>
            <w:r w:rsidR="003C2CA3" w:rsidRPr="008D6847">
              <w:rPr>
                <w:rFonts w:ascii="Poppins" w:hAnsi="Poppins" w:cs="Poppins"/>
                <w:webHidden/>
              </w:rPr>
              <w:fldChar w:fldCharType="end"/>
            </w:r>
          </w:hyperlink>
        </w:p>
        <w:p w14:paraId="0D77C052" w14:textId="7F78D81B" w:rsidR="003C2CA3" w:rsidRPr="008D6847" w:rsidRDefault="004A1BD6">
          <w:pPr>
            <w:pStyle w:val="TOC2"/>
            <w:rPr>
              <w:rFonts w:ascii="Poppins" w:hAnsi="Poppins" w:cs="Poppins"/>
              <w:lang w:val="en-GB" w:eastAsia="en-GB"/>
            </w:rPr>
          </w:pPr>
          <w:hyperlink w:anchor="_Toc94617173" w:history="1">
            <w:r w:rsidR="003C2CA3" w:rsidRPr="0064359A">
              <w:rPr>
                <w:rStyle w:val="Hyperlink"/>
                <w:rFonts w:ascii="Poppins" w:hAnsi="Poppins" w:cs="Poppins"/>
                <w:b/>
                <w:bCs/>
              </w:rPr>
              <w:t>Developing the Child-Centered Systems-Based Iterative Loop Model</w:t>
            </w:r>
            <w:r w:rsidR="003C2CA3" w:rsidRPr="008D6847">
              <w:rPr>
                <w:rFonts w:ascii="Poppins" w:hAnsi="Poppins" w:cs="Poppins"/>
                <w:webHidden/>
              </w:rPr>
              <w:tab/>
            </w:r>
            <w:r w:rsidR="003C2CA3" w:rsidRPr="008D6847">
              <w:rPr>
                <w:rFonts w:ascii="Poppins" w:hAnsi="Poppins" w:cs="Poppins"/>
                <w:webHidden/>
              </w:rPr>
              <w:fldChar w:fldCharType="begin"/>
            </w:r>
            <w:r w:rsidR="003C2CA3" w:rsidRPr="008D6847">
              <w:rPr>
                <w:rFonts w:ascii="Poppins" w:hAnsi="Poppins" w:cs="Poppins"/>
                <w:webHidden/>
              </w:rPr>
              <w:instrText xml:space="preserve"> PAGEREF _Toc94617173 \h </w:instrText>
            </w:r>
            <w:r w:rsidR="003C2CA3" w:rsidRPr="008D6847">
              <w:rPr>
                <w:rFonts w:ascii="Poppins" w:hAnsi="Poppins" w:cs="Poppins"/>
                <w:webHidden/>
              </w:rPr>
            </w:r>
            <w:r w:rsidR="003C2CA3" w:rsidRPr="008D6847">
              <w:rPr>
                <w:rFonts w:ascii="Poppins" w:hAnsi="Poppins" w:cs="Poppins"/>
                <w:webHidden/>
              </w:rPr>
              <w:fldChar w:fldCharType="separate"/>
            </w:r>
            <w:r w:rsidR="000D1AE9">
              <w:rPr>
                <w:rFonts w:ascii="Poppins" w:hAnsi="Poppins" w:cs="Poppins"/>
                <w:webHidden/>
              </w:rPr>
              <w:t>10</w:t>
            </w:r>
            <w:r w:rsidR="003C2CA3" w:rsidRPr="008D6847">
              <w:rPr>
                <w:rFonts w:ascii="Poppins" w:hAnsi="Poppins" w:cs="Poppins"/>
                <w:webHidden/>
              </w:rPr>
              <w:fldChar w:fldCharType="end"/>
            </w:r>
          </w:hyperlink>
        </w:p>
        <w:p w14:paraId="4619C3B5" w14:textId="6B972D52" w:rsidR="003C2CA3" w:rsidRPr="008D6847" w:rsidRDefault="004A1BD6">
          <w:pPr>
            <w:pStyle w:val="TOC1"/>
            <w:rPr>
              <w:rFonts w:ascii="Poppins" w:hAnsi="Poppins" w:cs="Poppins"/>
              <w:noProof/>
              <w:lang w:val="en-GB" w:eastAsia="en-GB"/>
            </w:rPr>
          </w:pPr>
          <w:hyperlink w:anchor="_Toc94617174" w:history="1">
            <w:r w:rsidR="003C2CA3" w:rsidRPr="0064359A">
              <w:rPr>
                <w:rStyle w:val="Hyperlink"/>
                <w:rFonts w:ascii="Poppins" w:hAnsi="Poppins" w:cs="Poppins"/>
                <w:b/>
                <w:bCs/>
                <w:noProof/>
              </w:rPr>
              <w:t>FINDINGS, OUTCOMES AND DISCUSSION</w:t>
            </w:r>
            <w:r w:rsidR="003C2CA3" w:rsidRPr="008D6847">
              <w:rPr>
                <w:rFonts w:ascii="Poppins" w:hAnsi="Poppins" w:cs="Poppins"/>
                <w:noProof/>
                <w:webHidden/>
              </w:rPr>
              <w:tab/>
            </w:r>
            <w:r w:rsidR="003C2CA3" w:rsidRPr="008D6847">
              <w:rPr>
                <w:rFonts w:ascii="Poppins" w:hAnsi="Poppins" w:cs="Poppins"/>
                <w:noProof/>
                <w:webHidden/>
              </w:rPr>
              <w:fldChar w:fldCharType="begin"/>
            </w:r>
            <w:r w:rsidR="003C2CA3" w:rsidRPr="008D6847">
              <w:rPr>
                <w:rFonts w:ascii="Poppins" w:hAnsi="Poppins" w:cs="Poppins"/>
                <w:noProof/>
                <w:webHidden/>
              </w:rPr>
              <w:instrText xml:space="preserve"> PAGEREF _Toc94617174 \h </w:instrText>
            </w:r>
            <w:r w:rsidR="003C2CA3" w:rsidRPr="008D6847">
              <w:rPr>
                <w:rFonts w:ascii="Poppins" w:hAnsi="Poppins" w:cs="Poppins"/>
                <w:noProof/>
                <w:webHidden/>
              </w:rPr>
            </w:r>
            <w:r w:rsidR="003C2CA3" w:rsidRPr="008D6847">
              <w:rPr>
                <w:rFonts w:ascii="Poppins" w:hAnsi="Poppins" w:cs="Poppins"/>
                <w:noProof/>
                <w:webHidden/>
              </w:rPr>
              <w:fldChar w:fldCharType="separate"/>
            </w:r>
            <w:r w:rsidR="000D1AE9">
              <w:rPr>
                <w:rFonts w:ascii="Poppins" w:hAnsi="Poppins" w:cs="Poppins"/>
                <w:noProof/>
                <w:webHidden/>
              </w:rPr>
              <w:t>12</w:t>
            </w:r>
            <w:r w:rsidR="003C2CA3" w:rsidRPr="008D6847">
              <w:rPr>
                <w:rFonts w:ascii="Poppins" w:hAnsi="Poppins" w:cs="Poppins"/>
                <w:noProof/>
                <w:webHidden/>
              </w:rPr>
              <w:fldChar w:fldCharType="end"/>
            </w:r>
          </w:hyperlink>
        </w:p>
        <w:p w14:paraId="6575E040" w14:textId="5D885791" w:rsidR="003C2CA3" w:rsidRPr="008D6847" w:rsidRDefault="004A1BD6">
          <w:pPr>
            <w:pStyle w:val="TOC2"/>
            <w:rPr>
              <w:rFonts w:ascii="Poppins" w:hAnsi="Poppins" w:cs="Poppins"/>
              <w:lang w:val="en-GB" w:eastAsia="en-GB"/>
            </w:rPr>
          </w:pPr>
          <w:hyperlink w:anchor="_Toc94617175" w:history="1">
            <w:r w:rsidR="003C2CA3" w:rsidRPr="0064359A">
              <w:rPr>
                <w:rStyle w:val="Hyperlink"/>
                <w:rFonts w:ascii="Poppins" w:hAnsi="Poppins" w:cs="Poppins"/>
                <w:b/>
                <w:bCs/>
              </w:rPr>
              <w:t>Findings and Discussion of the Systematic Literature Review</w:t>
            </w:r>
            <w:r w:rsidR="003C2CA3" w:rsidRPr="008D6847">
              <w:rPr>
                <w:rFonts w:ascii="Poppins" w:hAnsi="Poppins" w:cs="Poppins"/>
                <w:webHidden/>
              </w:rPr>
              <w:tab/>
            </w:r>
            <w:r w:rsidR="003C2CA3" w:rsidRPr="008D6847">
              <w:rPr>
                <w:rFonts w:ascii="Poppins" w:hAnsi="Poppins" w:cs="Poppins"/>
                <w:webHidden/>
              </w:rPr>
              <w:fldChar w:fldCharType="begin"/>
            </w:r>
            <w:r w:rsidR="003C2CA3" w:rsidRPr="008D6847">
              <w:rPr>
                <w:rFonts w:ascii="Poppins" w:hAnsi="Poppins" w:cs="Poppins"/>
                <w:webHidden/>
              </w:rPr>
              <w:instrText xml:space="preserve"> PAGEREF _Toc94617175 \h </w:instrText>
            </w:r>
            <w:r w:rsidR="003C2CA3" w:rsidRPr="008D6847">
              <w:rPr>
                <w:rFonts w:ascii="Poppins" w:hAnsi="Poppins" w:cs="Poppins"/>
                <w:webHidden/>
              </w:rPr>
            </w:r>
            <w:r w:rsidR="003C2CA3" w:rsidRPr="008D6847">
              <w:rPr>
                <w:rFonts w:ascii="Poppins" w:hAnsi="Poppins" w:cs="Poppins"/>
                <w:webHidden/>
              </w:rPr>
              <w:fldChar w:fldCharType="separate"/>
            </w:r>
            <w:r w:rsidR="000D1AE9">
              <w:rPr>
                <w:rFonts w:ascii="Poppins" w:hAnsi="Poppins" w:cs="Poppins"/>
                <w:webHidden/>
              </w:rPr>
              <w:t>12</w:t>
            </w:r>
            <w:r w:rsidR="003C2CA3" w:rsidRPr="008D6847">
              <w:rPr>
                <w:rFonts w:ascii="Poppins" w:hAnsi="Poppins" w:cs="Poppins"/>
                <w:webHidden/>
              </w:rPr>
              <w:fldChar w:fldCharType="end"/>
            </w:r>
          </w:hyperlink>
        </w:p>
        <w:p w14:paraId="7628EDDC" w14:textId="1D56A571" w:rsidR="003C2CA3" w:rsidRPr="008D6847" w:rsidRDefault="004A1BD6">
          <w:pPr>
            <w:pStyle w:val="TOC3"/>
            <w:tabs>
              <w:tab w:val="right" w:leader="dot" w:pos="9016"/>
            </w:tabs>
            <w:rPr>
              <w:rFonts w:ascii="Poppins" w:hAnsi="Poppins" w:cs="Poppins"/>
              <w:noProof/>
              <w:lang w:val="en-GB" w:eastAsia="en-GB"/>
            </w:rPr>
          </w:pPr>
          <w:hyperlink w:anchor="_Toc94617176" w:history="1">
            <w:r w:rsidR="003C2CA3" w:rsidRPr="0064359A">
              <w:rPr>
                <w:rStyle w:val="Hyperlink"/>
                <w:rFonts w:ascii="Poppins" w:hAnsi="Poppins" w:cs="Poppins"/>
                <w:i/>
                <w:iCs/>
                <w:noProof/>
              </w:rPr>
              <w:t>Thematic Strand 1: Climate change, Risks, Hazards and Related Disasters</w:t>
            </w:r>
            <w:r w:rsidR="003C2CA3" w:rsidRPr="008D6847">
              <w:rPr>
                <w:rFonts w:ascii="Poppins" w:hAnsi="Poppins" w:cs="Poppins"/>
                <w:noProof/>
                <w:webHidden/>
              </w:rPr>
              <w:tab/>
            </w:r>
            <w:r w:rsidR="003C2CA3" w:rsidRPr="008D6847">
              <w:rPr>
                <w:rFonts w:ascii="Poppins" w:hAnsi="Poppins" w:cs="Poppins"/>
                <w:noProof/>
                <w:webHidden/>
              </w:rPr>
              <w:fldChar w:fldCharType="begin"/>
            </w:r>
            <w:r w:rsidR="003C2CA3" w:rsidRPr="008D6847">
              <w:rPr>
                <w:rFonts w:ascii="Poppins" w:hAnsi="Poppins" w:cs="Poppins"/>
                <w:noProof/>
                <w:webHidden/>
              </w:rPr>
              <w:instrText xml:space="preserve"> PAGEREF _Toc94617176 \h </w:instrText>
            </w:r>
            <w:r w:rsidR="003C2CA3" w:rsidRPr="008D6847">
              <w:rPr>
                <w:rFonts w:ascii="Poppins" w:hAnsi="Poppins" w:cs="Poppins"/>
                <w:noProof/>
                <w:webHidden/>
              </w:rPr>
            </w:r>
            <w:r w:rsidR="003C2CA3" w:rsidRPr="008D6847">
              <w:rPr>
                <w:rFonts w:ascii="Poppins" w:hAnsi="Poppins" w:cs="Poppins"/>
                <w:noProof/>
                <w:webHidden/>
              </w:rPr>
              <w:fldChar w:fldCharType="separate"/>
            </w:r>
            <w:r w:rsidR="000D1AE9">
              <w:rPr>
                <w:rFonts w:ascii="Poppins" w:hAnsi="Poppins" w:cs="Poppins"/>
                <w:noProof/>
                <w:webHidden/>
              </w:rPr>
              <w:t>12</w:t>
            </w:r>
            <w:r w:rsidR="003C2CA3" w:rsidRPr="008D6847">
              <w:rPr>
                <w:rFonts w:ascii="Poppins" w:hAnsi="Poppins" w:cs="Poppins"/>
                <w:noProof/>
                <w:webHidden/>
              </w:rPr>
              <w:fldChar w:fldCharType="end"/>
            </w:r>
          </w:hyperlink>
        </w:p>
        <w:p w14:paraId="1B39FF5E" w14:textId="7950369D" w:rsidR="003C2CA3" w:rsidRPr="008D6847" w:rsidRDefault="004A1BD6">
          <w:pPr>
            <w:pStyle w:val="TOC3"/>
            <w:tabs>
              <w:tab w:val="right" w:leader="dot" w:pos="9016"/>
            </w:tabs>
            <w:rPr>
              <w:rFonts w:ascii="Poppins" w:hAnsi="Poppins" w:cs="Poppins"/>
              <w:noProof/>
              <w:lang w:val="en-GB" w:eastAsia="en-GB"/>
            </w:rPr>
          </w:pPr>
          <w:hyperlink w:anchor="_Toc94617177" w:history="1">
            <w:r w:rsidR="003C2CA3" w:rsidRPr="0064359A">
              <w:rPr>
                <w:rStyle w:val="Hyperlink"/>
                <w:rFonts w:ascii="Poppins" w:hAnsi="Poppins" w:cs="Poppins"/>
                <w:i/>
                <w:iCs/>
                <w:noProof/>
              </w:rPr>
              <w:t>Thematic Strand 2: Vulnerability Mitigation Activities Associated with Climate Change, Hazards, Risks, and Related Disasters</w:t>
            </w:r>
            <w:r w:rsidR="003C2CA3" w:rsidRPr="008D6847">
              <w:rPr>
                <w:rFonts w:ascii="Poppins" w:hAnsi="Poppins" w:cs="Poppins"/>
                <w:noProof/>
                <w:webHidden/>
              </w:rPr>
              <w:tab/>
            </w:r>
            <w:r w:rsidR="003C2CA3" w:rsidRPr="008D6847">
              <w:rPr>
                <w:rFonts w:ascii="Poppins" w:hAnsi="Poppins" w:cs="Poppins"/>
                <w:noProof/>
                <w:webHidden/>
              </w:rPr>
              <w:fldChar w:fldCharType="begin"/>
            </w:r>
            <w:r w:rsidR="003C2CA3" w:rsidRPr="008D6847">
              <w:rPr>
                <w:rFonts w:ascii="Poppins" w:hAnsi="Poppins" w:cs="Poppins"/>
                <w:noProof/>
                <w:webHidden/>
              </w:rPr>
              <w:instrText xml:space="preserve"> PAGEREF _Toc94617177 \h </w:instrText>
            </w:r>
            <w:r w:rsidR="003C2CA3" w:rsidRPr="008D6847">
              <w:rPr>
                <w:rFonts w:ascii="Poppins" w:hAnsi="Poppins" w:cs="Poppins"/>
                <w:noProof/>
                <w:webHidden/>
              </w:rPr>
            </w:r>
            <w:r w:rsidR="003C2CA3" w:rsidRPr="008D6847">
              <w:rPr>
                <w:rFonts w:ascii="Poppins" w:hAnsi="Poppins" w:cs="Poppins"/>
                <w:noProof/>
                <w:webHidden/>
              </w:rPr>
              <w:fldChar w:fldCharType="separate"/>
            </w:r>
            <w:r w:rsidR="000D1AE9">
              <w:rPr>
                <w:rFonts w:ascii="Poppins" w:hAnsi="Poppins" w:cs="Poppins"/>
                <w:noProof/>
                <w:webHidden/>
              </w:rPr>
              <w:t>15</w:t>
            </w:r>
            <w:r w:rsidR="003C2CA3" w:rsidRPr="008D6847">
              <w:rPr>
                <w:rFonts w:ascii="Poppins" w:hAnsi="Poppins" w:cs="Poppins"/>
                <w:noProof/>
                <w:webHidden/>
              </w:rPr>
              <w:fldChar w:fldCharType="end"/>
            </w:r>
          </w:hyperlink>
        </w:p>
        <w:p w14:paraId="1B068919" w14:textId="24321303" w:rsidR="003C2CA3" w:rsidRPr="008D6847" w:rsidRDefault="004A1BD6">
          <w:pPr>
            <w:pStyle w:val="TOC3"/>
            <w:tabs>
              <w:tab w:val="right" w:leader="dot" w:pos="9016"/>
            </w:tabs>
            <w:rPr>
              <w:rFonts w:ascii="Poppins" w:hAnsi="Poppins" w:cs="Poppins"/>
              <w:noProof/>
              <w:lang w:val="en-GB" w:eastAsia="en-GB"/>
            </w:rPr>
          </w:pPr>
          <w:hyperlink w:anchor="_Toc94617178" w:history="1">
            <w:r w:rsidR="003C2CA3" w:rsidRPr="0064359A">
              <w:rPr>
                <w:rStyle w:val="Hyperlink"/>
                <w:rFonts w:ascii="Poppins" w:hAnsi="Poppins" w:cs="Poppins"/>
                <w:i/>
                <w:iCs/>
                <w:noProof/>
              </w:rPr>
              <w:t>Thematic Strand 3: Stages of Climate Change-Related Disasters</w:t>
            </w:r>
            <w:r w:rsidR="003C2CA3" w:rsidRPr="008D6847">
              <w:rPr>
                <w:rFonts w:ascii="Poppins" w:hAnsi="Poppins" w:cs="Poppins"/>
                <w:noProof/>
                <w:webHidden/>
              </w:rPr>
              <w:tab/>
            </w:r>
            <w:r w:rsidR="003C2CA3" w:rsidRPr="008D6847">
              <w:rPr>
                <w:rFonts w:ascii="Poppins" w:hAnsi="Poppins" w:cs="Poppins"/>
                <w:noProof/>
                <w:webHidden/>
              </w:rPr>
              <w:fldChar w:fldCharType="begin"/>
            </w:r>
            <w:r w:rsidR="003C2CA3" w:rsidRPr="008D6847">
              <w:rPr>
                <w:rFonts w:ascii="Poppins" w:hAnsi="Poppins" w:cs="Poppins"/>
                <w:noProof/>
                <w:webHidden/>
              </w:rPr>
              <w:instrText xml:space="preserve"> PAGEREF _Toc94617178 \h </w:instrText>
            </w:r>
            <w:r w:rsidR="003C2CA3" w:rsidRPr="008D6847">
              <w:rPr>
                <w:rFonts w:ascii="Poppins" w:hAnsi="Poppins" w:cs="Poppins"/>
                <w:noProof/>
                <w:webHidden/>
              </w:rPr>
            </w:r>
            <w:r w:rsidR="003C2CA3" w:rsidRPr="008D6847">
              <w:rPr>
                <w:rFonts w:ascii="Poppins" w:hAnsi="Poppins" w:cs="Poppins"/>
                <w:noProof/>
                <w:webHidden/>
              </w:rPr>
              <w:fldChar w:fldCharType="separate"/>
            </w:r>
            <w:r w:rsidR="000D1AE9">
              <w:rPr>
                <w:rFonts w:ascii="Poppins" w:hAnsi="Poppins" w:cs="Poppins"/>
                <w:noProof/>
                <w:webHidden/>
              </w:rPr>
              <w:t>18</w:t>
            </w:r>
            <w:r w:rsidR="003C2CA3" w:rsidRPr="008D6847">
              <w:rPr>
                <w:rFonts w:ascii="Poppins" w:hAnsi="Poppins" w:cs="Poppins"/>
                <w:noProof/>
                <w:webHidden/>
              </w:rPr>
              <w:fldChar w:fldCharType="end"/>
            </w:r>
          </w:hyperlink>
        </w:p>
        <w:p w14:paraId="64C656A7" w14:textId="74DC4EB6" w:rsidR="003C2CA3" w:rsidRPr="008D6847" w:rsidRDefault="004A1BD6">
          <w:pPr>
            <w:pStyle w:val="TOC3"/>
            <w:tabs>
              <w:tab w:val="right" w:leader="dot" w:pos="9016"/>
            </w:tabs>
            <w:rPr>
              <w:rFonts w:ascii="Poppins" w:hAnsi="Poppins" w:cs="Poppins"/>
              <w:noProof/>
              <w:lang w:val="en-GB" w:eastAsia="en-GB"/>
            </w:rPr>
          </w:pPr>
          <w:hyperlink w:anchor="_Toc94617179" w:history="1">
            <w:r w:rsidR="003C2CA3" w:rsidRPr="0064359A">
              <w:rPr>
                <w:rStyle w:val="Hyperlink"/>
                <w:rFonts w:ascii="Poppins" w:hAnsi="Poppins" w:cs="Poppins"/>
                <w:i/>
                <w:iCs/>
                <w:noProof/>
              </w:rPr>
              <w:t>Thematic Strand 4: Climate Stresses and Shocks</w:t>
            </w:r>
            <w:r w:rsidR="003C2CA3" w:rsidRPr="008D6847">
              <w:rPr>
                <w:rFonts w:ascii="Poppins" w:hAnsi="Poppins" w:cs="Poppins"/>
                <w:noProof/>
                <w:webHidden/>
              </w:rPr>
              <w:tab/>
            </w:r>
            <w:r w:rsidR="003C2CA3" w:rsidRPr="008D6847">
              <w:rPr>
                <w:rFonts w:ascii="Poppins" w:hAnsi="Poppins" w:cs="Poppins"/>
                <w:noProof/>
                <w:webHidden/>
              </w:rPr>
              <w:fldChar w:fldCharType="begin"/>
            </w:r>
            <w:r w:rsidR="003C2CA3" w:rsidRPr="008D6847">
              <w:rPr>
                <w:rFonts w:ascii="Poppins" w:hAnsi="Poppins" w:cs="Poppins"/>
                <w:noProof/>
                <w:webHidden/>
              </w:rPr>
              <w:instrText xml:space="preserve"> PAGEREF _Toc94617179 \h </w:instrText>
            </w:r>
            <w:r w:rsidR="003C2CA3" w:rsidRPr="008D6847">
              <w:rPr>
                <w:rFonts w:ascii="Poppins" w:hAnsi="Poppins" w:cs="Poppins"/>
                <w:noProof/>
                <w:webHidden/>
              </w:rPr>
            </w:r>
            <w:r w:rsidR="003C2CA3" w:rsidRPr="008D6847">
              <w:rPr>
                <w:rFonts w:ascii="Poppins" w:hAnsi="Poppins" w:cs="Poppins"/>
                <w:noProof/>
                <w:webHidden/>
              </w:rPr>
              <w:fldChar w:fldCharType="separate"/>
            </w:r>
            <w:r w:rsidR="000D1AE9">
              <w:rPr>
                <w:rFonts w:ascii="Poppins" w:hAnsi="Poppins" w:cs="Poppins"/>
                <w:noProof/>
                <w:webHidden/>
              </w:rPr>
              <w:t>19</w:t>
            </w:r>
            <w:r w:rsidR="003C2CA3" w:rsidRPr="008D6847">
              <w:rPr>
                <w:rFonts w:ascii="Poppins" w:hAnsi="Poppins" w:cs="Poppins"/>
                <w:noProof/>
                <w:webHidden/>
              </w:rPr>
              <w:fldChar w:fldCharType="end"/>
            </w:r>
          </w:hyperlink>
        </w:p>
        <w:p w14:paraId="27F724F4" w14:textId="0CC49AEB" w:rsidR="003C2CA3" w:rsidRPr="008D6847" w:rsidRDefault="004A1BD6">
          <w:pPr>
            <w:pStyle w:val="TOC3"/>
            <w:tabs>
              <w:tab w:val="right" w:leader="dot" w:pos="9016"/>
            </w:tabs>
            <w:rPr>
              <w:rFonts w:ascii="Poppins" w:hAnsi="Poppins" w:cs="Poppins"/>
              <w:noProof/>
              <w:lang w:val="en-GB" w:eastAsia="en-GB"/>
            </w:rPr>
          </w:pPr>
          <w:hyperlink w:anchor="_Toc94617180" w:history="1">
            <w:r w:rsidR="003C2CA3" w:rsidRPr="0064359A">
              <w:rPr>
                <w:rStyle w:val="Hyperlink"/>
                <w:rFonts w:ascii="Poppins" w:hAnsi="Poppins" w:cs="Poppins"/>
                <w:i/>
                <w:iCs/>
                <w:noProof/>
              </w:rPr>
              <w:t>Thematic Strand 5: Health and Wellbeing and Climate Risk</w:t>
            </w:r>
            <w:r w:rsidR="003C2CA3" w:rsidRPr="008D6847">
              <w:rPr>
                <w:rFonts w:ascii="Poppins" w:hAnsi="Poppins" w:cs="Poppins"/>
                <w:noProof/>
                <w:webHidden/>
              </w:rPr>
              <w:tab/>
            </w:r>
            <w:r w:rsidR="003C2CA3" w:rsidRPr="008D6847">
              <w:rPr>
                <w:rFonts w:ascii="Poppins" w:hAnsi="Poppins" w:cs="Poppins"/>
                <w:noProof/>
                <w:webHidden/>
              </w:rPr>
              <w:fldChar w:fldCharType="begin"/>
            </w:r>
            <w:r w:rsidR="003C2CA3" w:rsidRPr="008D6847">
              <w:rPr>
                <w:rFonts w:ascii="Poppins" w:hAnsi="Poppins" w:cs="Poppins"/>
                <w:noProof/>
                <w:webHidden/>
              </w:rPr>
              <w:instrText xml:space="preserve"> PAGEREF _Toc94617180 \h </w:instrText>
            </w:r>
            <w:r w:rsidR="003C2CA3" w:rsidRPr="008D6847">
              <w:rPr>
                <w:rFonts w:ascii="Poppins" w:hAnsi="Poppins" w:cs="Poppins"/>
                <w:noProof/>
                <w:webHidden/>
              </w:rPr>
            </w:r>
            <w:r w:rsidR="003C2CA3" w:rsidRPr="008D6847">
              <w:rPr>
                <w:rFonts w:ascii="Poppins" w:hAnsi="Poppins" w:cs="Poppins"/>
                <w:noProof/>
                <w:webHidden/>
              </w:rPr>
              <w:fldChar w:fldCharType="separate"/>
            </w:r>
            <w:r w:rsidR="000D1AE9">
              <w:rPr>
                <w:rFonts w:ascii="Poppins" w:hAnsi="Poppins" w:cs="Poppins"/>
                <w:noProof/>
                <w:webHidden/>
              </w:rPr>
              <w:t>21</w:t>
            </w:r>
            <w:r w:rsidR="003C2CA3" w:rsidRPr="008D6847">
              <w:rPr>
                <w:rFonts w:ascii="Poppins" w:hAnsi="Poppins" w:cs="Poppins"/>
                <w:noProof/>
                <w:webHidden/>
              </w:rPr>
              <w:fldChar w:fldCharType="end"/>
            </w:r>
          </w:hyperlink>
        </w:p>
        <w:p w14:paraId="4F5167C7" w14:textId="2DA4BCDF" w:rsidR="003C2CA3" w:rsidRPr="008D6847" w:rsidRDefault="004A1BD6">
          <w:pPr>
            <w:pStyle w:val="TOC3"/>
            <w:tabs>
              <w:tab w:val="right" w:leader="dot" w:pos="9016"/>
            </w:tabs>
            <w:rPr>
              <w:rFonts w:ascii="Poppins" w:hAnsi="Poppins" w:cs="Poppins"/>
              <w:noProof/>
              <w:lang w:val="en-GB" w:eastAsia="en-GB"/>
            </w:rPr>
          </w:pPr>
          <w:hyperlink w:anchor="_Toc94617181" w:history="1">
            <w:r w:rsidR="003C2CA3" w:rsidRPr="0064359A">
              <w:rPr>
                <w:rStyle w:val="Hyperlink"/>
                <w:rFonts w:ascii="Poppins" w:hAnsi="Poppins" w:cs="Poppins"/>
                <w:i/>
                <w:iCs/>
                <w:noProof/>
              </w:rPr>
              <w:t>Thematic Strand 6: Discrimination and Oppression in Relation to Climate Change</w:t>
            </w:r>
            <w:r w:rsidR="003C2CA3" w:rsidRPr="008D6847">
              <w:rPr>
                <w:rFonts w:ascii="Poppins" w:hAnsi="Poppins" w:cs="Poppins"/>
                <w:noProof/>
                <w:webHidden/>
              </w:rPr>
              <w:tab/>
            </w:r>
            <w:r w:rsidR="003C2CA3" w:rsidRPr="008D6847">
              <w:rPr>
                <w:rFonts w:ascii="Poppins" w:hAnsi="Poppins" w:cs="Poppins"/>
                <w:noProof/>
                <w:webHidden/>
              </w:rPr>
              <w:fldChar w:fldCharType="begin"/>
            </w:r>
            <w:r w:rsidR="003C2CA3" w:rsidRPr="008D6847">
              <w:rPr>
                <w:rFonts w:ascii="Poppins" w:hAnsi="Poppins" w:cs="Poppins"/>
                <w:noProof/>
                <w:webHidden/>
              </w:rPr>
              <w:instrText xml:space="preserve"> PAGEREF _Toc94617181 \h </w:instrText>
            </w:r>
            <w:r w:rsidR="003C2CA3" w:rsidRPr="008D6847">
              <w:rPr>
                <w:rFonts w:ascii="Poppins" w:hAnsi="Poppins" w:cs="Poppins"/>
                <w:noProof/>
                <w:webHidden/>
              </w:rPr>
            </w:r>
            <w:r w:rsidR="003C2CA3" w:rsidRPr="008D6847">
              <w:rPr>
                <w:rFonts w:ascii="Poppins" w:hAnsi="Poppins" w:cs="Poppins"/>
                <w:noProof/>
                <w:webHidden/>
              </w:rPr>
              <w:fldChar w:fldCharType="separate"/>
            </w:r>
            <w:r w:rsidR="000D1AE9">
              <w:rPr>
                <w:rFonts w:ascii="Poppins" w:hAnsi="Poppins" w:cs="Poppins"/>
                <w:noProof/>
                <w:webHidden/>
              </w:rPr>
              <w:t>23</w:t>
            </w:r>
            <w:r w:rsidR="003C2CA3" w:rsidRPr="008D6847">
              <w:rPr>
                <w:rFonts w:ascii="Poppins" w:hAnsi="Poppins" w:cs="Poppins"/>
                <w:noProof/>
                <w:webHidden/>
              </w:rPr>
              <w:fldChar w:fldCharType="end"/>
            </w:r>
          </w:hyperlink>
        </w:p>
        <w:p w14:paraId="01070D8C" w14:textId="10AB1EB8" w:rsidR="003C2CA3" w:rsidRPr="008D6847" w:rsidRDefault="004A1BD6">
          <w:pPr>
            <w:pStyle w:val="TOC3"/>
            <w:tabs>
              <w:tab w:val="right" w:leader="dot" w:pos="9016"/>
            </w:tabs>
            <w:rPr>
              <w:rFonts w:ascii="Poppins" w:hAnsi="Poppins" w:cs="Poppins"/>
              <w:noProof/>
              <w:lang w:val="en-GB" w:eastAsia="en-GB"/>
            </w:rPr>
          </w:pPr>
          <w:hyperlink w:anchor="_Toc94617182" w:history="1">
            <w:r w:rsidR="003C2CA3" w:rsidRPr="0064359A">
              <w:rPr>
                <w:rStyle w:val="Hyperlink"/>
                <w:rFonts w:ascii="Poppins" w:hAnsi="Poppins" w:cs="Poppins"/>
                <w:i/>
                <w:iCs/>
                <w:noProof/>
              </w:rPr>
              <w:t>Thematic Strand 7: Resilience and Climate Risks, Hazards, and Related Disasters</w:t>
            </w:r>
            <w:r w:rsidR="003C2CA3" w:rsidRPr="008D6847">
              <w:rPr>
                <w:rFonts w:ascii="Poppins" w:hAnsi="Poppins" w:cs="Poppins"/>
                <w:noProof/>
                <w:webHidden/>
              </w:rPr>
              <w:tab/>
            </w:r>
            <w:r w:rsidR="003C2CA3" w:rsidRPr="008D6847">
              <w:rPr>
                <w:rFonts w:ascii="Poppins" w:hAnsi="Poppins" w:cs="Poppins"/>
                <w:noProof/>
                <w:webHidden/>
              </w:rPr>
              <w:fldChar w:fldCharType="begin"/>
            </w:r>
            <w:r w:rsidR="003C2CA3" w:rsidRPr="008D6847">
              <w:rPr>
                <w:rFonts w:ascii="Poppins" w:hAnsi="Poppins" w:cs="Poppins"/>
                <w:noProof/>
                <w:webHidden/>
              </w:rPr>
              <w:instrText xml:space="preserve"> PAGEREF _Toc94617182 \h </w:instrText>
            </w:r>
            <w:r w:rsidR="003C2CA3" w:rsidRPr="008D6847">
              <w:rPr>
                <w:rFonts w:ascii="Poppins" w:hAnsi="Poppins" w:cs="Poppins"/>
                <w:noProof/>
                <w:webHidden/>
              </w:rPr>
            </w:r>
            <w:r w:rsidR="003C2CA3" w:rsidRPr="008D6847">
              <w:rPr>
                <w:rFonts w:ascii="Poppins" w:hAnsi="Poppins" w:cs="Poppins"/>
                <w:noProof/>
                <w:webHidden/>
              </w:rPr>
              <w:fldChar w:fldCharType="separate"/>
            </w:r>
            <w:r w:rsidR="000D1AE9">
              <w:rPr>
                <w:rFonts w:ascii="Poppins" w:hAnsi="Poppins" w:cs="Poppins"/>
                <w:noProof/>
                <w:webHidden/>
              </w:rPr>
              <w:t>25</w:t>
            </w:r>
            <w:r w:rsidR="003C2CA3" w:rsidRPr="008D6847">
              <w:rPr>
                <w:rFonts w:ascii="Poppins" w:hAnsi="Poppins" w:cs="Poppins"/>
                <w:noProof/>
                <w:webHidden/>
              </w:rPr>
              <w:fldChar w:fldCharType="end"/>
            </w:r>
          </w:hyperlink>
        </w:p>
        <w:p w14:paraId="069F5595" w14:textId="3F8B23E0" w:rsidR="003C2CA3" w:rsidRPr="008D6847" w:rsidRDefault="004A1BD6">
          <w:pPr>
            <w:pStyle w:val="TOC2"/>
            <w:rPr>
              <w:rFonts w:ascii="Poppins" w:hAnsi="Poppins" w:cs="Poppins"/>
              <w:lang w:val="en-GB" w:eastAsia="en-GB"/>
            </w:rPr>
          </w:pPr>
          <w:hyperlink w:anchor="_Toc94617183" w:history="1">
            <w:r w:rsidR="003C2CA3" w:rsidRPr="0064359A">
              <w:rPr>
                <w:rStyle w:val="Hyperlink"/>
                <w:rFonts w:ascii="Poppins" w:hAnsi="Poppins" w:cs="Poppins"/>
                <w:b/>
                <w:bCs/>
              </w:rPr>
              <w:t>RELATIONS BETWEEN CLIMATE RISK FACTORS LINKED TO CHILD HEALTH OUTCOMES</w:t>
            </w:r>
            <w:r w:rsidR="003C2CA3" w:rsidRPr="008D6847">
              <w:rPr>
                <w:rFonts w:ascii="Poppins" w:hAnsi="Poppins" w:cs="Poppins"/>
                <w:webHidden/>
              </w:rPr>
              <w:tab/>
            </w:r>
            <w:r w:rsidR="003C2CA3" w:rsidRPr="008D6847">
              <w:rPr>
                <w:rFonts w:ascii="Poppins" w:hAnsi="Poppins" w:cs="Poppins"/>
                <w:webHidden/>
              </w:rPr>
              <w:fldChar w:fldCharType="begin"/>
            </w:r>
            <w:r w:rsidR="003C2CA3" w:rsidRPr="008D6847">
              <w:rPr>
                <w:rFonts w:ascii="Poppins" w:hAnsi="Poppins" w:cs="Poppins"/>
                <w:webHidden/>
              </w:rPr>
              <w:instrText xml:space="preserve"> PAGEREF _Toc94617183 \h </w:instrText>
            </w:r>
            <w:r w:rsidR="003C2CA3" w:rsidRPr="008D6847">
              <w:rPr>
                <w:rFonts w:ascii="Poppins" w:hAnsi="Poppins" w:cs="Poppins"/>
                <w:webHidden/>
              </w:rPr>
            </w:r>
            <w:r w:rsidR="003C2CA3" w:rsidRPr="008D6847">
              <w:rPr>
                <w:rFonts w:ascii="Poppins" w:hAnsi="Poppins" w:cs="Poppins"/>
                <w:webHidden/>
              </w:rPr>
              <w:fldChar w:fldCharType="separate"/>
            </w:r>
            <w:r w:rsidR="000D1AE9">
              <w:rPr>
                <w:rFonts w:ascii="Poppins" w:hAnsi="Poppins" w:cs="Poppins"/>
                <w:webHidden/>
              </w:rPr>
              <w:t>28</w:t>
            </w:r>
            <w:r w:rsidR="003C2CA3" w:rsidRPr="008D6847">
              <w:rPr>
                <w:rFonts w:ascii="Poppins" w:hAnsi="Poppins" w:cs="Poppins"/>
                <w:webHidden/>
              </w:rPr>
              <w:fldChar w:fldCharType="end"/>
            </w:r>
          </w:hyperlink>
        </w:p>
        <w:p w14:paraId="29A2DE91" w14:textId="1AA415BD" w:rsidR="003C2CA3" w:rsidRPr="008D6847" w:rsidRDefault="004A1BD6">
          <w:pPr>
            <w:pStyle w:val="TOC2"/>
            <w:rPr>
              <w:rFonts w:ascii="Poppins" w:hAnsi="Poppins" w:cs="Poppins"/>
              <w:lang w:val="en-GB" w:eastAsia="en-GB"/>
            </w:rPr>
          </w:pPr>
          <w:hyperlink w:anchor="_Toc94617184" w:history="1">
            <w:r w:rsidR="003C2CA3" w:rsidRPr="0064359A">
              <w:rPr>
                <w:rStyle w:val="Hyperlink"/>
                <w:rFonts w:ascii="Poppins" w:hAnsi="Poppins" w:cs="Poppins"/>
                <w:b/>
                <w:bCs/>
              </w:rPr>
              <w:t>CITATION ANALYSIS RESULTS</w:t>
            </w:r>
            <w:r w:rsidR="003C2CA3" w:rsidRPr="008D6847">
              <w:rPr>
                <w:rFonts w:ascii="Poppins" w:hAnsi="Poppins" w:cs="Poppins"/>
                <w:webHidden/>
              </w:rPr>
              <w:tab/>
            </w:r>
            <w:r w:rsidR="003C2CA3" w:rsidRPr="008D6847">
              <w:rPr>
                <w:rFonts w:ascii="Poppins" w:hAnsi="Poppins" w:cs="Poppins"/>
                <w:webHidden/>
              </w:rPr>
              <w:fldChar w:fldCharType="begin"/>
            </w:r>
            <w:r w:rsidR="003C2CA3" w:rsidRPr="008D6847">
              <w:rPr>
                <w:rFonts w:ascii="Poppins" w:hAnsi="Poppins" w:cs="Poppins"/>
                <w:webHidden/>
              </w:rPr>
              <w:instrText xml:space="preserve"> PAGEREF _Toc94617184 \h </w:instrText>
            </w:r>
            <w:r w:rsidR="003C2CA3" w:rsidRPr="008D6847">
              <w:rPr>
                <w:rFonts w:ascii="Poppins" w:hAnsi="Poppins" w:cs="Poppins"/>
                <w:webHidden/>
              </w:rPr>
            </w:r>
            <w:r w:rsidR="003C2CA3" w:rsidRPr="008D6847">
              <w:rPr>
                <w:rFonts w:ascii="Poppins" w:hAnsi="Poppins" w:cs="Poppins"/>
                <w:webHidden/>
              </w:rPr>
              <w:fldChar w:fldCharType="separate"/>
            </w:r>
            <w:r w:rsidR="000D1AE9">
              <w:rPr>
                <w:rFonts w:ascii="Poppins" w:hAnsi="Poppins" w:cs="Poppins"/>
                <w:webHidden/>
              </w:rPr>
              <w:t>30</w:t>
            </w:r>
            <w:r w:rsidR="003C2CA3" w:rsidRPr="008D6847">
              <w:rPr>
                <w:rFonts w:ascii="Poppins" w:hAnsi="Poppins" w:cs="Poppins"/>
                <w:webHidden/>
              </w:rPr>
              <w:fldChar w:fldCharType="end"/>
            </w:r>
          </w:hyperlink>
        </w:p>
        <w:p w14:paraId="684130CE" w14:textId="4BC21DE6" w:rsidR="003C2CA3" w:rsidRPr="008D6847" w:rsidRDefault="004A1BD6">
          <w:pPr>
            <w:pStyle w:val="TOC2"/>
            <w:rPr>
              <w:rFonts w:ascii="Poppins" w:hAnsi="Poppins" w:cs="Poppins"/>
              <w:lang w:val="en-GB" w:eastAsia="en-GB"/>
            </w:rPr>
          </w:pPr>
          <w:hyperlink w:anchor="_Toc94617185" w:history="1">
            <w:r w:rsidR="003C2CA3" w:rsidRPr="0064359A">
              <w:rPr>
                <w:rStyle w:val="Hyperlink"/>
                <w:rFonts w:ascii="Poppins" w:hAnsi="Poppins" w:cs="Poppins"/>
                <w:b/>
                <w:bCs/>
              </w:rPr>
              <w:t>DIAGRAM OF LINKAGES BETWEEN CLIMATE RISK FACTORS AND THEIR IMPORTANCE FOR CHILD HEALTH OUTCOMES</w:t>
            </w:r>
            <w:r w:rsidR="003C2CA3" w:rsidRPr="008D6847">
              <w:rPr>
                <w:rFonts w:ascii="Poppins" w:hAnsi="Poppins" w:cs="Poppins"/>
                <w:webHidden/>
              </w:rPr>
              <w:tab/>
            </w:r>
            <w:r w:rsidR="003C2CA3" w:rsidRPr="008D6847">
              <w:rPr>
                <w:rFonts w:ascii="Poppins" w:hAnsi="Poppins" w:cs="Poppins"/>
                <w:webHidden/>
              </w:rPr>
              <w:fldChar w:fldCharType="begin"/>
            </w:r>
            <w:r w:rsidR="003C2CA3" w:rsidRPr="008D6847">
              <w:rPr>
                <w:rFonts w:ascii="Poppins" w:hAnsi="Poppins" w:cs="Poppins"/>
                <w:webHidden/>
              </w:rPr>
              <w:instrText xml:space="preserve"> PAGEREF _Toc94617185 \h </w:instrText>
            </w:r>
            <w:r w:rsidR="003C2CA3" w:rsidRPr="008D6847">
              <w:rPr>
                <w:rFonts w:ascii="Poppins" w:hAnsi="Poppins" w:cs="Poppins"/>
                <w:webHidden/>
              </w:rPr>
            </w:r>
            <w:r w:rsidR="003C2CA3" w:rsidRPr="008D6847">
              <w:rPr>
                <w:rFonts w:ascii="Poppins" w:hAnsi="Poppins" w:cs="Poppins"/>
                <w:webHidden/>
              </w:rPr>
              <w:fldChar w:fldCharType="separate"/>
            </w:r>
            <w:r w:rsidR="000D1AE9">
              <w:rPr>
                <w:rFonts w:ascii="Poppins" w:hAnsi="Poppins" w:cs="Poppins"/>
                <w:webHidden/>
              </w:rPr>
              <w:t>31</w:t>
            </w:r>
            <w:r w:rsidR="003C2CA3" w:rsidRPr="008D6847">
              <w:rPr>
                <w:rFonts w:ascii="Poppins" w:hAnsi="Poppins" w:cs="Poppins"/>
                <w:webHidden/>
              </w:rPr>
              <w:fldChar w:fldCharType="end"/>
            </w:r>
          </w:hyperlink>
        </w:p>
        <w:p w14:paraId="27FA3E5E" w14:textId="71FE4583" w:rsidR="003C2CA3" w:rsidRPr="008D6847" w:rsidRDefault="004A1BD6">
          <w:pPr>
            <w:pStyle w:val="TOC2"/>
            <w:rPr>
              <w:rFonts w:ascii="Poppins" w:hAnsi="Poppins" w:cs="Poppins"/>
              <w:lang w:val="en-GB" w:eastAsia="en-GB"/>
            </w:rPr>
          </w:pPr>
          <w:hyperlink w:anchor="_Toc94617186" w:history="1">
            <w:r w:rsidR="003C2CA3" w:rsidRPr="0064359A">
              <w:rPr>
                <w:rStyle w:val="Hyperlink"/>
                <w:rFonts w:ascii="Poppins" w:hAnsi="Poppins" w:cs="Poppins"/>
                <w:b/>
                <w:bCs/>
              </w:rPr>
              <w:t>Child-Centred</w:t>
            </w:r>
            <w:r w:rsidR="003C2CA3" w:rsidRPr="0064359A">
              <w:rPr>
                <w:rStyle w:val="Hyperlink"/>
                <w:rFonts w:ascii="Poppins" w:hAnsi="Poppins" w:cs="Poppins"/>
              </w:rPr>
              <w:t xml:space="preserve"> </w:t>
            </w:r>
            <w:r w:rsidR="003C2CA3" w:rsidRPr="0064359A">
              <w:rPr>
                <w:rStyle w:val="Hyperlink"/>
                <w:rFonts w:ascii="Poppins" w:hAnsi="Poppins" w:cs="Poppins"/>
                <w:b/>
                <w:bCs/>
              </w:rPr>
              <w:t>Systems-Based Iterative Loop Model</w:t>
            </w:r>
            <w:r w:rsidR="003C2CA3" w:rsidRPr="008D6847">
              <w:rPr>
                <w:rFonts w:ascii="Poppins" w:hAnsi="Poppins" w:cs="Poppins"/>
                <w:webHidden/>
              </w:rPr>
              <w:tab/>
            </w:r>
            <w:r w:rsidR="003C2CA3" w:rsidRPr="008D6847">
              <w:rPr>
                <w:rFonts w:ascii="Poppins" w:hAnsi="Poppins" w:cs="Poppins"/>
                <w:webHidden/>
              </w:rPr>
              <w:fldChar w:fldCharType="begin"/>
            </w:r>
            <w:r w:rsidR="003C2CA3" w:rsidRPr="008D6847">
              <w:rPr>
                <w:rFonts w:ascii="Poppins" w:hAnsi="Poppins" w:cs="Poppins"/>
                <w:webHidden/>
              </w:rPr>
              <w:instrText xml:space="preserve"> PAGEREF _Toc94617186 \h </w:instrText>
            </w:r>
            <w:r w:rsidR="003C2CA3" w:rsidRPr="008D6847">
              <w:rPr>
                <w:rFonts w:ascii="Poppins" w:hAnsi="Poppins" w:cs="Poppins"/>
                <w:webHidden/>
              </w:rPr>
            </w:r>
            <w:r w:rsidR="003C2CA3" w:rsidRPr="008D6847">
              <w:rPr>
                <w:rFonts w:ascii="Poppins" w:hAnsi="Poppins" w:cs="Poppins"/>
                <w:webHidden/>
              </w:rPr>
              <w:fldChar w:fldCharType="separate"/>
            </w:r>
            <w:r w:rsidR="000D1AE9">
              <w:rPr>
                <w:rFonts w:ascii="Poppins" w:hAnsi="Poppins" w:cs="Poppins"/>
                <w:webHidden/>
              </w:rPr>
              <w:t>33</w:t>
            </w:r>
            <w:r w:rsidR="003C2CA3" w:rsidRPr="008D6847">
              <w:rPr>
                <w:rFonts w:ascii="Poppins" w:hAnsi="Poppins" w:cs="Poppins"/>
                <w:webHidden/>
              </w:rPr>
              <w:fldChar w:fldCharType="end"/>
            </w:r>
          </w:hyperlink>
        </w:p>
        <w:p w14:paraId="4637711E" w14:textId="00CBFB28" w:rsidR="003C2CA3" w:rsidRPr="008D6847" w:rsidRDefault="004A1BD6">
          <w:pPr>
            <w:pStyle w:val="TOC1"/>
            <w:rPr>
              <w:rFonts w:ascii="Poppins" w:hAnsi="Poppins" w:cs="Poppins"/>
              <w:noProof/>
              <w:lang w:val="en-GB" w:eastAsia="en-GB"/>
            </w:rPr>
          </w:pPr>
          <w:hyperlink w:anchor="_Toc94617187" w:history="1">
            <w:r w:rsidR="003C2CA3" w:rsidRPr="0064359A">
              <w:rPr>
                <w:rStyle w:val="Hyperlink"/>
                <w:rFonts w:ascii="Poppins" w:hAnsi="Poppins" w:cs="Poppins"/>
                <w:b/>
                <w:bCs/>
                <w:noProof/>
              </w:rPr>
              <w:t>CONCLUSION</w:t>
            </w:r>
            <w:r w:rsidR="003C2CA3" w:rsidRPr="008D6847">
              <w:rPr>
                <w:rFonts w:ascii="Poppins" w:hAnsi="Poppins" w:cs="Poppins"/>
                <w:noProof/>
                <w:webHidden/>
              </w:rPr>
              <w:tab/>
            </w:r>
            <w:r w:rsidR="003C2CA3" w:rsidRPr="008D6847">
              <w:rPr>
                <w:rFonts w:ascii="Poppins" w:hAnsi="Poppins" w:cs="Poppins"/>
                <w:noProof/>
                <w:webHidden/>
              </w:rPr>
              <w:fldChar w:fldCharType="begin"/>
            </w:r>
            <w:r w:rsidR="003C2CA3" w:rsidRPr="008D6847">
              <w:rPr>
                <w:rFonts w:ascii="Poppins" w:hAnsi="Poppins" w:cs="Poppins"/>
                <w:noProof/>
                <w:webHidden/>
              </w:rPr>
              <w:instrText xml:space="preserve"> PAGEREF _Toc94617187 \h </w:instrText>
            </w:r>
            <w:r w:rsidR="003C2CA3" w:rsidRPr="008D6847">
              <w:rPr>
                <w:rFonts w:ascii="Poppins" w:hAnsi="Poppins" w:cs="Poppins"/>
                <w:noProof/>
                <w:webHidden/>
              </w:rPr>
            </w:r>
            <w:r w:rsidR="003C2CA3" w:rsidRPr="008D6847">
              <w:rPr>
                <w:rFonts w:ascii="Poppins" w:hAnsi="Poppins" w:cs="Poppins"/>
                <w:noProof/>
                <w:webHidden/>
              </w:rPr>
              <w:fldChar w:fldCharType="separate"/>
            </w:r>
            <w:r w:rsidR="000D1AE9">
              <w:rPr>
                <w:rFonts w:ascii="Poppins" w:hAnsi="Poppins" w:cs="Poppins"/>
                <w:noProof/>
                <w:webHidden/>
              </w:rPr>
              <w:t>36</w:t>
            </w:r>
            <w:r w:rsidR="003C2CA3" w:rsidRPr="008D6847">
              <w:rPr>
                <w:rFonts w:ascii="Poppins" w:hAnsi="Poppins" w:cs="Poppins"/>
                <w:noProof/>
                <w:webHidden/>
              </w:rPr>
              <w:fldChar w:fldCharType="end"/>
            </w:r>
          </w:hyperlink>
        </w:p>
        <w:p w14:paraId="57FB64FD" w14:textId="31D81CA3" w:rsidR="003C2CA3" w:rsidRPr="008D6847" w:rsidRDefault="004A1BD6">
          <w:pPr>
            <w:pStyle w:val="TOC2"/>
            <w:rPr>
              <w:rFonts w:ascii="Poppins" w:hAnsi="Poppins" w:cs="Poppins"/>
              <w:lang w:val="en-GB" w:eastAsia="en-GB"/>
            </w:rPr>
          </w:pPr>
          <w:hyperlink w:anchor="_Toc94617188" w:history="1">
            <w:r w:rsidR="003C2CA3" w:rsidRPr="0064359A">
              <w:rPr>
                <w:rStyle w:val="Hyperlink"/>
                <w:rFonts w:ascii="Poppins" w:hAnsi="Poppins" w:cs="Poppins"/>
                <w:b/>
                <w:bCs/>
              </w:rPr>
              <w:t>Key Recommendations</w:t>
            </w:r>
            <w:r w:rsidR="003C2CA3" w:rsidRPr="008D6847">
              <w:rPr>
                <w:rFonts w:ascii="Poppins" w:hAnsi="Poppins" w:cs="Poppins"/>
                <w:webHidden/>
              </w:rPr>
              <w:tab/>
            </w:r>
            <w:r w:rsidR="003C2CA3" w:rsidRPr="008D6847">
              <w:rPr>
                <w:rFonts w:ascii="Poppins" w:hAnsi="Poppins" w:cs="Poppins"/>
                <w:webHidden/>
              </w:rPr>
              <w:fldChar w:fldCharType="begin"/>
            </w:r>
            <w:r w:rsidR="003C2CA3" w:rsidRPr="008D6847">
              <w:rPr>
                <w:rFonts w:ascii="Poppins" w:hAnsi="Poppins" w:cs="Poppins"/>
                <w:webHidden/>
              </w:rPr>
              <w:instrText xml:space="preserve"> PAGEREF _Toc94617188 \h </w:instrText>
            </w:r>
            <w:r w:rsidR="003C2CA3" w:rsidRPr="008D6847">
              <w:rPr>
                <w:rFonts w:ascii="Poppins" w:hAnsi="Poppins" w:cs="Poppins"/>
                <w:webHidden/>
              </w:rPr>
            </w:r>
            <w:r w:rsidR="003C2CA3" w:rsidRPr="008D6847">
              <w:rPr>
                <w:rFonts w:ascii="Poppins" w:hAnsi="Poppins" w:cs="Poppins"/>
                <w:webHidden/>
              </w:rPr>
              <w:fldChar w:fldCharType="separate"/>
            </w:r>
            <w:r w:rsidR="000D1AE9">
              <w:rPr>
                <w:rFonts w:ascii="Poppins" w:hAnsi="Poppins" w:cs="Poppins"/>
                <w:webHidden/>
              </w:rPr>
              <w:t>37</w:t>
            </w:r>
            <w:r w:rsidR="003C2CA3" w:rsidRPr="008D6847">
              <w:rPr>
                <w:rFonts w:ascii="Poppins" w:hAnsi="Poppins" w:cs="Poppins"/>
                <w:webHidden/>
              </w:rPr>
              <w:fldChar w:fldCharType="end"/>
            </w:r>
          </w:hyperlink>
        </w:p>
        <w:p w14:paraId="625E16A0" w14:textId="12E3E8AE" w:rsidR="003C2CA3" w:rsidRPr="008D6847" w:rsidRDefault="004A1BD6">
          <w:pPr>
            <w:pStyle w:val="TOC1"/>
            <w:rPr>
              <w:rFonts w:ascii="Poppins" w:hAnsi="Poppins" w:cs="Poppins"/>
              <w:noProof/>
              <w:lang w:val="en-GB" w:eastAsia="en-GB"/>
            </w:rPr>
          </w:pPr>
          <w:hyperlink w:anchor="_Toc94617189" w:history="1">
            <w:r w:rsidR="003C2CA3" w:rsidRPr="0064359A">
              <w:rPr>
                <w:rStyle w:val="Hyperlink"/>
                <w:rFonts w:ascii="Poppins" w:hAnsi="Poppins" w:cs="Poppins"/>
                <w:b/>
                <w:bCs/>
                <w:noProof/>
              </w:rPr>
              <w:t>NEXT STEPS</w:t>
            </w:r>
            <w:r w:rsidR="003C2CA3" w:rsidRPr="008D6847">
              <w:rPr>
                <w:rFonts w:ascii="Poppins" w:hAnsi="Poppins" w:cs="Poppins"/>
                <w:noProof/>
                <w:webHidden/>
              </w:rPr>
              <w:tab/>
            </w:r>
            <w:r w:rsidR="003C2CA3" w:rsidRPr="008D6847">
              <w:rPr>
                <w:rFonts w:ascii="Poppins" w:hAnsi="Poppins" w:cs="Poppins"/>
                <w:noProof/>
                <w:webHidden/>
              </w:rPr>
              <w:fldChar w:fldCharType="begin"/>
            </w:r>
            <w:r w:rsidR="003C2CA3" w:rsidRPr="008D6847">
              <w:rPr>
                <w:rFonts w:ascii="Poppins" w:hAnsi="Poppins" w:cs="Poppins"/>
                <w:noProof/>
                <w:webHidden/>
              </w:rPr>
              <w:instrText xml:space="preserve"> PAGEREF _Toc94617189 \h </w:instrText>
            </w:r>
            <w:r w:rsidR="003C2CA3" w:rsidRPr="008D6847">
              <w:rPr>
                <w:rFonts w:ascii="Poppins" w:hAnsi="Poppins" w:cs="Poppins"/>
                <w:noProof/>
                <w:webHidden/>
              </w:rPr>
            </w:r>
            <w:r w:rsidR="003C2CA3" w:rsidRPr="008D6847">
              <w:rPr>
                <w:rFonts w:ascii="Poppins" w:hAnsi="Poppins" w:cs="Poppins"/>
                <w:noProof/>
                <w:webHidden/>
              </w:rPr>
              <w:fldChar w:fldCharType="separate"/>
            </w:r>
            <w:r w:rsidR="000D1AE9">
              <w:rPr>
                <w:rFonts w:ascii="Poppins" w:hAnsi="Poppins" w:cs="Poppins"/>
                <w:noProof/>
                <w:webHidden/>
              </w:rPr>
              <w:t>38</w:t>
            </w:r>
            <w:r w:rsidR="003C2CA3" w:rsidRPr="008D6847">
              <w:rPr>
                <w:rFonts w:ascii="Poppins" w:hAnsi="Poppins" w:cs="Poppins"/>
                <w:noProof/>
                <w:webHidden/>
              </w:rPr>
              <w:fldChar w:fldCharType="end"/>
            </w:r>
          </w:hyperlink>
        </w:p>
        <w:p w14:paraId="4E96D45C" w14:textId="6A3617F5" w:rsidR="003C2CA3" w:rsidRPr="008D6847" w:rsidRDefault="004A1BD6">
          <w:pPr>
            <w:pStyle w:val="TOC2"/>
            <w:rPr>
              <w:rFonts w:ascii="Poppins" w:hAnsi="Poppins" w:cs="Poppins"/>
              <w:lang w:val="en-GB" w:eastAsia="en-GB"/>
            </w:rPr>
          </w:pPr>
          <w:hyperlink w:anchor="_Toc94617190" w:history="1">
            <w:r w:rsidR="003C2CA3" w:rsidRPr="0064359A">
              <w:rPr>
                <w:rStyle w:val="Hyperlink"/>
                <w:rFonts w:ascii="Poppins" w:hAnsi="Poppins" w:cs="Poppins"/>
                <w:b/>
                <w:bCs/>
              </w:rPr>
              <w:t>Action for Policymakers</w:t>
            </w:r>
            <w:r w:rsidR="003C2CA3" w:rsidRPr="008D6847">
              <w:rPr>
                <w:rFonts w:ascii="Poppins" w:hAnsi="Poppins" w:cs="Poppins"/>
                <w:webHidden/>
              </w:rPr>
              <w:tab/>
            </w:r>
            <w:r w:rsidR="003C2CA3" w:rsidRPr="008D6847">
              <w:rPr>
                <w:rFonts w:ascii="Poppins" w:hAnsi="Poppins" w:cs="Poppins"/>
                <w:webHidden/>
              </w:rPr>
              <w:fldChar w:fldCharType="begin"/>
            </w:r>
            <w:r w:rsidR="003C2CA3" w:rsidRPr="008D6847">
              <w:rPr>
                <w:rFonts w:ascii="Poppins" w:hAnsi="Poppins" w:cs="Poppins"/>
                <w:webHidden/>
              </w:rPr>
              <w:instrText xml:space="preserve"> PAGEREF _Toc94617190 \h </w:instrText>
            </w:r>
            <w:r w:rsidR="003C2CA3" w:rsidRPr="008D6847">
              <w:rPr>
                <w:rFonts w:ascii="Poppins" w:hAnsi="Poppins" w:cs="Poppins"/>
                <w:webHidden/>
              </w:rPr>
            </w:r>
            <w:r w:rsidR="003C2CA3" w:rsidRPr="008D6847">
              <w:rPr>
                <w:rFonts w:ascii="Poppins" w:hAnsi="Poppins" w:cs="Poppins"/>
                <w:webHidden/>
              </w:rPr>
              <w:fldChar w:fldCharType="separate"/>
            </w:r>
            <w:r w:rsidR="000D1AE9">
              <w:rPr>
                <w:rFonts w:ascii="Poppins" w:hAnsi="Poppins" w:cs="Poppins"/>
                <w:webHidden/>
              </w:rPr>
              <w:t>38</w:t>
            </w:r>
            <w:r w:rsidR="003C2CA3" w:rsidRPr="008D6847">
              <w:rPr>
                <w:rFonts w:ascii="Poppins" w:hAnsi="Poppins" w:cs="Poppins"/>
                <w:webHidden/>
              </w:rPr>
              <w:fldChar w:fldCharType="end"/>
            </w:r>
          </w:hyperlink>
        </w:p>
        <w:p w14:paraId="0B5DBE44" w14:textId="59B2ED92" w:rsidR="003C2CA3" w:rsidRPr="008D6847" w:rsidRDefault="004A1BD6">
          <w:pPr>
            <w:pStyle w:val="TOC2"/>
            <w:rPr>
              <w:rFonts w:ascii="Poppins" w:hAnsi="Poppins" w:cs="Poppins"/>
              <w:lang w:val="en-GB" w:eastAsia="en-GB"/>
            </w:rPr>
          </w:pPr>
          <w:hyperlink w:anchor="_Toc94617191" w:history="1">
            <w:r w:rsidR="003C2CA3" w:rsidRPr="0064359A">
              <w:rPr>
                <w:rStyle w:val="Hyperlink"/>
                <w:rFonts w:ascii="Poppins" w:hAnsi="Poppins" w:cs="Poppins"/>
                <w:b/>
                <w:bCs/>
              </w:rPr>
              <w:t>Future Research Directions</w:t>
            </w:r>
            <w:r w:rsidR="003C2CA3" w:rsidRPr="008D6847">
              <w:rPr>
                <w:rFonts w:ascii="Poppins" w:hAnsi="Poppins" w:cs="Poppins"/>
                <w:webHidden/>
              </w:rPr>
              <w:tab/>
            </w:r>
            <w:r w:rsidR="003C2CA3" w:rsidRPr="008D6847">
              <w:rPr>
                <w:rFonts w:ascii="Poppins" w:hAnsi="Poppins" w:cs="Poppins"/>
                <w:webHidden/>
              </w:rPr>
              <w:fldChar w:fldCharType="begin"/>
            </w:r>
            <w:r w:rsidR="003C2CA3" w:rsidRPr="008D6847">
              <w:rPr>
                <w:rFonts w:ascii="Poppins" w:hAnsi="Poppins" w:cs="Poppins"/>
                <w:webHidden/>
              </w:rPr>
              <w:instrText xml:space="preserve"> PAGEREF _Toc94617191 \h </w:instrText>
            </w:r>
            <w:r w:rsidR="003C2CA3" w:rsidRPr="008D6847">
              <w:rPr>
                <w:rFonts w:ascii="Poppins" w:hAnsi="Poppins" w:cs="Poppins"/>
                <w:webHidden/>
              </w:rPr>
            </w:r>
            <w:r w:rsidR="003C2CA3" w:rsidRPr="008D6847">
              <w:rPr>
                <w:rFonts w:ascii="Poppins" w:hAnsi="Poppins" w:cs="Poppins"/>
                <w:webHidden/>
              </w:rPr>
              <w:fldChar w:fldCharType="separate"/>
            </w:r>
            <w:r w:rsidR="000D1AE9">
              <w:rPr>
                <w:rFonts w:ascii="Poppins" w:hAnsi="Poppins" w:cs="Poppins"/>
                <w:webHidden/>
              </w:rPr>
              <w:t>39</w:t>
            </w:r>
            <w:r w:rsidR="003C2CA3" w:rsidRPr="008D6847">
              <w:rPr>
                <w:rFonts w:ascii="Poppins" w:hAnsi="Poppins" w:cs="Poppins"/>
                <w:webHidden/>
              </w:rPr>
              <w:fldChar w:fldCharType="end"/>
            </w:r>
          </w:hyperlink>
        </w:p>
        <w:p w14:paraId="2658FF4F" w14:textId="7AE26D9E" w:rsidR="003C2CA3" w:rsidRPr="008D6847" w:rsidRDefault="004A1BD6">
          <w:pPr>
            <w:pStyle w:val="TOC1"/>
            <w:rPr>
              <w:rFonts w:ascii="Poppins" w:hAnsi="Poppins" w:cs="Poppins"/>
              <w:noProof/>
              <w:lang w:val="en-GB" w:eastAsia="en-GB"/>
            </w:rPr>
          </w:pPr>
          <w:hyperlink w:anchor="_Toc94617192" w:history="1">
            <w:r w:rsidR="003C2CA3" w:rsidRPr="0064359A">
              <w:rPr>
                <w:rStyle w:val="Hyperlink"/>
                <w:rFonts w:ascii="Poppins" w:hAnsi="Poppins" w:cs="Poppins"/>
                <w:b/>
                <w:bCs/>
                <w:noProof/>
              </w:rPr>
              <w:t>REFERENCES</w:t>
            </w:r>
            <w:r w:rsidR="003C2CA3" w:rsidRPr="008D6847">
              <w:rPr>
                <w:rFonts w:ascii="Poppins" w:hAnsi="Poppins" w:cs="Poppins"/>
                <w:noProof/>
                <w:webHidden/>
              </w:rPr>
              <w:tab/>
            </w:r>
            <w:r w:rsidR="003C2CA3" w:rsidRPr="008D6847">
              <w:rPr>
                <w:rFonts w:ascii="Poppins" w:hAnsi="Poppins" w:cs="Poppins"/>
                <w:noProof/>
                <w:webHidden/>
              </w:rPr>
              <w:fldChar w:fldCharType="begin"/>
            </w:r>
            <w:r w:rsidR="003C2CA3" w:rsidRPr="008D6847">
              <w:rPr>
                <w:rFonts w:ascii="Poppins" w:hAnsi="Poppins" w:cs="Poppins"/>
                <w:noProof/>
                <w:webHidden/>
              </w:rPr>
              <w:instrText xml:space="preserve"> PAGEREF _Toc94617192 \h </w:instrText>
            </w:r>
            <w:r w:rsidR="003C2CA3" w:rsidRPr="008D6847">
              <w:rPr>
                <w:rFonts w:ascii="Poppins" w:hAnsi="Poppins" w:cs="Poppins"/>
                <w:noProof/>
                <w:webHidden/>
              </w:rPr>
            </w:r>
            <w:r w:rsidR="003C2CA3" w:rsidRPr="008D6847">
              <w:rPr>
                <w:rFonts w:ascii="Poppins" w:hAnsi="Poppins" w:cs="Poppins"/>
                <w:noProof/>
                <w:webHidden/>
              </w:rPr>
              <w:fldChar w:fldCharType="separate"/>
            </w:r>
            <w:r w:rsidR="000D1AE9">
              <w:rPr>
                <w:rFonts w:ascii="Poppins" w:hAnsi="Poppins" w:cs="Poppins"/>
                <w:noProof/>
                <w:webHidden/>
              </w:rPr>
              <w:t>40</w:t>
            </w:r>
            <w:r w:rsidR="003C2CA3" w:rsidRPr="008D6847">
              <w:rPr>
                <w:rFonts w:ascii="Poppins" w:hAnsi="Poppins" w:cs="Poppins"/>
                <w:noProof/>
                <w:webHidden/>
              </w:rPr>
              <w:fldChar w:fldCharType="end"/>
            </w:r>
          </w:hyperlink>
        </w:p>
        <w:p w14:paraId="30F164F6" w14:textId="7DE0059D" w:rsidR="008E41FB" w:rsidRPr="00BA0B95" w:rsidRDefault="008E41FB">
          <w:pPr>
            <w:rPr>
              <w:sz w:val="20"/>
              <w:szCs w:val="20"/>
            </w:rPr>
          </w:pPr>
          <w:r w:rsidRPr="008D6847">
            <w:rPr>
              <w:rFonts w:ascii="Poppins" w:hAnsi="Poppins" w:cs="Poppins"/>
              <w:b/>
              <w:bCs/>
              <w:noProof/>
            </w:rPr>
            <w:fldChar w:fldCharType="end"/>
          </w:r>
        </w:p>
      </w:sdtContent>
    </w:sdt>
    <w:p w14:paraId="772AD35E" w14:textId="77777777" w:rsidR="00C0351A" w:rsidRPr="00BA0B95" w:rsidRDefault="00C0351A" w:rsidP="008E41FB">
      <w:pPr>
        <w:pStyle w:val="Heading1"/>
        <w:rPr>
          <w:rFonts w:ascii="Poppins" w:hAnsi="Poppins" w:cs="Poppins"/>
          <w:b/>
          <w:bCs/>
          <w:color w:val="000000" w:themeColor="text1"/>
          <w:sz w:val="20"/>
          <w:szCs w:val="20"/>
          <w:u w:val="single"/>
        </w:rPr>
      </w:pPr>
    </w:p>
    <w:p w14:paraId="36EADEED" w14:textId="77777777" w:rsidR="00C0351A" w:rsidRDefault="00C0351A" w:rsidP="008E41FB">
      <w:pPr>
        <w:pStyle w:val="Heading1"/>
        <w:rPr>
          <w:rFonts w:ascii="Poppins" w:hAnsi="Poppins" w:cs="Poppins"/>
          <w:b/>
          <w:bCs/>
          <w:color w:val="000000" w:themeColor="text1"/>
          <w:sz w:val="22"/>
          <w:szCs w:val="20"/>
          <w:u w:val="single"/>
        </w:rPr>
      </w:pPr>
    </w:p>
    <w:p w14:paraId="012CD453" w14:textId="77777777" w:rsidR="00C0351A" w:rsidRDefault="00C0351A" w:rsidP="008E41FB">
      <w:pPr>
        <w:pStyle w:val="Heading1"/>
        <w:rPr>
          <w:rFonts w:ascii="Poppins" w:hAnsi="Poppins" w:cs="Poppins"/>
          <w:b/>
          <w:bCs/>
          <w:color w:val="000000" w:themeColor="text1"/>
          <w:sz w:val="22"/>
          <w:szCs w:val="20"/>
          <w:u w:val="single"/>
        </w:rPr>
      </w:pPr>
    </w:p>
    <w:p w14:paraId="7315FE78" w14:textId="77777777" w:rsidR="00C0351A" w:rsidRDefault="00C0351A" w:rsidP="008E41FB">
      <w:pPr>
        <w:pStyle w:val="Heading1"/>
        <w:rPr>
          <w:rFonts w:ascii="Poppins" w:hAnsi="Poppins" w:cs="Poppins"/>
          <w:b/>
          <w:bCs/>
          <w:color w:val="000000" w:themeColor="text1"/>
          <w:sz w:val="22"/>
          <w:szCs w:val="20"/>
          <w:u w:val="single"/>
        </w:rPr>
      </w:pPr>
    </w:p>
    <w:p w14:paraId="0E1E24E7" w14:textId="77777777" w:rsidR="00C0351A" w:rsidRDefault="00C0351A" w:rsidP="008D6847">
      <w:pPr>
        <w:pStyle w:val="Heading1"/>
        <w:jc w:val="center"/>
        <w:rPr>
          <w:rFonts w:ascii="Poppins" w:hAnsi="Poppins" w:cs="Poppins"/>
          <w:b/>
          <w:bCs/>
          <w:color w:val="000000" w:themeColor="text1"/>
          <w:sz w:val="22"/>
          <w:szCs w:val="20"/>
          <w:u w:val="single"/>
        </w:rPr>
      </w:pPr>
    </w:p>
    <w:p w14:paraId="0114F8F5" w14:textId="77777777" w:rsidR="00C0351A" w:rsidRDefault="00C0351A" w:rsidP="008E41FB">
      <w:pPr>
        <w:pStyle w:val="Heading1"/>
        <w:rPr>
          <w:rFonts w:ascii="Poppins" w:hAnsi="Poppins" w:cs="Poppins"/>
          <w:b/>
          <w:bCs/>
          <w:color w:val="000000" w:themeColor="text1"/>
          <w:sz w:val="22"/>
          <w:szCs w:val="20"/>
          <w:u w:val="single"/>
        </w:rPr>
      </w:pPr>
    </w:p>
    <w:p w14:paraId="2AE0CA15" w14:textId="77777777" w:rsidR="00C0351A" w:rsidRDefault="00C0351A" w:rsidP="008E41FB">
      <w:pPr>
        <w:pStyle w:val="Heading1"/>
        <w:rPr>
          <w:rFonts w:ascii="Poppins" w:hAnsi="Poppins" w:cs="Poppins"/>
          <w:b/>
          <w:bCs/>
          <w:color w:val="000000" w:themeColor="text1"/>
          <w:sz w:val="22"/>
          <w:szCs w:val="20"/>
          <w:u w:val="single"/>
        </w:rPr>
      </w:pPr>
    </w:p>
    <w:p w14:paraId="08B4C021" w14:textId="77777777" w:rsidR="00C0351A" w:rsidRDefault="00C0351A" w:rsidP="008E41FB">
      <w:pPr>
        <w:pStyle w:val="Heading1"/>
        <w:rPr>
          <w:rFonts w:ascii="Poppins" w:hAnsi="Poppins" w:cs="Poppins"/>
          <w:b/>
          <w:bCs/>
          <w:color w:val="000000" w:themeColor="text1"/>
          <w:sz w:val="22"/>
          <w:szCs w:val="20"/>
          <w:u w:val="single"/>
        </w:rPr>
      </w:pPr>
    </w:p>
    <w:p w14:paraId="4F32A9D2" w14:textId="77777777" w:rsidR="00C0351A" w:rsidRDefault="00C0351A" w:rsidP="008E41FB">
      <w:pPr>
        <w:pStyle w:val="Heading1"/>
        <w:rPr>
          <w:rFonts w:ascii="Poppins" w:hAnsi="Poppins" w:cs="Poppins"/>
          <w:b/>
          <w:bCs/>
          <w:color w:val="000000" w:themeColor="text1"/>
          <w:sz w:val="22"/>
          <w:szCs w:val="20"/>
          <w:u w:val="single"/>
        </w:rPr>
      </w:pPr>
    </w:p>
    <w:p w14:paraId="12D633D1" w14:textId="77777777" w:rsidR="00C0351A" w:rsidRDefault="00C0351A" w:rsidP="008E41FB">
      <w:pPr>
        <w:pStyle w:val="Heading1"/>
        <w:rPr>
          <w:rFonts w:ascii="Poppins" w:hAnsi="Poppins" w:cs="Poppins"/>
          <w:b/>
          <w:bCs/>
          <w:color w:val="000000" w:themeColor="text1"/>
          <w:sz w:val="22"/>
          <w:szCs w:val="20"/>
          <w:u w:val="single"/>
        </w:rPr>
      </w:pPr>
    </w:p>
    <w:p w14:paraId="3CF9633D" w14:textId="7FB4DEC5" w:rsidR="00C0351A" w:rsidRDefault="00C0351A" w:rsidP="008E41FB">
      <w:pPr>
        <w:pStyle w:val="Heading1"/>
        <w:rPr>
          <w:rFonts w:ascii="Poppins" w:hAnsi="Poppins" w:cs="Poppins"/>
          <w:b/>
          <w:bCs/>
          <w:color w:val="000000" w:themeColor="text1"/>
          <w:sz w:val="22"/>
          <w:szCs w:val="20"/>
          <w:u w:val="single"/>
        </w:rPr>
      </w:pPr>
    </w:p>
    <w:p w14:paraId="58D337AE" w14:textId="01FA67CE" w:rsidR="00C0351A" w:rsidRDefault="00C0351A" w:rsidP="00C0351A"/>
    <w:p w14:paraId="7E6D0AF2" w14:textId="0C69348F" w:rsidR="00C0351A" w:rsidRDefault="00C0351A" w:rsidP="00C0351A"/>
    <w:p w14:paraId="3B11FD7C" w14:textId="3E4FB06A" w:rsidR="00C0351A" w:rsidRDefault="00C0351A" w:rsidP="00C0351A"/>
    <w:p w14:paraId="572D1804" w14:textId="13992988" w:rsidR="00F0576E" w:rsidRPr="00C0351A" w:rsidRDefault="00F0576E" w:rsidP="00C0351A"/>
    <w:p w14:paraId="4DB31F8E" w14:textId="65530526" w:rsidR="00F5517C" w:rsidRPr="005C5210" w:rsidRDefault="00B4052F" w:rsidP="008E41FB">
      <w:pPr>
        <w:pStyle w:val="Heading1"/>
        <w:rPr>
          <w:rFonts w:ascii="Poppins" w:hAnsi="Poppins" w:cs="Poppins"/>
          <w:b/>
          <w:bCs/>
          <w:color w:val="000000" w:themeColor="text1"/>
          <w:sz w:val="22"/>
          <w:szCs w:val="20"/>
        </w:rPr>
      </w:pPr>
      <w:bookmarkStart w:id="2" w:name="_Toc94617162"/>
      <w:r w:rsidRPr="005C5210">
        <w:rPr>
          <w:rFonts w:ascii="Poppins" w:hAnsi="Poppins" w:cs="Poppins"/>
          <w:b/>
          <w:bCs/>
          <w:color w:val="000000" w:themeColor="text1"/>
          <w:sz w:val="22"/>
          <w:szCs w:val="20"/>
        </w:rPr>
        <w:t>LIST OF TABLES AND FIGURES</w:t>
      </w:r>
      <w:bookmarkEnd w:id="2"/>
    </w:p>
    <w:p w14:paraId="6F367C2D" w14:textId="77777777" w:rsidR="00F91FE9" w:rsidRPr="00B4052F" w:rsidRDefault="00F91FE9" w:rsidP="00F91FE9">
      <w:pPr>
        <w:contextualSpacing/>
        <w:rPr>
          <w:rFonts w:ascii="Poppins" w:hAnsi="Poppins" w:cs="Poppins"/>
          <w:b/>
          <w:bCs/>
          <w:sz w:val="20"/>
          <w:szCs w:val="20"/>
        </w:rPr>
      </w:pPr>
    </w:p>
    <w:p w14:paraId="38D6406C" w14:textId="28638886" w:rsidR="00F5517C" w:rsidRPr="00B4052F" w:rsidRDefault="00F5517C" w:rsidP="00F91FE9">
      <w:pPr>
        <w:contextualSpacing/>
        <w:rPr>
          <w:rFonts w:ascii="Poppins" w:hAnsi="Poppins" w:cs="Poppins"/>
          <w:b/>
          <w:bCs/>
          <w:sz w:val="20"/>
          <w:szCs w:val="20"/>
        </w:rPr>
      </w:pPr>
      <w:r w:rsidRPr="00B4052F">
        <w:rPr>
          <w:rFonts w:ascii="Poppins" w:hAnsi="Poppins" w:cs="Poppins"/>
          <w:b/>
          <w:bCs/>
          <w:sz w:val="20"/>
          <w:szCs w:val="20"/>
        </w:rPr>
        <w:t>List of Tables</w:t>
      </w:r>
      <w:r w:rsidR="00694382" w:rsidRPr="00B4052F">
        <w:rPr>
          <w:rFonts w:ascii="Poppins" w:hAnsi="Poppins" w:cs="Poppins"/>
          <w:b/>
          <w:bCs/>
          <w:sz w:val="20"/>
          <w:szCs w:val="20"/>
        </w:rPr>
        <w:t>:</w:t>
      </w:r>
    </w:p>
    <w:p w14:paraId="0D79321B" w14:textId="77777777" w:rsidR="002C03EA" w:rsidRPr="00B4052F" w:rsidRDefault="002C03EA" w:rsidP="00F91FE9">
      <w:pPr>
        <w:contextualSpacing/>
        <w:rPr>
          <w:rFonts w:ascii="Poppins" w:hAnsi="Poppins" w:cs="Poppins"/>
          <w:b/>
          <w:bCs/>
          <w:sz w:val="20"/>
          <w:szCs w:val="20"/>
        </w:rPr>
      </w:pPr>
    </w:p>
    <w:p w14:paraId="6927D813" w14:textId="245BB1B0" w:rsidR="006B7F50" w:rsidRPr="00C0351A" w:rsidRDefault="006B7F50" w:rsidP="00F91FE9">
      <w:pPr>
        <w:contextualSpacing/>
        <w:rPr>
          <w:rFonts w:ascii="Poppins" w:hAnsi="Poppins" w:cs="Poppins"/>
          <w:sz w:val="18"/>
          <w:szCs w:val="20"/>
        </w:rPr>
      </w:pPr>
      <w:r w:rsidRPr="00C0351A">
        <w:rPr>
          <w:rFonts w:ascii="Poppins" w:hAnsi="Poppins" w:cs="Poppins"/>
          <w:sz w:val="18"/>
          <w:szCs w:val="20"/>
        </w:rPr>
        <w:t xml:space="preserve">Table 1: </w:t>
      </w:r>
      <w:r w:rsidR="003D3CED" w:rsidRPr="00C0351A">
        <w:rPr>
          <w:rFonts w:ascii="Poppins" w:hAnsi="Poppins" w:cs="Poppins"/>
          <w:sz w:val="18"/>
          <w:szCs w:val="20"/>
        </w:rPr>
        <w:t>Findings – Thematic Strand 1</w:t>
      </w:r>
      <w:r w:rsidRPr="00C0351A">
        <w:rPr>
          <w:rFonts w:ascii="Poppins" w:hAnsi="Poppins" w:cs="Poppins"/>
          <w:sz w:val="18"/>
          <w:szCs w:val="20"/>
        </w:rPr>
        <w:t xml:space="preserve"> (p.</w:t>
      </w:r>
      <w:r w:rsidR="008C3C21">
        <w:rPr>
          <w:rFonts w:ascii="Poppins" w:hAnsi="Poppins" w:cs="Poppins"/>
          <w:sz w:val="18"/>
          <w:szCs w:val="20"/>
        </w:rPr>
        <w:t>13</w:t>
      </w:r>
      <w:r w:rsidRPr="00C0351A">
        <w:rPr>
          <w:rFonts w:ascii="Poppins" w:hAnsi="Poppins" w:cs="Poppins"/>
          <w:sz w:val="18"/>
          <w:szCs w:val="20"/>
        </w:rPr>
        <w:t>)</w:t>
      </w:r>
    </w:p>
    <w:p w14:paraId="68FD03F0" w14:textId="77777777" w:rsidR="00694382" w:rsidRPr="00C0351A" w:rsidRDefault="00694382" w:rsidP="00F91FE9">
      <w:pPr>
        <w:contextualSpacing/>
        <w:rPr>
          <w:rFonts w:ascii="Poppins" w:hAnsi="Poppins" w:cs="Poppins"/>
          <w:sz w:val="18"/>
          <w:szCs w:val="20"/>
        </w:rPr>
      </w:pPr>
    </w:p>
    <w:p w14:paraId="00171D5F" w14:textId="6CBC7C49" w:rsidR="00694382" w:rsidRPr="00C0351A" w:rsidRDefault="00694382" w:rsidP="00F91FE9">
      <w:pPr>
        <w:contextualSpacing/>
        <w:rPr>
          <w:rFonts w:ascii="Poppins" w:hAnsi="Poppins" w:cs="Poppins"/>
          <w:sz w:val="18"/>
          <w:szCs w:val="20"/>
        </w:rPr>
      </w:pPr>
      <w:r w:rsidRPr="00C0351A">
        <w:rPr>
          <w:rFonts w:ascii="Poppins" w:hAnsi="Poppins" w:cs="Poppins"/>
          <w:sz w:val="18"/>
          <w:szCs w:val="20"/>
        </w:rPr>
        <w:t>Table 2:</w:t>
      </w:r>
      <w:r w:rsidR="002B0161" w:rsidRPr="00C0351A">
        <w:rPr>
          <w:rFonts w:ascii="Poppins" w:hAnsi="Poppins" w:cs="Poppins"/>
          <w:sz w:val="18"/>
          <w:szCs w:val="20"/>
        </w:rPr>
        <w:t xml:space="preserve"> </w:t>
      </w:r>
      <w:r w:rsidR="003D3CED" w:rsidRPr="00C0351A">
        <w:rPr>
          <w:rFonts w:ascii="Poppins" w:hAnsi="Poppins" w:cs="Poppins"/>
          <w:sz w:val="18"/>
          <w:szCs w:val="20"/>
        </w:rPr>
        <w:t>Findings – Thematic Strand 2</w:t>
      </w:r>
      <w:r w:rsidRPr="00C0351A">
        <w:rPr>
          <w:rFonts w:ascii="Poppins" w:hAnsi="Poppins" w:cs="Poppins"/>
          <w:sz w:val="18"/>
          <w:szCs w:val="20"/>
        </w:rPr>
        <w:t xml:space="preserve"> (p.</w:t>
      </w:r>
      <w:r w:rsidR="003D3CED" w:rsidRPr="00C0351A">
        <w:rPr>
          <w:rFonts w:ascii="Poppins" w:hAnsi="Poppins" w:cs="Poppins"/>
          <w:sz w:val="18"/>
          <w:szCs w:val="20"/>
        </w:rPr>
        <w:t>1</w:t>
      </w:r>
      <w:r w:rsidR="008C3C21">
        <w:rPr>
          <w:rFonts w:ascii="Poppins" w:hAnsi="Poppins" w:cs="Poppins"/>
          <w:sz w:val="18"/>
          <w:szCs w:val="20"/>
        </w:rPr>
        <w:t>6</w:t>
      </w:r>
      <w:r w:rsidRPr="00C0351A">
        <w:rPr>
          <w:rFonts w:ascii="Poppins" w:hAnsi="Poppins" w:cs="Poppins"/>
          <w:sz w:val="18"/>
          <w:szCs w:val="20"/>
        </w:rPr>
        <w:t>)</w:t>
      </w:r>
    </w:p>
    <w:p w14:paraId="36B30C68" w14:textId="0DEFCA80" w:rsidR="00694382" w:rsidRPr="00C0351A" w:rsidRDefault="00694382" w:rsidP="00F91FE9">
      <w:pPr>
        <w:contextualSpacing/>
        <w:rPr>
          <w:rFonts w:ascii="Poppins" w:hAnsi="Poppins" w:cs="Poppins"/>
          <w:sz w:val="18"/>
          <w:szCs w:val="20"/>
        </w:rPr>
      </w:pPr>
    </w:p>
    <w:p w14:paraId="0571B0FD" w14:textId="15F8E413" w:rsidR="00694382" w:rsidRPr="00C0351A" w:rsidRDefault="00694382" w:rsidP="00F91FE9">
      <w:pPr>
        <w:contextualSpacing/>
        <w:rPr>
          <w:rFonts w:ascii="Poppins" w:hAnsi="Poppins" w:cs="Poppins"/>
          <w:sz w:val="18"/>
          <w:szCs w:val="20"/>
        </w:rPr>
      </w:pPr>
      <w:r w:rsidRPr="00C0351A">
        <w:rPr>
          <w:rFonts w:ascii="Poppins" w:hAnsi="Poppins" w:cs="Poppins"/>
          <w:sz w:val="18"/>
          <w:szCs w:val="20"/>
        </w:rPr>
        <w:t xml:space="preserve">Table 3: </w:t>
      </w:r>
      <w:r w:rsidR="003D3CED" w:rsidRPr="00C0351A">
        <w:rPr>
          <w:rFonts w:ascii="Poppins" w:hAnsi="Poppins" w:cs="Poppins"/>
          <w:sz w:val="18"/>
          <w:szCs w:val="20"/>
        </w:rPr>
        <w:t>Findings – Thematic Strand 3</w:t>
      </w:r>
      <w:r w:rsidRPr="00C0351A">
        <w:rPr>
          <w:rFonts w:ascii="Poppins" w:hAnsi="Poppins" w:cs="Poppins"/>
          <w:sz w:val="18"/>
          <w:szCs w:val="20"/>
        </w:rPr>
        <w:t xml:space="preserve"> (p.</w:t>
      </w:r>
      <w:r w:rsidR="003D3CED" w:rsidRPr="00C0351A">
        <w:rPr>
          <w:rFonts w:ascii="Poppins" w:hAnsi="Poppins" w:cs="Poppins"/>
          <w:sz w:val="18"/>
          <w:szCs w:val="20"/>
        </w:rPr>
        <w:t>1</w:t>
      </w:r>
      <w:r w:rsidR="008C3C21">
        <w:rPr>
          <w:rFonts w:ascii="Poppins" w:hAnsi="Poppins" w:cs="Poppins"/>
          <w:sz w:val="18"/>
          <w:szCs w:val="20"/>
        </w:rPr>
        <w:t>7</w:t>
      </w:r>
      <w:r w:rsidRPr="00C0351A">
        <w:rPr>
          <w:rFonts w:ascii="Poppins" w:hAnsi="Poppins" w:cs="Poppins"/>
          <w:sz w:val="18"/>
          <w:szCs w:val="20"/>
        </w:rPr>
        <w:t>)</w:t>
      </w:r>
    </w:p>
    <w:p w14:paraId="4F2EFFA0" w14:textId="59118426" w:rsidR="00694382" w:rsidRPr="00C0351A" w:rsidRDefault="00694382" w:rsidP="00F91FE9">
      <w:pPr>
        <w:contextualSpacing/>
        <w:rPr>
          <w:rFonts w:ascii="Poppins" w:hAnsi="Poppins" w:cs="Poppins"/>
          <w:sz w:val="18"/>
          <w:szCs w:val="20"/>
        </w:rPr>
      </w:pPr>
    </w:p>
    <w:p w14:paraId="10079CA5" w14:textId="5B7638D7" w:rsidR="00694382" w:rsidRPr="00C0351A" w:rsidRDefault="00694382" w:rsidP="00F91FE9">
      <w:pPr>
        <w:contextualSpacing/>
        <w:rPr>
          <w:rFonts w:ascii="Poppins" w:hAnsi="Poppins" w:cs="Poppins"/>
          <w:sz w:val="18"/>
          <w:szCs w:val="20"/>
        </w:rPr>
      </w:pPr>
      <w:r w:rsidRPr="00C0351A">
        <w:rPr>
          <w:rFonts w:ascii="Poppins" w:hAnsi="Poppins" w:cs="Poppins"/>
          <w:sz w:val="18"/>
          <w:szCs w:val="20"/>
        </w:rPr>
        <w:t xml:space="preserve">Table 4: </w:t>
      </w:r>
      <w:r w:rsidR="003D3CED" w:rsidRPr="00C0351A">
        <w:rPr>
          <w:rFonts w:ascii="Poppins" w:hAnsi="Poppins" w:cs="Poppins"/>
          <w:sz w:val="18"/>
          <w:szCs w:val="20"/>
        </w:rPr>
        <w:t>Findings – Thematic Strand 4</w:t>
      </w:r>
      <w:r w:rsidRPr="00C0351A">
        <w:rPr>
          <w:rFonts w:ascii="Poppins" w:hAnsi="Poppins" w:cs="Poppins"/>
          <w:sz w:val="18"/>
          <w:szCs w:val="20"/>
        </w:rPr>
        <w:t xml:space="preserve"> (p.</w:t>
      </w:r>
      <w:r w:rsidR="008C3C21">
        <w:rPr>
          <w:rFonts w:ascii="Poppins" w:hAnsi="Poppins" w:cs="Poppins"/>
          <w:sz w:val="18"/>
          <w:szCs w:val="20"/>
        </w:rPr>
        <w:t>20</w:t>
      </w:r>
      <w:r w:rsidRPr="00C0351A">
        <w:rPr>
          <w:rFonts w:ascii="Poppins" w:hAnsi="Poppins" w:cs="Poppins"/>
          <w:sz w:val="18"/>
          <w:szCs w:val="20"/>
        </w:rPr>
        <w:t>)</w:t>
      </w:r>
    </w:p>
    <w:p w14:paraId="73FC7D86" w14:textId="38687C50" w:rsidR="00694382" w:rsidRPr="00C0351A" w:rsidRDefault="00694382" w:rsidP="00F91FE9">
      <w:pPr>
        <w:contextualSpacing/>
        <w:rPr>
          <w:rFonts w:ascii="Poppins" w:hAnsi="Poppins" w:cs="Poppins"/>
          <w:sz w:val="18"/>
          <w:szCs w:val="20"/>
        </w:rPr>
      </w:pPr>
    </w:p>
    <w:p w14:paraId="1B75D292" w14:textId="0BCCE8BE" w:rsidR="00694382" w:rsidRPr="00C0351A" w:rsidRDefault="00694382" w:rsidP="00F91FE9">
      <w:pPr>
        <w:contextualSpacing/>
        <w:rPr>
          <w:rFonts w:ascii="Poppins" w:hAnsi="Poppins" w:cs="Poppins"/>
          <w:sz w:val="18"/>
          <w:szCs w:val="20"/>
        </w:rPr>
      </w:pPr>
      <w:r w:rsidRPr="00C0351A">
        <w:rPr>
          <w:rFonts w:ascii="Poppins" w:hAnsi="Poppins" w:cs="Poppins"/>
          <w:sz w:val="18"/>
          <w:szCs w:val="20"/>
        </w:rPr>
        <w:t xml:space="preserve">Table 5: </w:t>
      </w:r>
      <w:r w:rsidR="003D3CED" w:rsidRPr="00C0351A">
        <w:rPr>
          <w:rFonts w:ascii="Poppins" w:hAnsi="Poppins" w:cs="Poppins"/>
          <w:sz w:val="18"/>
          <w:szCs w:val="20"/>
        </w:rPr>
        <w:t>Findings – Thematic Strand 5</w:t>
      </w:r>
      <w:r w:rsidRPr="00C0351A">
        <w:rPr>
          <w:rFonts w:ascii="Poppins" w:hAnsi="Poppins" w:cs="Poppins"/>
          <w:sz w:val="18"/>
          <w:szCs w:val="20"/>
        </w:rPr>
        <w:t xml:space="preserve"> (p.</w:t>
      </w:r>
      <w:r w:rsidR="008C3C21">
        <w:rPr>
          <w:rFonts w:ascii="Poppins" w:hAnsi="Poppins" w:cs="Poppins"/>
          <w:sz w:val="18"/>
          <w:szCs w:val="20"/>
        </w:rPr>
        <w:t>22</w:t>
      </w:r>
      <w:r w:rsidRPr="00C0351A">
        <w:rPr>
          <w:rFonts w:ascii="Poppins" w:hAnsi="Poppins" w:cs="Poppins"/>
          <w:sz w:val="18"/>
          <w:szCs w:val="20"/>
        </w:rPr>
        <w:t>)</w:t>
      </w:r>
    </w:p>
    <w:p w14:paraId="729D6A9D" w14:textId="1C0FF921" w:rsidR="00694382" w:rsidRPr="00C0351A" w:rsidRDefault="00694382" w:rsidP="00F91FE9">
      <w:pPr>
        <w:contextualSpacing/>
        <w:rPr>
          <w:rFonts w:ascii="Poppins" w:hAnsi="Poppins" w:cs="Poppins"/>
          <w:sz w:val="18"/>
          <w:szCs w:val="20"/>
        </w:rPr>
      </w:pPr>
    </w:p>
    <w:p w14:paraId="2BD536A3" w14:textId="39B8994F" w:rsidR="00694382" w:rsidRPr="00C0351A" w:rsidRDefault="00694382" w:rsidP="00F91FE9">
      <w:pPr>
        <w:contextualSpacing/>
        <w:rPr>
          <w:rFonts w:ascii="Poppins" w:hAnsi="Poppins" w:cs="Poppins"/>
          <w:sz w:val="18"/>
          <w:szCs w:val="20"/>
        </w:rPr>
      </w:pPr>
      <w:r w:rsidRPr="00C0351A">
        <w:rPr>
          <w:rFonts w:ascii="Poppins" w:hAnsi="Poppins" w:cs="Poppins"/>
          <w:sz w:val="18"/>
          <w:szCs w:val="20"/>
        </w:rPr>
        <w:t xml:space="preserve">Table 6: </w:t>
      </w:r>
      <w:r w:rsidR="003D3CED" w:rsidRPr="00C0351A">
        <w:rPr>
          <w:rFonts w:ascii="Poppins" w:hAnsi="Poppins" w:cs="Poppins"/>
          <w:sz w:val="18"/>
          <w:szCs w:val="20"/>
        </w:rPr>
        <w:t xml:space="preserve">Findings – Thematic Strand 6 </w:t>
      </w:r>
      <w:r w:rsidRPr="00C0351A">
        <w:rPr>
          <w:rFonts w:ascii="Poppins" w:hAnsi="Poppins" w:cs="Poppins"/>
          <w:sz w:val="18"/>
          <w:szCs w:val="20"/>
        </w:rPr>
        <w:t>(p.</w:t>
      </w:r>
      <w:r w:rsidR="008C3C21">
        <w:rPr>
          <w:rFonts w:ascii="Poppins" w:hAnsi="Poppins" w:cs="Poppins"/>
          <w:sz w:val="18"/>
          <w:szCs w:val="20"/>
        </w:rPr>
        <w:t>24</w:t>
      </w:r>
      <w:r w:rsidRPr="00C0351A">
        <w:rPr>
          <w:rFonts w:ascii="Poppins" w:hAnsi="Poppins" w:cs="Poppins"/>
          <w:sz w:val="18"/>
          <w:szCs w:val="20"/>
        </w:rPr>
        <w:t>)</w:t>
      </w:r>
    </w:p>
    <w:p w14:paraId="69DD87EC" w14:textId="72B465F0" w:rsidR="00694382" w:rsidRPr="00C0351A" w:rsidRDefault="00694382" w:rsidP="00F91FE9">
      <w:pPr>
        <w:contextualSpacing/>
        <w:rPr>
          <w:rFonts w:ascii="Poppins" w:hAnsi="Poppins" w:cs="Poppins"/>
          <w:sz w:val="18"/>
          <w:szCs w:val="20"/>
        </w:rPr>
      </w:pPr>
    </w:p>
    <w:p w14:paraId="0DB79609" w14:textId="5EEAD322" w:rsidR="00694382" w:rsidRPr="00C0351A" w:rsidRDefault="00694382" w:rsidP="00F91FE9">
      <w:pPr>
        <w:contextualSpacing/>
        <w:rPr>
          <w:rFonts w:ascii="Poppins" w:hAnsi="Poppins" w:cs="Poppins"/>
          <w:sz w:val="18"/>
          <w:szCs w:val="20"/>
        </w:rPr>
      </w:pPr>
      <w:r w:rsidRPr="00C0351A">
        <w:rPr>
          <w:rFonts w:ascii="Poppins" w:hAnsi="Poppins" w:cs="Poppins"/>
          <w:sz w:val="18"/>
          <w:szCs w:val="20"/>
        </w:rPr>
        <w:t xml:space="preserve">Table 7: </w:t>
      </w:r>
      <w:r w:rsidR="003D3CED" w:rsidRPr="00C0351A">
        <w:rPr>
          <w:rFonts w:ascii="Poppins" w:hAnsi="Poppins" w:cs="Poppins"/>
          <w:sz w:val="18"/>
          <w:szCs w:val="20"/>
        </w:rPr>
        <w:t>Findings – Thematic Strand 7 (p.</w:t>
      </w:r>
      <w:r w:rsidR="008C3C21">
        <w:rPr>
          <w:rFonts w:ascii="Poppins" w:hAnsi="Poppins" w:cs="Poppins"/>
          <w:sz w:val="18"/>
          <w:szCs w:val="20"/>
        </w:rPr>
        <w:t>26</w:t>
      </w:r>
      <w:r w:rsidR="003D3CED" w:rsidRPr="00C0351A">
        <w:rPr>
          <w:rFonts w:ascii="Poppins" w:hAnsi="Poppins" w:cs="Poppins"/>
          <w:sz w:val="18"/>
          <w:szCs w:val="20"/>
        </w:rPr>
        <w:t>)</w:t>
      </w:r>
    </w:p>
    <w:p w14:paraId="180F288A" w14:textId="1893057C" w:rsidR="00F91FE9" w:rsidRPr="00C0351A" w:rsidRDefault="00F91FE9" w:rsidP="00F91FE9">
      <w:pPr>
        <w:contextualSpacing/>
        <w:rPr>
          <w:rFonts w:ascii="Poppins" w:hAnsi="Poppins" w:cs="Poppins"/>
          <w:sz w:val="18"/>
          <w:szCs w:val="20"/>
        </w:rPr>
      </w:pPr>
    </w:p>
    <w:p w14:paraId="5B46273C" w14:textId="6B38C3A5" w:rsidR="00F91FE9" w:rsidRPr="00C0351A" w:rsidRDefault="00F91FE9" w:rsidP="00F91FE9">
      <w:pPr>
        <w:contextualSpacing/>
        <w:rPr>
          <w:rFonts w:ascii="Poppins" w:hAnsi="Poppins" w:cs="Poppins"/>
          <w:sz w:val="18"/>
          <w:szCs w:val="20"/>
        </w:rPr>
      </w:pPr>
      <w:r w:rsidRPr="00C0351A">
        <w:rPr>
          <w:rFonts w:ascii="Poppins" w:hAnsi="Poppins" w:cs="Poppins"/>
          <w:sz w:val="18"/>
          <w:szCs w:val="20"/>
        </w:rPr>
        <w:t>Table 8:</w:t>
      </w:r>
      <w:r w:rsidR="003D3CED" w:rsidRPr="00C0351A">
        <w:rPr>
          <w:rFonts w:ascii="Poppins" w:hAnsi="Poppins" w:cs="Poppins"/>
          <w:sz w:val="18"/>
          <w:szCs w:val="20"/>
        </w:rPr>
        <w:t xml:space="preserve"> Forms of Hazards, Shocks and Stresses identified by Pillar 1 (p.</w:t>
      </w:r>
      <w:r w:rsidR="008C3C21">
        <w:rPr>
          <w:rFonts w:ascii="Poppins" w:hAnsi="Poppins" w:cs="Poppins"/>
          <w:sz w:val="18"/>
          <w:szCs w:val="20"/>
        </w:rPr>
        <w:t>27</w:t>
      </w:r>
      <w:r w:rsidR="003D3CED" w:rsidRPr="00C0351A">
        <w:rPr>
          <w:rFonts w:ascii="Poppins" w:hAnsi="Poppins" w:cs="Poppins"/>
          <w:sz w:val="18"/>
          <w:szCs w:val="20"/>
        </w:rPr>
        <w:t>)</w:t>
      </w:r>
    </w:p>
    <w:p w14:paraId="4DE294FF" w14:textId="087AD6A7" w:rsidR="00F91FE9" w:rsidRPr="00C0351A" w:rsidRDefault="00F91FE9" w:rsidP="00F91FE9">
      <w:pPr>
        <w:contextualSpacing/>
        <w:rPr>
          <w:rFonts w:ascii="Poppins" w:hAnsi="Poppins" w:cs="Poppins"/>
          <w:sz w:val="18"/>
          <w:szCs w:val="20"/>
        </w:rPr>
      </w:pPr>
    </w:p>
    <w:p w14:paraId="6B897A3D" w14:textId="78D423AA" w:rsidR="00F91FE9" w:rsidRPr="00C0351A" w:rsidRDefault="00F91FE9" w:rsidP="00F91FE9">
      <w:pPr>
        <w:contextualSpacing/>
        <w:rPr>
          <w:rFonts w:ascii="Poppins" w:hAnsi="Poppins" w:cs="Poppins"/>
          <w:sz w:val="18"/>
          <w:szCs w:val="20"/>
        </w:rPr>
      </w:pPr>
      <w:r w:rsidRPr="00C0351A">
        <w:rPr>
          <w:rFonts w:ascii="Poppins" w:hAnsi="Poppins" w:cs="Poppins"/>
          <w:sz w:val="18"/>
          <w:szCs w:val="20"/>
        </w:rPr>
        <w:t>Table 9:</w:t>
      </w:r>
      <w:r w:rsidR="003D3CED" w:rsidRPr="00C0351A">
        <w:rPr>
          <w:rFonts w:ascii="Poppins" w:hAnsi="Poppins" w:cs="Poppins"/>
          <w:sz w:val="18"/>
          <w:szCs w:val="20"/>
        </w:rPr>
        <w:t xml:space="preserve"> Factors Linked to Child Vulnerability to the Health Risks Associated with Climate Change (p.</w:t>
      </w:r>
      <w:r w:rsidR="008C3C21">
        <w:rPr>
          <w:rFonts w:ascii="Poppins" w:hAnsi="Poppins" w:cs="Poppins"/>
          <w:sz w:val="18"/>
          <w:szCs w:val="20"/>
        </w:rPr>
        <w:t>27)</w:t>
      </w:r>
    </w:p>
    <w:p w14:paraId="2122E900" w14:textId="53515FF8" w:rsidR="00F91FE9" w:rsidRPr="00C0351A" w:rsidRDefault="00F91FE9" w:rsidP="00F91FE9">
      <w:pPr>
        <w:contextualSpacing/>
        <w:rPr>
          <w:rFonts w:ascii="Poppins" w:hAnsi="Poppins" w:cs="Poppins"/>
          <w:sz w:val="18"/>
          <w:szCs w:val="20"/>
        </w:rPr>
      </w:pPr>
    </w:p>
    <w:p w14:paraId="73DB850F" w14:textId="48C730D5" w:rsidR="00F91FE9" w:rsidRPr="00C0351A" w:rsidRDefault="00F91FE9" w:rsidP="00F91FE9">
      <w:pPr>
        <w:contextualSpacing/>
        <w:rPr>
          <w:rFonts w:ascii="Poppins" w:hAnsi="Poppins" w:cs="Poppins"/>
          <w:sz w:val="18"/>
          <w:szCs w:val="20"/>
        </w:rPr>
      </w:pPr>
      <w:r w:rsidRPr="00C0351A">
        <w:rPr>
          <w:rFonts w:ascii="Poppins" w:hAnsi="Poppins" w:cs="Poppins"/>
          <w:sz w:val="18"/>
          <w:szCs w:val="20"/>
        </w:rPr>
        <w:t>Table 10:</w:t>
      </w:r>
      <w:r w:rsidR="003D3CED" w:rsidRPr="00C0351A">
        <w:rPr>
          <w:rFonts w:ascii="Poppins" w:hAnsi="Poppins" w:cs="Poppins"/>
          <w:sz w:val="18"/>
          <w:szCs w:val="20"/>
        </w:rPr>
        <w:t xml:space="preserve"> Summary of Findings of the Citation Analysis of the Academic Literature (p.</w:t>
      </w:r>
      <w:r w:rsidR="008C3C21">
        <w:rPr>
          <w:rFonts w:ascii="Poppins" w:hAnsi="Poppins" w:cs="Poppins"/>
          <w:sz w:val="18"/>
          <w:szCs w:val="20"/>
        </w:rPr>
        <w:t>29</w:t>
      </w:r>
      <w:r w:rsidR="003D3CED" w:rsidRPr="00C0351A">
        <w:rPr>
          <w:rFonts w:ascii="Poppins" w:hAnsi="Poppins" w:cs="Poppins"/>
          <w:sz w:val="18"/>
          <w:szCs w:val="20"/>
        </w:rPr>
        <w:t>)</w:t>
      </w:r>
    </w:p>
    <w:p w14:paraId="0A701347" w14:textId="4C5E5220" w:rsidR="00694382" w:rsidRPr="00B4052F" w:rsidRDefault="00694382" w:rsidP="00C444AF">
      <w:pPr>
        <w:contextualSpacing/>
        <w:rPr>
          <w:rFonts w:ascii="Poppins" w:hAnsi="Poppins" w:cs="Poppins"/>
          <w:sz w:val="20"/>
          <w:szCs w:val="20"/>
        </w:rPr>
      </w:pPr>
    </w:p>
    <w:p w14:paraId="4CB45467" w14:textId="0897CE17" w:rsidR="006B7F50" w:rsidRPr="00B4052F" w:rsidRDefault="006B7F50" w:rsidP="00C444AF">
      <w:pPr>
        <w:contextualSpacing/>
        <w:rPr>
          <w:rFonts w:ascii="Poppins" w:hAnsi="Poppins" w:cs="Poppins"/>
          <w:b/>
          <w:bCs/>
          <w:sz w:val="20"/>
          <w:szCs w:val="20"/>
        </w:rPr>
      </w:pPr>
      <w:r w:rsidRPr="00B4052F">
        <w:rPr>
          <w:rFonts w:ascii="Poppins" w:hAnsi="Poppins" w:cs="Poppins"/>
          <w:b/>
          <w:bCs/>
          <w:sz w:val="20"/>
          <w:szCs w:val="20"/>
        </w:rPr>
        <w:t>List of Figures</w:t>
      </w:r>
      <w:r w:rsidR="00694382" w:rsidRPr="00B4052F">
        <w:rPr>
          <w:rFonts w:ascii="Poppins" w:hAnsi="Poppins" w:cs="Poppins"/>
          <w:b/>
          <w:bCs/>
          <w:sz w:val="20"/>
          <w:szCs w:val="20"/>
        </w:rPr>
        <w:t>:</w:t>
      </w:r>
    </w:p>
    <w:p w14:paraId="2DE17941" w14:textId="77777777" w:rsidR="006B7F50" w:rsidRPr="00B4052F" w:rsidRDefault="006B7F50" w:rsidP="00C444AF">
      <w:pPr>
        <w:contextualSpacing/>
        <w:rPr>
          <w:rFonts w:ascii="Poppins" w:hAnsi="Poppins" w:cs="Poppins"/>
          <w:b/>
          <w:bCs/>
          <w:sz w:val="20"/>
          <w:szCs w:val="20"/>
        </w:rPr>
      </w:pPr>
    </w:p>
    <w:p w14:paraId="27F7B82B" w14:textId="7B15EA05" w:rsidR="006B7F50" w:rsidRPr="00C0351A" w:rsidRDefault="006B7F50" w:rsidP="00C444AF">
      <w:pPr>
        <w:contextualSpacing/>
        <w:rPr>
          <w:rFonts w:ascii="Poppins" w:hAnsi="Poppins" w:cs="Poppins"/>
          <w:sz w:val="18"/>
          <w:szCs w:val="20"/>
        </w:rPr>
      </w:pPr>
      <w:r w:rsidRPr="00C0351A">
        <w:rPr>
          <w:rFonts w:ascii="Poppins" w:hAnsi="Poppins" w:cs="Poppins"/>
          <w:sz w:val="18"/>
          <w:szCs w:val="20"/>
        </w:rPr>
        <w:t>Figure 1</w:t>
      </w:r>
      <w:r w:rsidR="00883A5D" w:rsidRPr="00C0351A">
        <w:rPr>
          <w:rFonts w:ascii="Poppins" w:hAnsi="Poppins" w:cs="Poppins"/>
          <w:sz w:val="18"/>
          <w:szCs w:val="20"/>
        </w:rPr>
        <w:t xml:space="preserve">: Map </w:t>
      </w:r>
      <w:r w:rsidR="006A08A0" w:rsidRPr="00C0351A">
        <w:rPr>
          <w:rFonts w:ascii="Poppins" w:hAnsi="Poppins" w:cs="Poppins"/>
          <w:sz w:val="18"/>
          <w:szCs w:val="20"/>
        </w:rPr>
        <w:t>S</w:t>
      </w:r>
      <w:r w:rsidR="00883A5D" w:rsidRPr="00C0351A">
        <w:rPr>
          <w:rFonts w:ascii="Poppins" w:hAnsi="Poppins" w:cs="Poppins"/>
          <w:sz w:val="18"/>
          <w:szCs w:val="20"/>
        </w:rPr>
        <w:t xml:space="preserve">howing </w:t>
      </w:r>
      <w:r w:rsidR="006A08A0" w:rsidRPr="00C0351A">
        <w:rPr>
          <w:rFonts w:ascii="Poppins" w:hAnsi="Poppins" w:cs="Poppins"/>
          <w:sz w:val="18"/>
          <w:szCs w:val="20"/>
        </w:rPr>
        <w:t>S</w:t>
      </w:r>
      <w:r w:rsidR="00883A5D" w:rsidRPr="00C0351A">
        <w:rPr>
          <w:rFonts w:ascii="Poppins" w:hAnsi="Poppins" w:cs="Poppins"/>
          <w:sz w:val="18"/>
          <w:szCs w:val="20"/>
        </w:rPr>
        <w:t xml:space="preserve">everity of </w:t>
      </w:r>
      <w:r w:rsidR="006A08A0" w:rsidRPr="00C0351A">
        <w:rPr>
          <w:rFonts w:ascii="Poppins" w:hAnsi="Poppins" w:cs="Poppins"/>
          <w:sz w:val="18"/>
          <w:szCs w:val="20"/>
        </w:rPr>
        <w:t>Climate R</w:t>
      </w:r>
      <w:r w:rsidR="00883A5D" w:rsidRPr="00C0351A">
        <w:rPr>
          <w:rFonts w:ascii="Poppins" w:hAnsi="Poppins" w:cs="Poppins"/>
          <w:sz w:val="18"/>
          <w:szCs w:val="20"/>
        </w:rPr>
        <w:t xml:space="preserve">isk at the </w:t>
      </w:r>
      <w:r w:rsidR="006A08A0" w:rsidRPr="00C0351A">
        <w:rPr>
          <w:rFonts w:ascii="Poppins" w:hAnsi="Poppins" w:cs="Poppins"/>
          <w:sz w:val="18"/>
          <w:szCs w:val="20"/>
        </w:rPr>
        <w:t>G</w:t>
      </w:r>
      <w:r w:rsidR="00883A5D" w:rsidRPr="00C0351A">
        <w:rPr>
          <w:rFonts w:ascii="Poppins" w:hAnsi="Poppins" w:cs="Poppins"/>
          <w:sz w:val="18"/>
          <w:szCs w:val="20"/>
        </w:rPr>
        <w:t xml:space="preserve">lobal </w:t>
      </w:r>
      <w:r w:rsidR="006A08A0" w:rsidRPr="00C0351A">
        <w:rPr>
          <w:rFonts w:ascii="Poppins" w:hAnsi="Poppins" w:cs="Poppins"/>
          <w:sz w:val="18"/>
          <w:szCs w:val="20"/>
        </w:rPr>
        <w:t>S</w:t>
      </w:r>
      <w:r w:rsidR="003C2CA3">
        <w:rPr>
          <w:rFonts w:ascii="Poppins" w:hAnsi="Poppins" w:cs="Poppins"/>
          <w:sz w:val="18"/>
          <w:szCs w:val="20"/>
        </w:rPr>
        <w:t>cale (p.2</w:t>
      </w:r>
      <w:r w:rsidR="00883A5D" w:rsidRPr="00C0351A">
        <w:rPr>
          <w:rFonts w:ascii="Poppins" w:hAnsi="Poppins" w:cs="Poppins"/>
          <w:sz w:val="18"/>
          <w:szCs w:val="20"/>
        </w:rPr>
        <w:t>)</w:t>
      </w:r>
    </w:p>
    <w:p w14:paraId="28649882" w14:textId="363B7F81" w:rsidR="00C444AF" w:rsidRPr="00C0351A" w:rsidRDefault="00C444AF" w:rsidP="00C444AF">
      <w:pPr>
        <w:contextualSpacing/>
        <w:rPr>
          <w:rFonts w:ascii="Poppins" w:hAnsi="Poppins" w:cs="Poppins"/>
          <w:sz w:val="18"/>
          <w:szCs w:val="20"/>
        </w:rPr>
      </w:pPr>
    </w:p>
    <w:p w14:paraId="23974E42" w14:textId="39FF051A" w:rsidR="00C444AF" w:rsidRPr="00C0351A" w:rsidRDefault="00C444AF" w:rsidP="00C444AF">
      <w:pPr>
        <w:contextualSpacing/>
        <w:rPr>
          <w:rFonts w:ascii="Poppins" w:hAnsi="Poppins" w:cs="Poppins"/>
          <w:sz w:val="18"/>
          <w:szCs w:val="20"/>
        </w:rPr>
      </w:pPr>
      <w:r w:rsidRPr="00C0351A">
        <w:rPr>
          <w:rFonts w:ascii="Poppins" w:hAnsi="Poppins" w:cs="Poppins"/>
          <w:sz w:val="18"/>
          <w:szCs w:val="20"/>
        </w:rPr>
        <w:t>Figure 2:</w:t>
      </w:r>
      <w:r w:rsidR="00883A5D" w:rsidRPr="00C0351A">
        <w:rPr>
          <w:rFonts w:ascii="Poppins" w:hAnsi="Poppins" w:cs="Poppins"/>
          <w:sz w:val="18"/>
          <w:szCs w:val="20"/>
        </w:rPr>
        <w:t xml:space="preserve"> Flow </w:t>
      </w:r>
      <w:r w:rsidR="006A08A0" w:rsidRPr="00C0351A">
        <w:rPr>
          <w:rFonts w:ascii="Poppins" w:hAnsi="Poppins" w:cs="Poppins"/>
          <w:sz w:val="18"/>
          <w:szCs w:val="20"/>
        </w:rPr>
        <w:t>C</w:t>
      </w:r>
      <w:r w:rsidR="00883A5D" w:rsidRPr="00C0351A">
        <w:rPr>
          <w:rFonts w:ascii="Poppins" w:hAnsi="Poppins" w:cs="Poppins"/>
          <w:sz w:val="18"/>
          <w:szCs w:val="20"/>
        </w:rPr>
        <w:t xml:space="preserve">hart </w:t>
      </w:r>
      <w:r w:rsidR="006A08A0" w:rsidRPr="00C0351A">
        <w:rPr>
          <w:rFonts w:ascii="Poppins" w:hAnsi="Poppins" w:cs="Poppins"/>
          <w:sz w:val="18"/>
          <w:szCs w:val="20"/>
        </w:rPr>
        <w:t>S</w:t>
      </w:r>
      <w:r w:rsidR="00883A5D" w:rsidRPr="00C0351A">
        <w:rPr>
          <w:rFonts w:ascii="Poppins" w:hAnsi="Poppins" w:cs="Poppins"/>
          <w:sz w:val="18"/>
          <w:szCs w:val="20"/>
        </w:rPr>
        <w:t xml:space="preserve">ummarising the </w:t>
      </w:r>
      <w:r w:rsidR="006A08A0" w:rsidRPr="00C0351A">
        <w:rPr>
          <w:rFonts w:ascii="Poppins" w:hAnsi="Poppins" w:cs="Poppins"/>
          <w:sz w:val="18"/>
          <w:szCs w:val="20"/>
        </w:rPr>
        <w:t>R</w:t>
      </w:r>
      <w:r w:rsidR="00883A5D" w:rsidRPr="00C0351A">
        <w:rPr>
          <w:rFonts w:ascii="Poppins" w:hAnsi="Poppins" w:cs="Poppins"/>
          <w:sz w:val="18"/>
          <w:szCs w:val="20"/>
        </w:rPr>
        <w:t xml:space="preserve">eduction </w:t>
      </w:r>
      <w:r w:rsidR="006A08A0" w:rsidRPr="00C0351A">
        <w:rPr>
          <w:rFonts w:ascii="Poppins" w:hAnsi="Poppins" w:cs="Poppins"/>
          <w:sz w:val="18"/>
          <w:szCs w:val="20"/>
        </w:rPr>
        <w:t>P</w:t>
      </w:r>
      <w:r w:rsidR="00883A5D" w:rsidRPr="00C0351A">
        <w:rPr>
          <w:rFonts w:ascii="Poppins" w:hAnsi="Poppins" w:cs="Poppins"/>
          <w:sz w:val="18"/>
          <w:szCs w:val="20"/>
        </w:rPr>
        <w:t xml:space="preserve">rocess to </w:t>
      </w:r>
      <w:r w:rsidR="006A08A0" w:rsidRPr="00C0351A">
        <w:rPr>
          <w:rFonts w:ascii="Poppins" w:hAnsi="Poppins" w:cs="Poppins"/>
          <w:sz w:val="18"/>
          <w:szCs w:val="20"/>
        </w:rPr>
        <w:t>D</w:t>
      </w:r>
      <w:r w:rsidR="00883A5D" w:rsidRPr="00C0351A">
        <w:rPr>
          <w:rFonts w:ascii="Poppins" w:hAnsi="Poppins" w:cs="Poppins"/>
          <w:sz w:val="18"/>
          <w:szCs w:val="20"/>
        </w:rPr>
        <w:t xml:space="preserve">etermine the </w:t>
      </w:r>
      <w:r w:rsidR="006A08A0" w:rsidRPr="00C0351A">
        <w:rPr>
          <w:rFonts w:ascii="Poppins" w:hAnsi="Poppins" w:cs="Poppins"/>
          <w:sz w:val="18"/>
          <w:szCs w:val="20"/>
        </w:rPr>
        <w:t>N</w:t>
      </w:r>
      <w:r w:rsidR="00883A5D" w:rsidRPr="00C0351A">
        <w:rPr>
          <w:rFonts w:ascii="Poppins" w:hAnsi="Poppins" w:cs="Poppins"/>
          <w:sz w:val="18"/>
          <w:szCs w:val="20"/>
        </w:rPr>
        <w:t xml:space="preserve">umber of </w:t>
      </w:r>
      <w:r w:rsidR="006A08A0" w:rsidRPr="00C0351A">
        <w:rPr>
          <w:rFonts w:ascii="Poppins" w:hAnsi="Poppins" w:cs="Poppins"/>
          <w:sz w:val="18"/>
          <w:szCs w:val="20"/>
        </w:rPr>
        <w:t>A</w:t>
      </w:r>
      <w:r w:rsidR="00883A5D" w:rsidRPr="00C0351A">
        <w:rPr>
          <w:rFonts w:ascii="Poppins" w:hAnsi="Poppins" w:cs="Poppins"/>
          <w:sz w:val="18"/>
          <w:szCs w:val="20"/>
        </w:rPr>
        <w:t xml:space="preserve">cademic </w:t>
      </w:r>
      <w:r w:rsidR="006A08A0" w:rsidRPr="00C0351A">
        <w:rPr>
          <w:rFonts w:ascii="Poppins" w:hAnsi="Poppins" w:cs="Poppins"/>
          <w:sz w:val="18"/>
          <w:szCs w:val="20"/>
        </w:rPr>
        <w:t>A</w:t>
      </w:r>
      <w:r w:rsidR="00883A5D" w:rsidRPr="00C0351A">
        <w:rPr>
          <w:rFonts w:ascii="Poppins" w:hAnsi="Poppins" w:cs="Poppins"/>
          <w:sz w:val="18"/>
          <w:szCs w:val="20"/>
        </w:rPr>
        <w:t xml:space="preserve">rticles included in the </w:t>
      </w:r>
      <w:r w:rsidR="006A08A0" w:rsidRPr="00C0351A">
        <w:rPr>
          <w:rFonts w:ascii="Poppins" w:hAnsi="Poppins" w:cs="Poppins"/>
          <w:sz w:val="18"/>
          <w:szCs w:val="20"/>
        </w:rPr>
        <w:t>F</w:t>
      </w:r>
      <w:r w:rsidR="00883A5D" w:rsidRPr="00C0351A">
        <w:rPr>
          <w:rFonts w:ascii="Poppins" w:hAnsi="Poppins" w:cs="Poppins"/>
          <w:sz w:val="18"/>
          <w:szCs w:val="20"/>
        </w:rPr>
        <w:t xml:space="preserve">inal </w:t>
      </w:r>
      <w:r w:rsidR="006A08A0" w:rsidRPr="00C0351A">
        <w:rPr>
          <w:rFonts w:ascii="Poppins" w:hAnsi="Poppins" w:cs="Poppins"/>
          <w:sz w:val="18"/>
          <w:szCs w:val="20"/>
        </w:rPr>
        <w:t>S</w:t>
      </w:r>
      <w:r w:rsidR="003C2CA3">
        <w:rPr>
          <w:rFonts w:ascii="Poppins" w:hAnsi="Poppins" w:cs="Poppins"/>
          <w:sz w:val="18"/>
          <w:szCs w:val="20"/>
        </w:rPr>
        <w:t>ample (p.7</w:t>
      </w:r>
      <w:r w:rsidR="00883A5D" w:rsidRPr="00C0351A">
        <w:rPr>
          <w:rFonts w:ascii="Poppins" w:hAnsi="Poppins" w:cs="Poppins"/>
          <w:sz w:val="18"/>
          <w:szCs w:val="20"/>
        </w:rPr>
        <w:t>)</w:t>
      </w:r>
    </w:p>
    <w:p w14:paraId="502D07E1" w14:textId="6A941A8D" w:rsidR="00C444AF" w:rsidRPr="00C0351A" w:rsidRDefault="00C444AF" w:rsidP="00C444AF">
      <w:pPr>
        <w:contextualSpacing/>
        <w:rPr>
          <w:rFonts w:ascii="Poppins" w:hAnsi="Poppins" w:cs="Poppins"/>
          <w:sz w:val="18"/>
          <w:szCs w:val="20"/>
        </w:rPr>
      </w:pPr>
    </w:p>
    <w:p w14:paraId="4ECB8EEE" w14:textId="7BD42CFC" w:rsidR="00C444AF" w:rsidRPr="00C0351A" w:rsidRDefault="00C444AF" w:rsidP="00C444AF">
      <w:pPr>
        <w:contextualSpacing/>
        <w:rPr>
          <w:rFonts w:ascii="Poppins" w:hAnsi="Poppins" w:cs="Poppins"/>
          <w:sz w:val="18"/>
          <w:szCs w:val="20"/>
        </w:rPr>
      </w:pPr>
      <w:r w:rsidRPr="00C0351A">
        <w:rPr>
          <w:rFonts w:ascii="Poppins" w:hAnsi="Poppins" w:cs="Poppins"/>
          <w:sz w:val="18"/>
          <w:szCs w:val="20"/>
        </w:rPr>
        <w:t>Figure 3:</w:t>
      </w:r>
      <w:r w:rsidR="00883A5D" w:rsidRPr="00C0351A">
        <w:rPr>
          <w:rFonts w:ascii="Poppins" w:hAnsi="Poppins" w:cs="Poppins"/>
          <w:sz w:val="18"/>
          <w:szCs w:val="20"/>
        </w:rPr>
        <w:t xml:space="preserve"> </w:t>
      </w:r>
      <w:r w:rsidR="006A08A0" w:rsidRPr="00C0351A">
        <w:rPr>
          <w:rFonts w:ascii="Poppins" w:hAnsi="Poppins" w:cs="Poppins"/>
          <w:sz w:val="18"/>
          <w:szCs w:val="20"/>
        </w:rPr>
        <w:t>Flow chart Summarising the Policy-relevant Literature S</w:t>
      </w:r>
      <w:r w:rsidR="003C2CA3">
        <w:rPr>
          <w:rFonts w:ascii="Poppins" w:hAnsi="Poppins" w:cs="Poppins"/>
          <w:sz w:val="18"/>
          <w:szCs w:val="20"/>
        </w:rPr>
        <w:t>earch and Reduction Process (p.10</w:t>
      </w:r>
      <w:r w:rsidR="006A08A0" w:rsidRPr="00C0351A">
        <w:rPr>
          <w:rFonts w:ascii="Poppins" w:hAnsi="Poppins" w:cs="Poppins"/>
          <w:sz w:val="18"/>
          <w:szCs w:val="20"/>
        </w:rPr>
        <w:t>)</w:t>
      </w:r>
    </w:p>
    <w:p w14:paraId="09DA3FDF" w14:textId="14D0F8F3" w:rsidR="00C444AF" w:rsidRPr="00C0351A" w:rsidRDefault="00C444AF" w:rsidP="00C444AF">
      <w:pPr>
        <w:contextualSpacing/>
        <w:rPr>
          <w:rFonts w:ascii="Poppins" w:hAnsi="Poppins" w:cs="Poppins"/>
          <w:sz w:val="18"/>
          <w:szCs w:val="20"/>
        </w:rPr>
      </w:pPr>
    </w:p>
    <w:p w14:paraId="2FEB38D4" w14:textId="1CA945B4" w:rsidR="00C444AF" w:rsidRPr="00C0351A" w:rsidRDefault="00C444AF" w:rsidP="00C444AF">
      <w:pPr>
        <w:contextualSpacing/>
        <w:rPr>
          <w:rFonts w:ascii="Poppins" w:hAnsi="Poppins" w:cs="Poppins"/>
          <w:sz w:val="18"/>
          <w:szCs w:val="20"/>
        </w:rPr>
      </w:pPr>
      <w:r w:rsidRPr="00C0351A">
        <w:rPr>
          <w:rFonts w:ascii="Poppins" w:hAnsi="Poppins" w:cs="Poppins"/>
          <w:sz w:val="18"/>
          <w:szCs w:val="20"/>
        </w:rPr>
        <w:t>Figure 4:</w:t>
      </w:r>
      <w:r w:rsidR="006A08A0" w:rsidRPr="00C0351A">
        <w:rPr>
          <w:rFonts w:ascii="Poppins" w:hAnsi="Poppins" w:cs="Poppins"/>
          <w:sz w:val="18"/>
          <w:szCs w:val="20"/>
        </w:rPr>
        <w:t xml:space="preserve"> </w:t>
      </w:r>
      <w:r w:rsidR="00176BBD" w:rsidRPr="00C0351A">
        <w:rPr>
          <w:rFonts w:ascii="Poppins" w:hAnsi="Poppins" w:cs="Poppins"/>
          <w:sz w:val="18"/>
          <w:szCs w:val="20"/>
        </w:rPr>
        <w:t>Diagram showing Relational Linkages between Pillar 1 and Pillar 2 Factors for Child Health Outcomes</w:t>
      </w:r>
      <w:r w:rsidR="00B12A50" w:rsidRPr="00C0351A">
        <w:rPr>
          <w:rFonts w:ascii="Poppins" w:hAnsi="Poppins" w:cs="Poppins"/>
          <w:sz w:val="18"/>
          <w:szCs w:val="20"/>
        </w:rPr>
        <w:t xml:space="preserve"> </w:t>
      </w:r>
      <w:r w:rsidR="003C2CA3">
        <w:rPr>
          <w:rFonts w:ascii="Poppins" w:hAnsi="Poppins" w:cs="Poppins"/>
          <w:sz w:val="18"/>
          <w:szCs w:val="20"/>
        </w:rPr>
        <w:t>(p.2</w:t>
      </w:r>
      <w:r w:rsidR="008C3C21">
        <w:rPr>
          <w:rFonts w:ascii="Poppins" w:hAnsi="Poppins" w:cs="Poppins"/>
          <w:sz w:val="18"/>
          <w:szCs w:val="20"/>
        </w:rPr>
        <w:t>8</w:t>
      </w:r>
      <w:r w:rsidR="006A08A0" w:rsidRPr="00C0351A">
        <w:rPr>
          <w:rFonts w:ascii="Poppins" w:hAnsi="Poppins" w:cs="Poppins"/>
          <w:sz w:val="18"/>
          <w:szCs w:val="20"/>
        </w:rPr>
        <w:t>)</w:t>
      </w:r>
    </w:p>
    <w:p w14:paraId="64B350D6" w14:textId="4E31149B" w:rsidR="00C444AF" w:rsidRPr="00C0351A" w:rsidRDefault="00C444AF" w:rsidP="00C444AF">
      <w:pPr>
        <w:contextualSpacing/>
        <w:rPr>
          <w:rFonts w:ascii="Poppins" w:hAnsi="Poppins" w:cs="Poppins"/>
          <w:sz w:val="18"/>
          <w:szCs w:val="20"/>
        </w:rPr>
      </w:pPr>
    </w:p>
    <w:p w14:paraId="4BF0699B" w14:textId="24E3DA91" w:rsidR="00C444AF" w:rsidRPr="00C0351A" w:rsidRDefault="00C444AF" w:rsidP="00C444AF">
      <w:pPr>
        <w:contextualSpacing/>
        <w:rPr>
          <w:rFonts w:ascii="Poppins" w:hAnsi="Poppins" w:cs="Poppins"/>
          <w:sz w:val="18"/>
          <w:szCs w:val="20"/>
        </w:rPr>
      </w:pPr>
      <w:r w:rsidRPr="00C0351A">
        <w:rPr>
          <w:rFonts w:ascii="Poppins" w:hAnsi="Poppins" w:cs="Poppins"/>
          <w:sz w:val="18"/>
          <w:szCs w:val="20"/>
        </w:rPr>
        <w:t xml:space="preserve">Figure 5: </w:t>
      </w:r>
      <w:r w:rsidR="00176BBD" w:rsidRPr="00C0351A">
        <w:rPr>
          <w:rFonts w:ascii="Poppins" w:hAnsi="Poppins" w:cs="Poppins"/>
          <w:sz w:val="18"/>
          <w:szCs w:val="20"/>
        </w:rPr>
        <w:t>Diagram of Linkages between Climate Risk Factors and their Importance for Child Health Outcomes</w:t>
      </w:r>
      <w:r w:rsidR="00B12A50" w:rsidRPr="00C0351A">
        <w:rPr>
          <w:rFonts w:ascii="Poppins" w:hAnsi="Poppins" w:cs="Poppins"/>
          <w:sz w:val="18"/>
          <w:szCs w:val="20"/>
        </w:rPr>
        <w:t xml:space="preserve"> </w:t>
      </w:r>
      <w:r w:rsidR="006A08A0" w:rsidRPr="00C0351A">
        <w:rPr>
          <w:rFonts w:ascii="Poppins" w:hAnsi="Poppins" w:cs="Poppins"/>
          <w:sz w:val="18"/>
          <w:szCs w:val="20"/>
        </w:rPr>
        <w:t>(p.</w:t>
      </w:r>
      <w:r w:rsidR="008C3C21">
        <w:rPr>
          <w:rFonts w:ascii="Poppins" w:hAnsi="Poppins" w:cs="Poppins"/>
          <w:sz w:val="18"/>
          <w:szCs w:val="20"/>
        </w:rPr>
        <w:t>31</w:t>
      </w:r>
      <w:r w:rsidR="006A08A0" w:rsidRPr="00C0351A">
        <w:rPr>
          <w:rFonts w:ascii="Poppins" w:hAnsi="Poppins" w:cs="Poppins"/>
          <w:sz w:val="18"/>
          <w:szCs w:val="20"/>
        </w:rPr>
        <w:t>)</w:t>
      </w:r>
    </w:p>
    <w:p w14:paraId="6AD18098" w14:textId="023F2A0E" w:rsidR="006A08A0" w:rsidRPr="00C0351A" w:rsidRDefault="006A08A0" w:rsidP="00C444AF">
      <w:pPr>
        <w:contextualSpacing/>
        <w:rPr>
          <w:rFonts w:ascii="Poppins" w:hAnsi="Poppins" w:cs="Poppins"/>
          <w:sz w:val="18"/>
          <w:szCs w:val="20"/>
        </w:rPr>
      </w:pPr>
    </w:p>
    <w:p w14:paraId="0180973B" w14:textId="5444ADCA" w:rsidR="00557798" w:rsidRDefault="006A08A0" w:rsidP="00557798">
      <w:pPr>
        <w:contextualSpacing/>
        <w:rPr>
          <w:rFonts w:ascii="Poppins" w:hAnsi="Poppins" w:cs="Poppins"/>
          <w:sz w:val="18"/>
          <w:szCs w:val="20"/>
        </w:rPr>
      </w:pPr>
      <w:r w:rsidRPr="00C0351A">
        <w:rPr>
          <w:rFonts w:ascii="Poppins" w:hAnsi="Poppins" w:cs="Poppins"/>
          <w:sz w:val="18"/>
          <w:szCs w:val="20"/>
        </w:rPr>
        <w:t xml:space="preserve">Figure 6: </w:t>
      </w:r>
      <w:r w:rsidR="00176BBD" w:rsidRPr="00C0351A">
        <w:rPr>
          <w:rFonts w:ascii="Poppins" w:hAnsi="Poppins" w:cs="Poppins"/>
          <w:sz w:val="18"/>
          <w:szCs w:val="20"/>
        </w:rPr>
        <w:t xml:space="preserve">Holistic Chart of Relationships between Variables for Child-Centred Climate Change Risk Index Using Systems-Based Approach </w:t>
      </w:r>
      <w:r w:rsidR="003C2CA3">
        <w:rPr>
          <w:rFonts w:ascii="Poppins" w:hAnsi="Poppins" w:cs="Poppins"/>
          <w:sz w:val="18"/>
          <w:szCs w:val="20"/>
        </w:rPr>
        <w:t>(p.3</w:t>
      </w:r>
      <w:r w:rsidR="008C3C21">
        <w:rPr>
          <w:rFonts w:ascii="Poppins" w:hAnsi="Poppins" w:cs="Poppins"/>
          <w:sz w:val="18"/>
          <w:szCs w:val="20"/>
        </w:rPr>
        <w:t>4</w:t>
      </w:r>
      <w:r w:rsidRPr="00C0351A">
        <w:rPr>
          <w:rFonts w:ascii="Poppins" w:hAnsi="Poppins" w:cs="Poppins"/>
          <w:sz w:val="18"/>
          <w:szCs w:val="20"/>
        </w:rPr>
        <w:t>)</w:t>
      </w:r>
    </w:p>
    <w:p w14:paraId="32A29866" w14:textId="77777777" w:rsidR="00557798" w:rsidRDefault="00557798" w:rsidP="00557798">
      <w:pPr>
        <w:contextualSpacing/>
        <w:rPr>
          <w:rFonts w:ascii="Poppins" w:hAnsi="Poppins" w:cs="Poppins"/>
          <w:sz w:val="18"/>
          <w:szCs w:val="20"/>
        </w:rPr>
      </w:pPr>
    </w:p>
    <w:p w14:paraId="344DAA9A" w14:textId="0C4DA806" w:rsidR="00130E9A" w:rsidRPr="005C5210" w:rsidRDefault="00557798" w:rsidP="005C5210">
      <w:pPr>
        <w:contextualSpacing/>
        <w:jc w:val="center"/>
        <w:rPr>
          <w:rFonts w:ascii="Poppins" w:hAnsi="Poppins" w:cs="Poppins"/>
          <w:b/>
          <w:bCs/>
          <w:sz w:val="20"/>
          <w:szCs w:val="20"/>
        </w:rPr>
      </w:pPr>
      <w:r w:rsidRPr="005C5210">
        <w:rPr>
          <w:rFonts w:ascii="Poppins" w:hAnsi="Poppins" w:cs="Poppins"/>
          <w:b/>
          <w:bCs/>
          <w:color w:val="000000" w:themeColor="text1"/>
          <w:sz w:val="28"/>
          <w:szCs w:val="24"/>
        </w:rPr>
        <w:t>EXECUTIVE SUMMARY</w:t>
      </w:r>
    </w:p>
    <w:p w14:paraId="7B9C48FA" w14:textId="77777777" w:rsidR="0083498F" w:rsidRPr="00B12A50" w:rsidRDefault="0083498F" w:rsidP="00EE5B63">
      <w:pPr>
        <w:rPr>
          <w:rFonts w:ascii="Times New Roman" w:hAnsi="Times New Roman" w:cs="Times New Roman"/>
          <w:b/>
          <w:bCs/>
        </w:rPr>
      </w:pPr>
    </w:p>
    <w:p w14:paraId="070B446A" w14:textId="18367111" w:rsidR="00130E9A" w:rsidRPr="00557798" w:rsidRDefault="000B666B" w:rsidP="00EE5B63">
      <w:pPr>
        <w:contextualSpacing/>
        <w:rPr>
          <w:rFonts w:ascii="Poppins" w:hAnsi="Poppins" w:cs="Poppins"/>
          <w:b/>
          <w:bCs/>
        </w:rPr>
      </w:pPr>
      <w:r w:rsidRPr="00557798">
        <w:rPr>
          <w:rFonts w:ascii="Poppins" w:hAnsi="Poppins" w:cs="Poppins"/>
          <w:b/>
          <w:bCs/>
        </w:rPr>
        <w:t>Introduction</w:t>
      </w:r>
    </w:p>
    <w:p w14:paraId="32459932" w14:textId="2AC03E04" w:rsidR="00C164BF" w:rsidRDefault="007878A2" w:rsidP="00557798">
      <w:pPr>
        <w:contextualSpacing/>
        <w:jc w:val="both"/>
        <w:rPr>
          <w:rFonts w:ascii="Poppins" w:hAnsi="Poppins" w:cs="Poppins"/>
          <w:sz w:val="20"/>
          <w:lang w:val="en-US"/>
        </w:rPr>
      </w:pPr>
      <w:r w:rsidRPr="00557798">
        <w:rPr>
          <w:rFonts w:ascii="Poppins" w:hAnsi="Poppins" w:cs="Poppins"/>
          <w:sz w:val="20"/>
          <w:lang w:val="en-US"/>
        </w:rPr>
        <w:t>This report has been compiled as part o</w:t>
      </w:r>
      <w:r w:rsidR="00F64489">
        <w:rPr>
          <w:rFonts w:ascii="Poppins" w:hAnsi="Poppins" w:cs="Poppins"/>
          <w:sz w:val="20"/>
          <w:lang w:val="en-US"/>
        </w:rPr>
        <w:t xml:space="preserve">f the Children’s Climate Risk </w:t>
      </w:r>
      <w:r w:rsidRPr="00557798">
        <w:rPr>
          <w:rFonts w:ascii="Poppins" w:hAnsi="Poppins" w:cs="Poppins"/>
          <w:sz w:val="20"/>
          <w:lang w:val="en-US"/>
        </w:rPr>
        <w:t>Index (CCRI) Project for UNICEF</w:t>
      </w:r>
      <w:r w:rsidR="00BF56B8" w:rsidRPr="00557798">
        <w:rPr>
          <w:rFonts w:ascii="Poppins" w:hAnsi="Poppins" w:cs="Poppins"/>
          <w:sz w:val="20"/>
          <w:lang w:val="en-US"/>
        </w:rPr>
        <w:t xml:space="preserve"> </w:t>
      </w:r>
      <w:r w:rsidR="00D074CF" w:rsidRPr="00557798">
        <w:rPr>
          <w:rFonts w:ascii="Poppins" w:hAnsi="Poppins" w:cs="Poppins"/>
          <w:sz w:val="20"/>
          <w:lang w:val="en-US"/>
        </w:rPr>
        <w:t>based on</w:t>
      </w:r>
      <w:r w:rsidRPr="00557798">
        <w:rPr>
          <w:rFonts w:ascii="Poppins" w:hAnsi="Poppins" w:cs="Poppins"/>
          <w:sz w:val="20"/>
          <w:lang w:val="en-US"/>
        </w:rPr>
        <w:t xml:space="preserve"> the work undertaken for </w:t>
      </w:r>
      <w:r w:rsidR="00D074CF" w:rsidRPr="00557798">
        <w:rPr>
          <w:rFonts w:ascii="Poppins" w:hAnsi="Poppins" w:cs="Poppins"/>
          <w:sz w:val="20"/>
          <w:lang w:val="en-US"/>
        </w:rPr>
        <w:t xml:space="preserve">the systematic literature review (SLR) in </w:t>
      </w:r>
      <w:r w:rsidR="00437FDD" w:rsidRPr="00557798">
        <w:rPr>
          <w:rFonts w:ascii="Poppins" w:hAnsi="Poppins" w:cs="Poppins"/>
          <w:sz w:val="20"/>
          <w:lang w:val="en-US"/>
        </w:rPr>
        <w:t>w</w:t>
      </w:r>
      <w:r w:rsidRPr="00557798">
        <w:rPr>
          <w:rFonts w:ascii="Poppins" w:hAnsi="Poppins" w:cs="Poppins"/>
          <w:sz w:val="20"/>
          <w:lang w:val="en-US"/>
        </w:rPr>
        <w:t>ork</w:t>
      </w:r>
      <w:r w:rsidR="00437FDD" w:rsidRPr="00557798">
        <w:rPr>
          <w:rFonts w:ascii="Poppins" w:hAnsi="Poppins" w:cs="Poppins"/>
          <w:sz w:val="20"/>
          <w:lang w:val="en-US"/>
        </w:rPr>
        <w:t xml:space="preserve"> </w:t>
      </w:r>
      <w:r w:rsidRPr="00557798">
        <w:rPr>
          <w:rFonts w:ascii="Poppins" w:hAnsi="Poppins" w:cs="Poppins"/>
          <w:sz w:val="20"/>
          <w:lang w:val="en-US"/>
        </w:rPr>
        <w:t>package (WP2</w:t>
      </w:r>
      <w:r w:rsidR="00437FDD" w:rsidRPr="00557798">
        <w:rPr>
          <w:rFonts w:ascii="Poppins" w:hAnsi="Poppins" w:cs="Poppins"/>
          <w:sz w:val="20"/>
          <w:lang w:val="en-US"/>
        </w:rPr>
        <w:t>)</w:t>
      </w:r>
      <w:r w:rsidR="00D074CF" w:rsidRPr="00557798">
        <w:rPr>
          <w:rFonts w:ascii="Poppins" w:hAnsi="Poppins" w:cs="Poppins"/>
          <w:sz w:val="20"/>
          <w:lang w:val="en-US"/>
        </w:rPr>
        <w:t xml:space="preserve"> </w:t>
      </w:r>
      <w:r w:rsidRPr="00557798">
        <w:rPr>
          <w:rFonts w:ascii="Poppins" w:hAnsi="Poppins" w:cs="Poppins"/>
          <w:sz w:val="20"/>
          <w:lang w:val="en-US"/>
        </w:rPr>
        <w:t>by Irena Connon (Research Fellow</w:t>
      </w:r>
      <w:r w:rsidR="00DE2244" w:rsidRPr="00557798">
        <w:rPr>
          <w:rFonts w:ascii="Poppins" w:hAnsi="Poppins" w:cs="Poppins"/>
          <w:sz w:val="20"/>
          <w:lang w:val="en-US"/>
        </w:rPr>
        <w:t xml:space="preserve"> and Co-I</w:t>
      </w:r>
      <w:r w:rsidRPr="00557798">
        <w:rPr>
          <w:rFonts w:ascii="Poppins" w:hAnsi="Poppins" w:cs="Poppins"/>
          <w:sz w:val="20"/>
          <w:lang w:val="en-US"/>
        </w:rPr>
        <w:t>)</w:t>
      </w:r>
      <w:r w:rsidR="00D074CF" w:rsidRPr="00557798">
        <w:rPr>
          <w:rFonts w:ascii="Poppins" w:hAnsi="Poppins" w:cs="Poppins"/>
          <w:sz w:val="20"/>
          <w:lang w:val="en-US"/>
        </w:rPr>
        <w:t xml:space="preserve"> and </w:t>
      </w:r>
      <w:r w:rsidR="00DE2244" w:rsidRPr="00557798">
        <w:rPr>
          <w:rFonts w:ascii="Poppins" w:hAnsi="Poppins" w:cs="Poppins"/>
          <w:sz w:val="20"/>
          <w:lang w:val="en-US"/>
        </w:rPr>
        <w:t>Lena Dominelli (</w:t>
      </w:r>
      <w:r w:rsidR="00C62852" w:rsidRPr="00557798">
        <w:rPr>
          <w:rFonts w:ascii="Poppins" w:hAnsi="Poppins" w:cs="Poppins"/>
          <w:sz w:val="20"/>
          <w:lang w:val="en-US"/>
        </w:rPr>
        <w:t xml:space="preserve">Social Sciences </w:t>
      </w:r>
      <w:r w:rsidR="00DE2244" w:rsidRPr="00557798">
        <w:rPr>
          <w:rFonts w:ascii="Poppins" w:hAnsi="Poppins" w:cs="Poppins"/>
          <w:sz w:val="20"/>
          <w:lang w:val="en-US"/>
        </w:rPr>
        <w:t>Lead)</w:t>
      </w:r>
      <w:r w:rsidRPr="00557798">
        <w:rPr>
          <w:rFonts w:ascii="Poppins" w:hAnsi="Poppins" w:cs="Poppins"/>
          <w:sz w:val="20"/>
          <w:lang w:val="en-US"/>
        </w:rPr>
        <w:t xml:space="preserve">. </w:t>
      </w:r>
      <w:r w:rsidR="005E22AB" w:rsidRPr="00557798">
        <w:rPr>
          <w:rFonts w:ascii="Poppins" w:hAnsi="Poppins" w:cs="Poppins"/>
          <w:sz w:val="20"/>
          <w:lang w:val="en-US"/>
        </w:rPr>
        <w:t xml:space="preserve">The purpose is to provide a descriptive overview of the findings of the Systematic Literature Review from which a </w:t>
      </w:r>
      <w:r w:rsidR="00BF56B8" w:rsidRPr="00557798">
        <w:rPr>
          <w:rFonts w:ascii="Poppins" w:hAnsi="Poppins" w:cs="Poppins"/>
          <w:sz w:val="20"/>
          <w:lang w:val="en-US"/>
        </w:rPr>
        <w:t xml:space="preserve">Diagram of Linkages between Climate Risk Factors and their Importance for Child Health Outcomes </w:t>
      </w:r>
      <w:r w:rsidR="00270243" w:rsidRPr="00557798">
        <w:rPr>
          <w:rFonts w:ascii="Poppins" w:hAnsi="Poppins" w:cs="Poppins"/>
          <w:sz w:val="20"/>
          <w:lang w:val="en-US"/>
        </w:rPr>
        <w:t>and</w:t>
      </w:r>
      <w:r w:rsidR="005E22AB" w:rsidRPr="00557798">
        <w:rPr>
          <w:rFonts w:ascii="Poppins" w:hAnsi="Poppins" w:cs="Poppins"/>
          <w:sz w:val="20"/>
          <w:lang w:val="en-US"/>
        </w:rPr>
        <w:t xml:space="preserve"> a </w:t>
      </w:r>
      <w:bookmarkStart w:id="3" w:name="_Hlk87482286"/>
      <w:r w:rsidR="005E22AB" w:rsidRPr="00557798">
        <w:rPr>
          <w:rFonts w:ascii="Poppins" w:hAnsi="Poppins" w:cs="Poppins"/>
          <w:sz w:val="20"/>
          <w:lang w:val="en-US"/>
        </w:rPr>
        <w:t>Child-</w:t>
      </w:r>
      <w:proofErr w:type="spellStart"/>
      <w:r w:rsidR="005E22AB" w:rsidRPr="00557798">
        <w:rPr>
          <w:rFonts w:ascii="Poppins" w:hAnsi="Poppins" w:cs="Poppins"/>
          <w:sz w:val="20"/>
          <w:lang w:val="en-US"/>
        </w:rPr>
        <w:t>Centred</w:t>
      </w:r>
      <w:proofErr w:type="spellEnd"/>
      <w:r w:rsidR="005E22AB" w:rsidRPr="00557798">
        <w:rPr>
          <w:rFonts w:ascii="Poppins" w:hAnsi="Poppins" w:cs="Poppins"/>
          <w:sz w:val="20"/>
          <w:lang w:val="en-US"/>
        </w:rPr>
        <w:t xml:space="preserve"> Iterative Loop Framework for Action </w:t>
      </w:r>
      <w:bookmarkEnd w:id="3"/>
      <w:r w:rsidR="005E22AB" w:rsidRPr="00557798">
        <w:rPr>
          <w:rFonts w:ascii="Poppins" w:hAnsi="Poppins" w:cs="Poppins"/>
          <w:sz w:val="20"/>
          <w:lang w:val="en-US"/>
        </w:rPr>
        <w:t xml:space="preserve">were developed. </w:t>
      </w:r>
      <w:r w:rsidR="00C164BF" w:rsidRPr="00557798">
        <w:rPr>
          <w:rFonts w:ascii="Poppins" w:hAnsi="Poppins" w:cs="Poppins"/>
          <w:sz w:val="20"/>
          <w:lang w:val="en-US"/>
        </w:rPr>
        <w:t>This report considers:</w:t>
      </w:r>
    </w:p>
    <w:p w14:paraId="071A8C01" w14:textId="77777777" w:rsidR="00FE2745" w:rsidRPr="00557798" w:rsidRDefault="00FE2745" w:rsidP="00557798">
      <w:pPr>
        <w:contextualSpacing/>
        <w:jc w:val="both"/>
        <w:rPr>
          <w:rFonts w:ascii="Poppins" w:hAnsi="Poppins" w:cs="Poppins"/>
          <w:sz w:val="20"/>
          <w:lang w:val="en-US"/>
        </w:rPr>
      </w:pPr>
    </w:p>
    <w:p w14:paraId="5F10B47E" w14:textId="15AF4A23" w:rsidR="00C164BF" w:rsidRPr="009F5813" w:rsidRDefault="00C164BF" w:rsidP="009F5813">
      <w:pPr>
        <w:pStyle w:val="ListParagraph"/>
        <w:numPr>
          <w:ilvl w:val="0"/>
          <w:numId w:val="7"/>
        </w:numPr>
        <w:jc w:val="both"/>
        <w:rPr>
          <w:rFonts w:ascii="Poppins" w:hAnsi="Poppins" w:cs="Poppins"/>
          <w:sz w:val="20"/>
          <w:lang w:val="en-US"/>
        </w:rPr>
      </w:pPr>
      <w:r w:rsidRPr="009F5813">
        <w:rPr>
          <w:rFonts w:ascii="Poppins" w:hAnsi="Poppins" w:cs="Poppins"/>
          <w:sz w:val="20"/>
          <w:lang w:val="en-US"/>
        </w:rPr>
        <w:t>How and to what extent the existing research and policy literature has examined the interactions and intersections between all the individual, structural, institutional, cultural factors, policies, and wider geographical domains that determine the risks, vulnerabilities, mitigation strategies and outcomes for individuals, including children, experiencing climate change hazards, risks, and related disasters.</w:t>
      </w:r>
    </w:p>
    <w:p w14:paraId="7CE512C4" w14:textId="4D11F6BD" w:rsidR="00C164BF" w:rsidRPr="00557798" w:rsidRDefault="00C164BF" w:rsidP="00557798">
      <w:pPr>
        <w:pStyle w:val="ListParagraph"/>
        <w:numPr>
          <w:ilvl w:val="0"/>
          <w:numId w:val="7"/>
        </w:numPr>
        <w:jc w:val="both"/>
        <w:rPr>
          <w:rFonts w:ascii="Poppins" w:hAnsi="Poppins" w:cs="Poppins"/>
          <w:sz w:val="20"/>
          <w:lang w:val="en-US"/>
        </w:rPr>
      </w:pPr>
      <w:r w:rsidRPr="00557798">
        <w:rPr>
          <w:rFonts w:ascii="Poppins" w:hAnsi="Poppins" w:cs="Poppins"/>
          <w:sz w:val="20"/>
          <w:lang w:val="en-US"/>
        </w:rPr>
        <w:lastRenderedPageBreak/>
        <w:t>The extent to which the agency, decision-making capacity, and rights of children, adolescents and young people has been captured within the existing academic research literature.</w:t>
      </w:r>
    </w:p>
    <w:p w14:paraId="653597CA" w14:textId="540D1A97" w:rsidR="00C164BF" w:rsidRPr="00B12A50" w:rsidRDefault="00C164BF" w:rsidP="00EE5B63">
      <w:pPr>
        <w:contextualSpacing/>
        <w:rPr>
          <w:rFonts w:ascii="Times New Roman" w:hAnsi="Times New Roman" w:cs="Times New Roman"/>
          <w:lang w:val="en-US"/>
        </w:rPr>
      </w:pPr>
    </w:p>
    <w:p w14:paraId="0B070A8A" w14:textId="525D20A0" w:rsidR="00C164BF" w:rsidRPr="00557798" w:rsidRDefault="00C164BF" w:rsidP="00C164BF">
      <w:pPr>
        <w:contextualSpacing/>
        <w:rPr>
          <w:rFonts w:ascii="Poppins" w:hAnsi="Poppins" w:cs="Poppins"/>
          <w:b/>
          <w:bCs/>
          <w:lang w:val="en-US"/>
        </w:rPr>
      </w:pPr>
      <w:r w:rsidRPr="00557798">
        <w:rPr>
          <w:rFonts w:ascii="Poppins" w:hAnsi="Poppins" w:cs="Poppins"/>
          <w:b/>
          <w:bCs/>
          <w:lang w:val="en-US"/>
        </w:rPr>
        <w:t xml:space="preserve">Methodology </w:t>
      </w:r>
    </w:p>
    <w:p w14:paraId="628D2232" w14:textId="1FB06E89" w:rsidR="00467917" w:rsidRPr="00557798" w:rsidRDefault="00A94D10" w:rsidP="00557798">
      <w:pPr>
        <w:contextualSpacing/>
        <w:jc w:val="both"/>
        <w:rPr>
          <w:rFonts w:ascii="Poppins" w:hAnsi="Poppins" w:cs="Poppins"/>
          <w:sz w:val="20"/>
          <w:lang w:val="en-US"/>
        </w:rPr>
      </w:pPr>
      <w:r w:rsidRPr="00557798">
        <w:rPr>
          <w:rFonts w:ascii="Poppins" w:hAnsi="Poppins" w:cs="Poppins"/>
          <w:sz w:val="20"/>
          <w:lang w:val="en-US"/>
        </w:rPr>
        <w:t>The</w:t>
      </w:r>
      <w:r w:rsidR="00C164BF" w:rsidRPr="00557798">
        <w:rPr>
          <w:rFonts w:ascii="Poppins" w:hAnsi="Poppins" w:cs="Poppins"/>
          <w:sz w:val="20"/>
          <w:lang w:val="en-US"/>
        </w:rPr>
        <w:t xml:space="preserve"> systematic literature review explored seven key themes: 1) Climate change, risks, hazards, and related disasters; 2) Vulnerability mitigation activities associated with climate change</w:t>
      </w:r>
      <w:r w:rsidR="00BF56B8" w:rsidRPr="00557798">
        <w:rPr>
          <w:rFonts w:ascii="Poppins" w:hAnsi="Poppins" w:cs="Poppins"/>
          <w:sz w:val="20"/>
          <w:lang w:val="en-US"/>
        </w:rPr>
        <w:t xml:space="preserve">, </w:t>
      </w:r>
      <w:r w:rsidR="00C164BF" w:rsidRPr="00557798">
        <w:rPr>
          <w:rFonts w:ascii="Poppins" w:hAnsi="Poppins" w:cs="Poppins"/>
          <w:sz w:val="20"/>
          <w:lang w:val="en-US"/>
        </w:rPr>
        <w:t>3) Stages of climate-related disasters; 4) Climate shocks and stresses, 5) Climate change, risks, health, and wellbeing; 6) Discrimination and oppression in relation to climate change, and 7) Resilience and climate change hazards, risks, and related disasters. The findings and th</w:t>
      </w:r>
      <w:r w:rsidR="00270243" w:rsidRPr="00557798">
        <w:rPr>
          <w:rFonts w:ascii="Poppins" w:hAnsi="Poppins" w:cs="Poppins"/>
          <w:sz w:val="20"/>
          <w:lang w:val="en-US"/>
        </w:rPr>
        <w:t>e contributions made by other members of the CCRI project team</w:t>
      </w:r>
      <w:r w:rsidR="00C164BF" w:rsidRPr="00557798">
        <w:rPr>
          <w:rFonts w:ascii="Poppins" w:hAnsi="Poppins" w:cs="Poppins"/>
          <w:sz w:val="20"/>
          <w:lang w:val="en-US"/>
        </w:rPr>
        <w:t xml:space="preserve"> were</w:t>
      </w:r>
      <w:r w:rsidR="00270243" w:rsidRPr="00557798">
        <w:rPr>
          <w:rFonts w:ascii="Poppins" w:hAnsi="Poppins" w:cs="Poppins"/>
          <w:sz w:val="20"/>
          <w:lang w:val="en-US"/>
        </w:rPr>
        <w:t xml:space="preserve"> then</w:t>
      </w:r>
      <w:r w:rsidR="00C164BF" w:rsidRPr="00557798">
        <w:rPr>
          <w:rFonts w:ascii="Poppins" w:hAnsi="Poppins" w:cs="Poppins"/>
          <w:sz w:val="20"/>
          <w:lang w:val="en-US"/>
        </w:rPr>
        <w:t xml:space="preserve"> drawn upon to </w:t>
      </w:r>
      <w:r w:rsidR="00557798">
        <w:rPr>
          <w:rFonts w:ascii="Poppins" w:hAnsi="Poppins" w:cs="Poppins"/>
          <w:sz w:val="20"/>
          <w:lang w:val="en-US"/>
        </w:rPr>
        <w:t xml:space="preserve">develop </w:t>
      </w:r>
      <w:r w:rsidR="00270243" w:rsidRPr="00557798">
        <w:rPr>
          <w:rFonts w:ascii="Poppins" w:hAnsi="Poppins" w:cs="Poppins"/>
          <w:sz w:val="20"/>
        </w:rPr>
        <w:t xml:space="preserve">the Diagram of Factors Linked to Children’s Climate Change Health Risk and the </w:t>
      </w:r>
      <w:bookmarkStart w:id="4" w:name="_Hlk87482710"/>
      <w:r w:rsidR="00270243" w:rsidRPr="00557798">
        <w:rPr>
          <w:rFonts w:ascii="Poppins" w:hAnsi="Poppins" w:cs="Poppins"/>
          <w:sz w:val="20"/>
        </w:rPr>
        <w:t>Child-Centred Iterative Loop Framework</w:t>
      </w:r>
      <w:bookmarkEnd w:id="4"/>
      <w:r w:rsidR="00C164BF" w:rsidRPr="00557798">
        <w:rPr>
          <w:rFonts w:ascii="Poppins" w:hAnsi="Poppins" w:cs="Poppins"/>
          <w:sz w:val="20"/>
          <w:lang w:val="en-US"/>
        </w:rPr>
        <w:t xml:space="preserve">. The weighting that the existing literature attributed to each linkage was derived by using citations as a proxy of importance. </w:t>
      </w:r>
    </w:p>
    <w:p w14:paraId="3E1A2970" w14:textId="77777777" w:rsidR="00270243" w:rsidRPr="00B12A50" w:rsidRDefault="00270243" w:rsidP="00EE5B63">
      <w:pPr>
        <w:contextualSpacing/>
        <w:rPr>
          <w:rFonts w:ascii="Times New Roman" w:hAnsi="Times New Roman" w:cs="Times New Roman"/>
          <w:lang w:val="en-US"/>
        </w:rPr>
      </w:pPr>
    </w:p>
    <w:p w14:paraId="4A630C76" w14:textId="62CA39FF" w:rsidR="00467917" w:rsidRPr="00557798" w:rsidRDefault="00467917" w:rsidP="00467917">
      <w:pPr>
        <w:contextualSpacing/>
        <w:rPr>
          <w:rFonts w:ascii="Poppins" w:hAnsi="Poppins" w:cs="Poppins"/>
          <w:b/>
          <w:bCs/>
          <w:lang w:val="en-US"/>
        </w:rPr>
      </w:pPr>
      <w:r w:rsidRPr="00557798">
        <w:rPr>
          <w:rFonts w:ascii="Poppins" w:hAnsi="Poppins" w:cs="Poppins"/>
          <w:b/>
          <w:bCs/>
          <w:lang w:val="en-US"/>
        </w:rPr>
        <w:t>Key Findings</w:t>
      </w:r>
    </w:p>
    <w:p w14:paraId="54E1D6C5" w14:textId="01C07A39" w:rsidR="00467917" w:rsidRDefault="00467917" w:rsidP="00557798">
      <w:pPr>
        <w:contextualSpacing/>
        <w:jc w:val="both"/>
        <w:rPr>
          <w:rFonts w:ascii="Poppins" w:hAnsi="Poppins" w:cs="Poppins"/>
          <w:sz w:val="20"/>
          <w:lang w:val="en-US"/>
        </w:rPr>
      </w:pPr>
      <w:r w:rsidRPr="00557798">
        <w:rPr>
          <w:rFonts w:ascii="Poppins" w:hAnsi="Poppins" w:cs="Poppins"/>
          <w:sz w:val="20"/>
          <w:lang w:val="en-US"/>
        </w:rPr>
        <w:t>Our systematic review of academic and policy-relevant grey literatures found that:</w:t>
      </w:r>
    </w:p>
    <w:p w14:paraId="501D9355" w14:textId="77777777" w:rsidR="00FE2745" w:rsidRPr="00557798" w:rsidRDefault="00FE2745" w:rsidP="00557798">
      <w:pPr>
        <w:contextualSpacing/>
        <w:jc w:val="both"/>
        <w:rPr>
          <w:rFonts w:ascii="Poppins" w:hAnsi="Poppins" w:cs="Poppins"/>
          <w:sz w:val="20"/>
          <w:lang w:val="en-US"/>
        </w:rPr>
      </w:pPr>
    </w:p>
    <w:p w14:paraId="76F91D7A" w14:textId="106CCFD8" w:rsidR="00467917" w:rsidRPr="009F5813" w:rsidRDefault="00467917" w:rsidP="009F5813">
      <w:pPr>
        <w:pStyle w:val="ListParagraph"/>
        <w:numPr>
          <w:ilvl w:val="0"/>
          <w:numId w:val="6"/>
        </w:numPr>
        <w:jc w:val="both"/>
        <w:rPr>
          <w:rFonts w:ascii="Poppins" w:hAnsi="Poppins" w:cs="Poppins"/>
          <w:sz w:val="20"/>
          <w:lang w:val="en-US"/>
        </w:rPr>
      </w:pPr>
      <w:r w:rsidRPr="009F5813">
        <w:rPr>
          <w:rFonts w:ascii="Poppins" w:hAnsi="Poppins" w:cs="Poppins"/>
          <w:sz w:val="20"/>
          <w:lang w:val="en-US"/>
        </w:rPr>
        <w:t>Little is known about the intersections between the multi-layered factors and how they influence differences in risks for children (including adolescents and young people)</w:t>
      </w:r>
      <w:r w:rsidR="00C164BF" w:rsidRPr="009F5813">
        <w:rPr>
          <w:rFonts w:ascii="Poppins" w:hAnsi="Poppins" w:cs="Poppins"/>
          <w:sz w:val="20"/>
          <w:lang w:val="en-US"/>
        </w:rPr>
        <w:t>.</w:t>
      </w:r>
    </w:p>
    <w:p w14:paraId="54609D6E" w14:textId="501B5E98" w:rsidR="00C164BF" w:rsidRPr="00557798" w:rsidRDefault="001C32F4" w:rsidP="00557798">
      <w:pPr>
        <w:pStyle w:val="ListParagraph"/>
        <w:numPr>
          <w:ilvl w:val="0"/>
          <w:numId w:val="6"/>
        </w:numPr>
        <w:jc w:val="both"/>
        <w:rPr>
          <w:rFonts w:ascii="Poppins" w:hAnsi="Poppins" w:cs="Poppins"/>
          <w:sz w:val="20"/>
          <w:lang w:val="en-US"/>
        </w:rPr>
      </w:pPr>
      <w:r>
        <w:rPr>
          <w:rFonts w:ascii="Poppins" w:hAnsi="Poppins" w:cs="Poppins"/>
          <w:sz w:val="20"/>
          <w:lang w:val="en-US"/>
        </w:rPr>
        <w:t>T</w:t>
      </w:r>
      <w:r w:rsidR="00C164BF" w:rsidRPr="00557798">
        <w:rPr>
          <w:rFonts w:ascii="Poppins" w:hAnsi="Poppins" w:cs="Poppins"/>
          <w:sz w:val="20"/>
          <w:lang w:val="en-US"/>
        </w:rPr>
        <w:t xml:space="preserve">he risks manifest in the day-to-day realities of children </w:t>
      </w:r>
      <w:r>
        <w:rPr>
          <w:rFonts w:ascii="Poppins" w:hAnsi="Poppins" w:cs="Poppins"/>
          <w:sz w:val="20"/>
          <w:lang w:val="en-US"/>
        </w:rPr>
        <w:t>are</w:t>
      </w:r>
      <w:r w:rsidR="00C164BF" w:rsidRPr="00557798">
        <w:rPr>
          <w:rFonts w:ascii="Poppins" w:hAnsi="Poppins" w:cs="Poppins"/>
          <w:sz w:val="20"/>
          <w:lang w:val="en-US"/>
        </w:rPr>
        <w:t xml:space="preserve"> not well understood.</w:t>
      </w:r>
    </w:p>
    <w:p w14:paraId="118310C1" w14:textId="7F83DCB1" w:rsidR="00C164BF" w:rsidRPr="00557798" w:rsidRDefault="001C32F4" w:rsidP="00557798">
      <w:pPr>
        <w:pStyle w:val="ListParagraph"/>
        <w:numPr>
          <w:ilvl w:val="0"/>
          <w:numId w:val="6"/>
        </w:numPr>
        <w:jc w:val="both"/>
        <w:rPr>
          <w:rFonts w:ascii="Poppins" w:hAnsi="Poppins" w:cs="Poppins"/>
          <w:sz w:val="20"/>
          <w:lang w:val="en-US"/>
        </w:rPr>
      </w:pPr>
      <w:r>
        <w:rPr>
          <w:rFonts w:ascii="Poppins" w:hAnsi="Poppins" w:cs="Poppins"/>
          <w:sz w:val="20"/>
          <w:lang w:val="en-US"/>
        </w:rPr>
        <w:t>The</w:t>
      </w:r>
      <w:r w:rsidR="00C164BF" w:rsidRPr="00557798">
        <w:rPr>
          <w:rFonts w:ascii="Poppins" w:hAnsi="Poppins" w:cs="Poppins"/>
          <w:sz w:val="20"/>
          <w:lang w:val="en-US"/>
        </w:rPr>
        <w:t xml:space="preserve"> impacts </w:t>
      </w:r>
      <w:r w:rsidR="00F64489">
        <w:rPr>
          <w:rFonts w:ascii="Poppins" w:hAnsi="Poppins" w:cs="Poppins"/>
          <w:sz w:val="20"/>
          <w:lang w:val="en-US"/>
        </w:rPr>
        <w:t xml:space="preserve">that </w:t>
      </w:r>
      <w:r w:rsidR="00C164BF" w:rsidRPr="00557798">
        <w:rPr>
          <w:rFonts w:ascii="Poppins" w:hAnsi="Poppins" w:cs="Poppins"/>
          <w:sz w:val="20"/>
          <w:lang w:val="en-US"/>
        </w:rPr>
        <w:t xml:space="preserve">vary according to the specific ages of children </w:t>
      </w:r>
      <w:r>
        <w:rPr>
          <w:rFonts w:ascii="Poppins" w:hAnsi="Poppins" w:cs="Poppins"/>
          <w:sz w:val="20"/>
          <w:lang w:val="en-US"/>
        </w:rPr>
        <w:t>are</w:t>
      </w:r>
      <w:r w:rsidR="00C164BF" w:rsidRPr="00557798">
        <w:rPr>
          <w:rFonts w:ascii="Poppins" w:hAnsi="Poppins" w:cs="Poppins"/>
          <w:sz w:val="20"/>
          <w:lang w:val="en-US"/>
        </w:rPr>
        <w:t xml:space="preserve"> rarely considered.</w:t>
      </w:r>
    </w:p>
    <w:p w14:paraId="30C3E541" w14:textId="43162E31" w:rsidR="00C164BF" w:rsidRPr="00557798" w:rsidRDefault="00C164BF" w:rsidP="00557798">
      <w:pPr>
        <w:pStyle w:val="ListParagraph"/>
        <w:numPr>
          <w:ilvl w:val="0"/>
          <w:numId w:val="6"/>
        </w:numPr>
        <w:jc w:val="both"/>
        <w:rPr>
          <w:rFonts w:ascii="Poppins" w:hAnsi="Poppins" w:cs="Poppins"/>
          <w:sz w:val="20"/>
          <w:lang w:val="en-US"/>
        </w:rPr>
      </w:pPr>
      <w:r w:rsidRPr="00557798">
        <w:rPr>
          <w:rFonts w:ascii="Poppins" w:hAnsi="Poppins" w:cs="Poppins"/>
          <w:sz w:val="20"/>
          <w:lang w:val="en-US"/>
        </w:rPr>
        <w:t>Adults make decisions about children’s futures without understanding and addressing the specific climate risks that children face.</w:t>
      </w:r>
    </w:p>
    <w:p w14:paraId="630C9002" w14:textId="77777777" w:rsidR="00C164BF" w:rsidRPr="00557798" w:rsidRDefault="00C164BF" w:rsidP="00557798">
      <w:pPr>
        <w:pStyle w:val="ListParagraph"/>
        <w:numPr>
          <w:ilvl w:val="0"/>
          <w:numId w:val="6"/>
        </w:numPr>
        <w:jc w:val="both"/>
        <w:rPr>
          <w:rFonts w:ascii="Poppins" w:hAnsi="Poppins" w:cs="Poppins"/>
          <w:sz w:val="20"/>
          <w:lang w:val="en-US"/>
        </w:rPr>
      </w:pPr>
      <w:r w:rsidRPr="00557798">
        <w:rPr>
          <w:rFonts w:ascii="Poppins" w:hAnsi="Poppins" w:cs="Poppins"/>
          <w:sz w:val="20"/>
          <w:lang w:val="en-US"/>
        </w:rPr>
        <w:t>There remains a notable absence of children’s agency and decision-making capacities within the existing research.</w:t>
      </w:r>
    </w:p>
    <w:p w14:paraId="3AE60EE4" w14:textId="77777777" w:rsidR="00557798" w:rsidRDefault="00557798" w:rsidP="00557798">
      <w:pPr>
        <w:contextualSpacing/>
        <w:jc w:val="both"/>
        <w:rPr>
          <w:rFonts w:ascii="Poppins" w:hAnsi="Poppins" w:cs="Poppins"/>
          <w:sz w:val="20"/>
          <w:lang w:val="en-US"/>
        </w:rPr>
      </w:pPr>
    </w:p>
    <w:p w14:paraId="48C9A88E" w14:textId="0A8BC4E3" w:rsidR="00270243" w:rsidRPr="00B12A50" w:rsidRDefault="00270243" w:rsidP="00557798">
      <w:pPr>
        <w:contextualSpacing/>
        <w:jc w:val="both"/>
        <w:rPr>
          <w:rFonts w:ascii="Times New Roman" w:hAnsi="Times New Roman" w:cs="Times New Roman"/>
          <w:lang w:val="en-US"/>
        </w:rPr>
      </w:pPr>
      <w:r w:rsidRPr="00557798">
        <w:rPr>
          <w:rFonts w:ascii="Poppins" w:hAnsi="Poppins" w:cs="Poppins"/>
          <w:sz w:val="20"/>
          <w:lang w:val="en-US"/>
        </w:rPr>
        <w:t xml:space="preserve">The </w:t>
      </w:r>
      <w:r w:rsidR="00467917" w:rsidRPr="00557798">
        <w:rPr>
          <w:rFonts w:ascii="Poppins" w:hAnsi="Poppins" w:cs="Poppins"/>
          <w:sz w:val="20"/>
          <w:lang w:val="en-US"/>
        </w:rPr>
        <w:t xml:space="preserve">citation analysis revealed the three relationships </w:t>
      </w:r>
      <w:proofErr w:type="gramStart"/>
      <w:r w:rsidR="00467917" w:rsidRPr="00557798">
        <w:rPr>
          <w:rFonts w:ascii="Poppins" w:hAnsi="Poppins" w:cs="Poppins"/>
          <w:sz w:val="20"/>
          <w:lang w:val="en-US"/>
        </w:rPr>
        <w:t>most commonly identified</w:t>
      </w:r>
      <w:proofErr w:type="gramEnd"/>
      <w:r w:rsidR="00467917" w:rsidRPr="00557798">
        <w:rPr>
          <w:rFonts w:ascii="Poppins" w:hAnsi="Poppins" w:cs="Poppins"/>
          <w:sz w:val="20"/>
          <w:lang w:val="en-US"/>
        </w:rPr>
        <w:t xml:space="preserve"> as influencers of </w:t>
      </w:r>
      <w:r w:rsidRPr="00557798">
        <w:rPr>
          <w:rFonts w:ascii="Poppins" w:hAnsi="Poppins" w:cs="Poppins"/>
          <w:sz w:val="20"/>
          <w:lang w:val="en-US"/>
        </w:rPr>
        <w:t xml:space="preserve">health risks </w:t>
      </w:r>
      <w:r w:rsidR="00EB5692">
        <w:rPr>
          <w:rFonts w:ascii="Poppins" w:hAnsi="Poppins" w:cs="Poppins"/>
          <w:sz w:val="20"/>
          <w:lang w:val="en-US"/>
        </w:rPr>
        <w:t xml:space="preserve">associated with climate change </w:t>
      </w:r>
      <w:r w:rsidR="00467917" w:rsidRPr="00557798">
        <w:rPr>
          <w:rFonts w:ascii="Poppins" w:hAnsi="Poppins" w:cs="Poppins"/>
          <w:sz w:val="20"/>
          <w:lang w:val="en-US"/>
        </w:rPr>
        <w:t>were: 1) poverty and child health, 2) education and child health, and 3) poverty and</w:t>
      </w:r>
      <w:r w:rsidR="00467917" w:rsidRPr="00557798">
        <w:rPr>
          <w:rFonts w:ascii="Times New Roman" w:hAnsi="Times New Roman" w:cs="Times New Roman"/>
          <w:sz w:val="20"/>
          <w:lang w:val="en-US"/>
        </w:rPr>
        <w:t xml:space="preserve"> </w:t>
      </w:r>
      <w:r w:rsidR="00467917" w:rsidRPr="00EB5692">
        <w:rPr>
          <w:rFonts w:ascii="Poppins" w:hAnsi="Poppins" w:cs="Poppins"/>
          <w:sz w:val="20"/>
          <w:lang w:val="en-US"/>
        </w:rPr>
        <w:t>education</w:t>
      </w:r>
      <w:r w:rsidR="00467917" w:rsidRPr="009F5813">
        <w:rPr>
          <w:rFonts w:ascii="Poppins" w:hAnsi="Poppins" w:cs="Poppins"/>
          <w:sz w:val="20"/>
          <w:lang w:val="en-US"/>
        </w:rPr>
        <w:t>. However, given the lack of research examining risk from children’s</w:t>
      </w:r>
      <w:r w:rsidR="00467917" w:rsidRPr="009F5813">
        <w:rPr>
          <w:rFonts w:ascii="Times New Roman" w:hAnsi="Times New Roman" w:cs="Times New Roman"/>
          <w:sz w:val="20"/>
          <w:lang w:val="en-US"/>
        </w:rPr>
        <w:t xml:space="preserve"> </w:t>
      </w:r>
      <w:r w:rsidR="00467917" w:rsidRPr="00557798">
        <w:rPr>
          <w:rFonts w:ascii="Poppins" w:hAnsi="Poppins" w:cs="Poppins"/>
          <w:sz w:val="20"/>
          <w:lang w:val="en-US"/>
        </w:rPr>
        <w:t xml:space="preserve">perspectives, </w:t>
      </w:r>
      <w:r w:rsidR="00120D21" w:rsidRPr="00557798">
        <w:rPr>
          <w:rFonts w:ascii="Poppins" w:hAnsi="Poppins" w:cs="Poppins"/>
          <w:sz w:val="20"/>
          <w:lang w:val="en-US"/>
        </w:rPr>
        <w:t xml:space="preserve">this </w:t>
      </w:r>
      <w:r w:rsidR="00467917" w:rsidRPr="00557798">
        <w:rPr>
          <w:rFonts w:ascii="Poppins" w:hAnsi="Poppins" w:cs="Poppins"/>
          <w:sz w:val="20"/>
          <w:lang w:val="en-US"/>
        </w:rPr>
        <w:t>can only be said to be reflect adult understandings of children’s risk rather than children’s own understandings.</w:t>
      </w:r>
      <w:r w:rsidRPr="00557798">
        <w:rPr>
          <w:rFonts w:ascii="Poppins" w:hAnsi="Poppins" w:cs="Poppins"/>
          <w:sz w:val="20"/>
          <w:lang w:val="en-US"/>
        </w:rPr>
        <w:t xml:space="preserve"> </w:t>
      </w:r>
      <w:r w:rsidR="00F64489">
        <w:rPr>
          <w:rFonts w:ascii="Poppins" w:hAnsi="Poppins" w:cs="Poppins"/>
          <w:sz w:val="20"/>
          <w:lang w:val="en-US"/>
        </w:rPr>
        <w:t>The Child-</w:t>
      </w:r>
      <w:proofErr w:type="spellStart"/>
      <w:r w:rsidR="00F64489">
        <w:rPr>
          <w:rFonts w:ascii="Poppins" w:hAnsi="Poppins" w:cs="Poppins"/>
          <w:sz w:val="20"/>
          <w:lang w:val="en-US"/>
        </w:rPr>
        <w:t>Centred</w:t>
      </w:r>
      <w:proofErr w:type="spellEnd"/>
      <w:r w:rsidR="00F64489">
        <w:rPr>
          <w:rFonts w:ascii="Poppins" w:hAnsi="Poppins" w:cs="Poppins"/>
          <w:sz w:val="20"/>
          <w:lang w:val="en-US"/>
        </w:rPr>
        <w:t xml:space="preserve"> </w:t>
      </w:r>
      <w:r w:rsidR="00AD5F67" w:rsidRPr="00557798">
        <w:rPr>
          <w:rFonts w:ascii="Poppins" w:hAnsi="Poppins" w:cs="Poppins"/>
          <w:sz w:val="20"/>
          <w:lang w:val="en-US"/>
        </w:rPr>
        <w:t xml:space="preserve">Iterative Loop Framework </w:t>
      </w:r>
      <w:r w:rsidRPr="00557798">
        <w:rPr>
          <w:rFonts w:ascii="Poppins" w:hAnsi="Poppins" w:cs="Poppins"/>
          <w:sz w:val="20"/>
          <w:lang w:val="en-US"/>
        </w:rPr>
        <w:t>highlights the limitations within existing knowledge</w:t>
      </w:r>
      <w:r w:rsidR="00AD5F67" w:rsidRPr="00557798">
        <w:rPr>
          <w:rFonts w:ascii="Poppins" w:hAnsi="Poppins" w:cs="Poppins"/>
          <w:sz w:val="20"/>
          <w:lang w:val="en-US"/>
        </w:rPr>
        <w:t>,</w:t>
      </w:r>
      <w:r w:rsidRPr="00557798">
        <w:rPr>
          <w:rFonts w:ascii="Poppins" w:hAnsi="Poppins" w:cs="Poppins"/>
          <w:sz w:val="20"/>
          <w:lang w:val="en-US"/>
        </w:rPr>
        <w:t xml:space="preserve"> </w:t>
      </w:r>
      <w:r w:rsidR="00AD5F67" w:rsidRPr="00557798">
        <w:rPr>
          <w:rFonts w:ascii="Poppins" w:hAnsi="Poppins" w:cs="Poppins"/>
          <w:sz w:val="20"/>
          <w:lang w:val="en-US"/>
        </w:rPr>
        <w:t xml:space="preserve">particularly the </w:t>
      </w:r>
      <w:r w:rsidRPr="00557798">
        <w:rPr>
          <w:rFonts w:ascii="Poppins" w:hAnsi="Poppins" w:cs="Poppins"/>
          <w:sz w:val="20"/>
          <w:lang w:val="en-US"/>
        </w:rPr>
        <w:t xml:space="preserve">tendency to focus on adults’ perceptions of climate risks to </w:t>
      </w:r>
      <w:proofErr w:type="gramStart"/>
      <w:r w:rsidRPr="00557798">
        <w:rPr>
          <w:rFonts w:ascii="Poppins" w:hAnsi="Poppins" w:cs="Poppins"/>
          <w:sz w:val="20"/>
          <w:lang w:val="en-US"/>
        </w:rPr>
        <w:t>children</w:t>
      </w:r>
      <w:r w:rsidR="001C32F4">
        <w:rPr>
          <w:rFonts w:ascii="Poppins" w:hAnsi="Poppins" w:cs="Poppins"/>
          <w:sz w:val="20"/>
          <w:lang w:val="en-US"/>
        </w:rPr>
        <w:t>, and</w:t>
      </w:r>
      <w:proofErr w:type="gramEnd"/>
      <w:r w:rsidR="001C32F4">
        <w:rPr>
          <w:rFonts w:ascii="Poppins" w:hAnsi="Poppins" w:cs="Poppins"/>
          <w:sz w:val="20"/>
          <w:lang w:val="en-US"/>
        </w:rPr>
        <w:t xml:space="preserve"> repositions children in the </w:t>
      </w:r>
      <w:proofErr w:type="spellStart"/>
      <w:r w:rsidR="001C32F4">
        <w:rPr>
          <w:rFonts w:ascii="Poppins" w:hAnsi="Poppins" w:cs="Poppins"/>
          <w:sz w:val="20"/>
          <w:lang w:val="en-US"/>
        </w:rPr>
        <w:t>centre</w:t>
      </w:r>
      <w:proofErr w:type="spellEnd"/>
      <w:r w:rsidR="00263A9E">
        <w:rPr>
          <w:rFonts w:ascii="Poppins" w:hAnsi="Poppins" w:cs="Poppins"/>
          <w:sz w:val="20"/>
          <w:lang w:val="en-US"/>
        </w:rPr>
        <w:t xml:space="preserve"> as agents</w:t>
      </w:r>
      <w:r w:rsidR="00AD5F67" w:rsidRPr="00557798">
        <w:rPr>
          <w:rFonts w:ascii="Poppins" w:hAnsi="Poppins" w:cs="Poppins"/>
          <w:sz w:val="20"/>
          <w:lang w:val="en-US"/>
        </w:rPr>
        <w:t>.</w:t>
      </w:r>
      <w:r w:rsidR="00AD5F67" w:rsidRPr="00557798">
        <w:rPr>
          <w:rFonts w:ascii="Times New Roman" w:hAnsi="Times New Roman" w:cs="Times New Roman"/>
          <w:sz w:val="20"/>
          <w:lang w:val="en-US"/>
        </w:rPr>
        <w:t xml:space="preserve"> </w:t>
      </w:r>
    </w:p>
    <w:p w14:paraId="23F72166" w14:textId="7B5418A3" w:rsidR="00467917" w:rsidRPr="00B12A50" w:rsidRDefault="00467917" w:rsidP="00C164BF">
      <w:pPr>
        <w:pStyle w:val="ListParagraph"/>
        <w:ind w:left="0"/>
        <w:rPr>
          <w:rFonts w:ascii="Times New Roman" w:hAnsi="Times New Roman" w:cs="Times New Roman"/>
          <w:lang w:val="en-US"/>
        </w:rPr>
      </w:pPr>
    </w:p>
    <w:p w14:paraId="5AC8FEED" w14:textId="617AEB1B" w:rsidR="00467917" w:rsidRPr="00557798" w:rsidRDefault="00C164BF" w:rsidP="00467917">
      <w:pPr>
        <w:contextualSpacing/>
        <w:rPr>
          <w:rFonts w:ascii="Poppins" w:hAnsi="Poppins" w:cs="Poppins"/>
          <w:b/>
          <w:bCs/>
          <w:lang w:val="en-US"/>
        </w:rPr>
      </w:pPr>
      <w:r w:rsidRPr="00557798">
        <w:rPr>
          <w:rFonts w:ascii="Poppins" w:hAnsi="Poppins" w:cs="Poppins"/>
          <w:b/>
          <w:bCs/>
          <w:lang w:val="en-US"/>
        </w:rPr>
        <w:t>Conclusion and</w:t>
      </w:r>
      <w:r w:rsidR="00467917" w:rsidRPr="00557798">
        <w:rPr>
          <w:rFonts w:ascii="Poppins" w:hAnsi="Poppins" w:cs="Poppins"/>
          <w:b/>
          <w:bCs/>
          <w:lang w:val="en-US"/>
        </w:rPr>
        <w:t xml:space="preserve"> Recommendations</w:t>
      </w:r>
    </w:p>
    <w:p w14:paraId="7B08D8AB" w14:textId="68C64CE6" w:rsidR="00F32E4C" w:rsidRPr="00557798" w:rsidRDefault="00467917" w:rsidP="00557798">
      <w:pPr>
        <w:contextualSpacing/>
        <w:jc w:val="both"/>
        <w:rPr>
          <w:rFonts w:ascii="Poppins" w:hAnsi="Poppins" w:cs="Poppins"/>
          <w:sz w:val="20"/>
          <w:lang w:val="en-US"/>
        </w:rPr>
        <w:sectPr w:rsidR="00F32E4C" w:rsidRPr="00557798" w:rsidSect="008D6847">
          <w:headerReference w:type="default" r:id="rId18"/>
          <w:footerReference w:type="default" r:id="rId19"/>
          <w:headerReference w:type="first" r:id="rId20"/>
          <w:pgSz w:w="11906" w:h="16838"/>
          <w:pgMar w:top="1440" w:right="1440" w:bottom="1440" w:left="1440" w:header="708" w:footer="708" w:gutter="0"/>
          <w:pgNumType w:fmt="lowerRoman" w:start="1"/>
          <w:cols w:space="708"/>
          <w:titlePg/>
          <w:docGrid w:linePitch="360"/>
        </w:sectPr>
      </w:pPr>
      <w:r w:rsidRPr="00557798">
        <w:rPr>
          <w:rFonts w:ascii="Poppins" w:hAnsi="Poppins" w:cs="Poppins"/>
          <w:sz w:val="20"/>
          <w:lang w:val="en-US"/>
        </w:rPr>
        <w:t xml:space="preserve">As children are disproportionately affected by the impacts of climate change, it is fundamental for them to be positioned at the </w:t>
      </w:r>
      <w:proofErr w:type="spellStart"/>
      <w:r w:rsidRPr="00557798">
        <w:rPr>
          <w:rFonts w:ascii="Poppins" w:hAnsi="Poppins" w:cs="Poppins"/>
          <w:sz w:val="20"/>
          <w:lang w:val="en-US"/>
        </w:rPr>
        <w:t>centre</w:t>
      </w:r>
      <w:proofErr w:type="spellEnd"/>
      <w:r w:rsidR="00C164BF" w:rsidRPr="00557798">
        <w:rPr>
          <w:rFonts w:ascii="Poppins" w:hAnsi="Poppins" w:cs="Poppins"/>
          <w:sz w:val="20"/>
          <w:lang w:val="en-US"/>
        </w:rPr>
        <w:t xml:space="preserve"> </w:t>
      </w:r>
      <w:r w:rsidRPr="00557798">
        <w:rPr>
          <w:rFonts w:ascii="Poppins" w:hAnsi="Poppins" w:cs="Poppins"/>
          <w:sz w:val="20"/>
          <w:lang w:val="en-US"/>
        </w:rPr>
        <w:t>of all developments in research, policy, decision-making, and practice</w:t>
      </w:r>
      <w:r w:rsidR="00557798">
        <w:rPr>
          <w:rFonts w:ascii="Poppins" w:hAnsi="Poppins" w:cs="Poppins"/>
          <w:sz w:val="20"/>
          <w:lang w:val="en-US"/>
        </w:rPr>
        <w:t xml:space="preserve">, and for them to </w:t>
      </w:r>
      <w:r w:rsidR="00075168">
        <w:rPr>
          <w:rFonts w:ascii="Poppins" w:hAnsi="Poppins" w:cs="Poppins"/>
          <w:sz w:val="20"/>
          <w:lang w:val="en-US"/>
        </w:rPr>
        <w:t xml:space="preserve">be </w:t>
      </w:r>
      <w:proofErr w:type="spellStart"/>
      <w:r w:rsidR="00557798">
        <w:rPr>
          <w:rFonts w:ascii="Poppins" w:hAnsi="Poppins" w:cs="Poppins"/>
          <w:sz w:val="20"/>
          <w:lang w:val="en-US"/>
        </w:rPr>
        <w:t>recognis</w:t>
      </w:r>
      <w:r w:rsidR="00120D21" w:rsidRPr="00557798">
        <w:rPr>
          <w:rFonts w:ascii="Poppins" w:hAnsi="Poppins" w:cs="Poppins"/>
          <w:sz w:val="20"/>
          <w:lang w:val="en-US"/>
        </w:rPr>
        <w:t>ed</w:t>
      </w:r>
      <w:proofErr w:type="spellEnd"/>
      <w:r w:rsidR="00120D21" w:rsidRPr="00557798">
        <w:rPr>
          <w:rFonts w:ascii="Poppins" w:hAnsi="Poppins" w:cs="Poppins"/>
          <w:sz w:val="20"/>
          <w:lang w:val="en-US"/>
        </w:rPr>
        <w:t xml:space="preserve"> as agents capable of determin</w:t>
      </w:r>
      <w:r w:rsidR="00B342CE" w:rsidRPr="00557798">
        <w:rPr>
          <w:rFonts w:ascii="Poppins" w:hAnsi="Poppins" w:cs="Poppins"/>
          <w:sz w:val="20"/>
          <w:lang w:val="en-US"/>
        </w:rPr>
        <w:t>in</w:t>
      </w:r>
      <w:r w:rsidR="00120D21" w:rsidRPr="00557798">
        <w:rPr>
          <w:rFonts w:ascii="Poppins" w:hAnsi="Poppins" w:cs="Poppins"/>
          <w:sz w:val="20"/>
          <w:lang w:val="en-US"/>
        </w:rPr>
        <w:t>g their own futures as envisaged in the United Nations Convention on the Rights of the Child (CRC).</w:t>
      </w:r>
      <w:r w:rsidR="00BF56B8" w:rsidRPr="00557798">
        <w:rPr>
          <w:rFonts w:ascii="Poppins" w:hAnsi="Poppins" w:cs="Poppins"/>
          <w:sz w:val="20"/>
          <w:lang w:val="en-US"/>
        </w:rPr>
        <w:t xml:space="preserve"> </w:t>
      </w:r>
      <w:r w:rsidRPr="00557798">
        <w:rPr>
          <w:rFonts w:ascii="Poppins" w:hAnsi="Poppins" w:cs="Poppins"/>
          <w:sz w:val="20"/>
          <w:lang w:val="en-US"/>
        </w:rPr>
        <w:t>Opportunities for children to exercise their agency and for research to be conducted in partnership with children to coproduce and</w:t>
      </w:r>
      <w:r w:rsidR="00120D21" w:rsidRPr="00557798">
        <w:rPr>
          <w:rFonts w:ascii="Poppins" w:hAnsi="Poppins" w:cs="Poppins"/>
          <w:sz w:val="20"/>
          <w:lang w:val="en-US"/>
        </w:rPr>
        <w:t xml:space="preserve"> </w:t>
      </w:r>
      <w:proofErr w:type="spellStart"/>
      <w:r w:rsidRPr="00557798">
        <w:rPr>
          <w:rFonts w:ascii="Poppins" w:hAnsi="Poppins" w:cs="Poppins"/>
          <w:sz w:val="20"/>
          <w:lang w:val="en-US"/>
        </w:rPr>
        <w:t>utilise</w:t>
      </w:r>
      <w:proofErr w:type="spellEnd"/>
      <w:r w:rsidRPr="00557798">
        <w:rPr>
          <w:rFonts w:ascii="Poppins" w:hAnsi="Poppins" w:cs="Poppins"/>
          <w:sz w:val="20"/>
          <w:lang w:val="en-US"/>
        </w:rPr>
        <w:t xml:space="preserve"> qualitative forms of inquiry to understand their real-life experiences of climate risk are </w:t>
      </w:r>
      <w:r w:rsidR="00164331" w:rsidRPr="00557798">
        <w:rPr>
          <w:rFonts w:ascii="Poppins" w:hAnsi="Poppins" w:cs="Poppins"/>
          <w:sz w:val="20"/>
          <w:lang w:val="en-US"/>
        </w:rPr>
        <w:t>critical to future development.</w:t>
      </w:r>
    </w:p>
    <w:p w14:paraId="74AA259E" w14:textId="40E3E30F" w:rsidR="00557798" w:rsidRDefault="00557798" w:rsidP="003964EA">
      <w:pPr>
        <w:pStyle w:val="Heading1"/>
        <w:rPr>
          <w:rFonts w:ascii="Times New Roman" w:hAnsi="Times New Roman" w:cs="Times New Roman"/>
          <w:b/>
          <w:bCs/>
          <w:color w:val="000000" w:themeColor="text1"/>
          <w:sz w:val="28"/>
          <w:szCs w:val="28"/>
        </w:rPr>
      </w:pPr>
    </w:p>
    <w:p w14:paraId="0487043D" w14:textId="425500CE" w:rsidR="00557798" w:rsidRDefault="00557798" w:rsidP="003964EA">
      <w:pPr>
        <w:pStyle w:val="Heading1"/>
        <w:rPr>
          <w:rFonts w:ascii="Times New Roman" w:hAnsi="Times New Roman" w:cs="Times New Roman"/>
          <w:b/>
          <w:bCs/>
          <w:color w:val="000000" w:themeColor="text1"/>
          <w:sz w:val="28"/>
          <w:szCs w:val="28"/>
        </w:rPr>
      </w:pPr>
    </w:p>
    <w:p w14:paraId="1328807D" w14:textId="5D9E275E" w:rsidR="00557798" w:rsidRDefault="00557798" w:rsidP="003964EA">
      <w:pPr>
        <w:pStyle w:val="Heading1"/>
        <w:rPr>
          <w:rFonts w:ascii="Times New Roman" w:hAnsi="Times New Roman" w:cs="Times New Roman"/>
          <w:b/>
          <w:bCs/>
          <w:color w:val="000000" w:themeColor="text1"/>
          <w:sz w:val="28"/>
          <w:szCs w:val="28"/>
        </w:rPr>
      </w:pPr>
    </w:p>
    <w:p w14:paraId="46BF86C0" w14:textId="51115FBF" w:rsidR="00557798" w:rsidRDefault="00557798" w:rsidP="003964EA">
      <w:pPr>
        <w:pStyle w:val="Heading1"/>
        <w:rPr>
          <w:rFonts w:ascii="Times New Roman" w:hAnsi="Times New Roman" w:cs="Times New Roman"/>
          <w:b/>
          <w:bCs/>
          <w:color w:val="000000" w:themeColor="text1"/>
          <w:sz w:val="28"/>
          <w:szCs w:val="28"/>
        </w:rPr>
      </w:pPr>
    </w:p>
    <w:p w14:paraId="479F4376" w14:textId="59D6F3BB" w:rsidR="00557798" w:rsidRDefault="00557798" w:rsidP="003964EA">
      <w:pPr>
        <w:pStyle w:val="Heading1"/>
        <w:rPr>
          <w:rFonts w:ascii="Times New Roman" w:hAnsi="Times New Roman" w:cs="Times New Roman"/>
          <w:b/>
          <w:bCs/>
          <w:color w:val="000000" w:themeColor="text1"/>
          <w:sz w:val="28"/>
          <w:szCs w:val="28"/>
        </w:rPr>
      </w:pPr>
    </w:p>
    <w:p w14:paraId="546C7522" w14:textId="17FC089E" w:rsidR="00557798" w:rsidRDefault="00557798" w:rsidP="003964EA">
      <w:pPr>
        <w:pStyle w:val="Heading1"/>
        <w:rPr>
          <w:rFonts w:ascii="Times New Roman" w:hAnsi="Times New Roman" w:cs="Times New Roman"/>
          <w:b/>
          <w:bCs/>
          <w:color w:val="000000" w:themeColor="text1"/>
          <w:sz w:val="28"/>
          <w:szCs w:val="28"/>
        </w:rPr>
      </w:pPr>
    </w:p>
    <w:p w14:paraId="0FF76AF7" w14:textId="7B370490" w:rsidR="00557798" w:rsidRDefault="00557798" w:rsidP="00557798"/>
    <w:p w14:paraId="08B702F9" w14:textId="1B42C069" w:rsidR="00557798" w:rsidRDefault="00557798" w:rsidP="00557798"/>
    <w:p w14:paraId="5D4A5BAF" w14:textId="6B4C9B65" w:rsidR="00557798" w:rsidRDefault="00557798" w:rsidP="00557798"/>
    <w:p w14:paraId="1F444451" w14:textId="07B95A50" w:rsidR="00557798" w:rsidRPr="00557798" w:rsidRDefault="00557798" w:rsidP="00557798"/>
    <w:p w14:paraId="15FBE750" w14:textId="77777777" w:rsidR="005C5210" w:rsidRDefault="005C5210" w:rsidP="005C5210">
      <w:pPr>
        <w:pStyle w:val="Heading1"/>
        <w:rPr>
          <w:rFonts w:ascii="Times New Roman" w:hAnsi="Times New Roman" w:cs="Times New Roman"/>
          <w:b/>
          <w:bCs/>
          <w:color w:val="000000" w:themeColor="text1"/>
          <w:sz w:val="28"/>
          <w:szCs w:val="28"/>
        </w:rPr>
      </w:pPr>
    </w:p>
    <w:p w14:paraId="1C6496CC" w14:textId="7D8A0391" w:rsidR="005C5210" w:rsidRDefault="005C5210" w:rsidP="005C5210">
      <w:pPr>
        <w:pStyle w:val="Heading1"/>
        <w:rPr>
          <w:rFonts w:ascii="Times New Roman" w:hAnsi="Times New Roman" w:cs="Times New Roman"/>
          <w:b/>
          <w:bCs/>
          <w:color w:val="000000" w:themeColor="text1"/>
          <w:sz w:val="28"/>
          <w:szCs w:val="28"/>
        </w:rPr>
      </w:pPr>
    </w:p>
    <w:p w14:paraId="44B40A8F" w14:textId="77777777" w:rsidR="005C5210" w:rsidRPr="005C5210" w:rsidRDefault="005C5210" w:rsidP="005C5210"/>
    <w:p w14:paraId="5743ECF9" w14:textId="0302C5A2" w:rsidR="00373491" w:rsidRPr="005C5210" w:rsidRDefault="005C5210" w:rsidP="005C5210">
      <w:pPr>
        <w:pStyle w:val="Heading1"/>
        <w:jc w:val="center"/>
        <w:rPr>
          <w:rFonts w:ascii="Poppins" w:hAnsi="Poppins" w:cs="Poppins"/>
          <w:b/>
          <w:bCs/>
          <w:color w:val="000000" w:themeColor="text1"/>
          <w:sz w:val="28"/>
          <w:szCs w:val="28"/>
        </w:rPr>
      </w:pPr>
      <w:bookmarkStart w:id="5" w:name="_Toc94617163"/>
      <w:r w:rsidRPr="005C5210">
        <w:rPr>
          <w:rFonts w:ascii="Poppins" w:hAnsi="Poppins" w:cs="Poppins"/>
          <w:b/>
          <w:bCs/>
          <w:color w:val="000000" w:themeColor="text1"/>
          <w:sz w:val="28"/>
          <w:szCs w:val="28"/>
        </w:rPr>
        <w:t>INTRODUCTION</w:t>
      </w:r>
      <w:bookmarkEnd w:id="5"/>
    </w:p>
    <w:p w14:paraId="5EEA6EBB" w14:textId="65990DE7" w:rsidR="005C5210" w:rsidRDefault="005C5210" w:rsidP="00462FF7">
      <w:pPr>
        <w:contextualSpacing/>
        <w:rPr>
          <w:rFonts w:ascii="Times New Roman" w:hAnsi="Times New Roman" w:cs="Times New Roman"/>
          <w:sz w:val="24"/>
          <w:szCs w:val="24"/>
          <w:lang w:val="en-US"/>
        </w:rPr>
      </w:pPr>
    </w:p>
    <w:p w14:paraId="2222E0FD" w14:textId="1F9B10DF" w:rsidR="00453B11" w:rsidRPr="005C5210" w:rsidRDefault="00B054E0" w:rsidP="005C5210">
      <w:pPr>
        <w:contextualSpacing/>
        <w:jc w:val="both"/>
        <w:rPr>
          <w:rFonts w:ascii="Poppins" w:hAnsi="Poppins" w:cs="Poppins"/>
          <w:sz w:val="20"/>
          <w:lang w:val="en-US"/>
        </w:rPr>
      </w:pPr>
      <w:r w:rsidRPr="005C5210">
        <w:rPr>
          <w:rFonts w:ascii="Poppins" w:hAnsi="Poppins" w:cs="Poppins"/>
          <w:sz w:val="20"/>
          <w:lang w:val="en-US"/>
        </w:rPr>
        <w:t>Social and environmental justice are first-order priorities for policy and decision-making around climate change at sub-national, national, and international levels. In professional and academic settings, most social justice discourse has been expert-led, leaving a gap regarding the absence of the voices of marginalized groups. This is particularly the case for children, whose direct voices on climate change are missing from the National Action Plans demanded by the Paris Agreement and by countries committed to the United Nation’s Convention on the Rights of the Child</w:t>
      </w:r>
      <w:r w:rsidR="00402911">
        <w:rPr>
          <w:rFonts w:ascii="Poppins" w:hAnsi="Poppins" w:cs="Poppins"/>
          <w:sz w:val="20"/>
          <w:lang w:val="en-US"/>
        </w:rPr>
        <w:t xml:space="preserve"> (CRC)</w:t>
      </w:r>
      <w:r w:rsidRPr="005C5210">
        <w:rPr>
          <w:rFonts w:ascii="Poppins" w:hAnsi="Poppins" w:cs="Poppins"/>
          <w:sz w:val="20"/>
          <w:lang w:val="en-US"/>
        </w:rPr>
        <w:t>, although this Convention emphasized the importance of children’s agency and right to be heard in decisions that affect them. Understanding the risks climate change poses to children and (including young people) is fundamental to meeting the challenges undermining children’s current and future wellbeing. For children’s rights to be fully realized, their voices and agencies have a key role to play in how new knowledge is developed and how their understandings of risk and vulnerabilities are incorporated in risk mitigation decision-making</w:t>
      </w:r>
      <w:r w:rsidR="003B7E83" w:rsidRPr="005C5210">
        <w:rPr>
          <w:rFonts w:ascii="Poppins" w:hAnsi="Poppins" w:cs="Poppins"/>
          <w:sz w:val="20"/>
          <w:lang w:val="en-US"/>
        </w:rPr>
        <w:t xml:space="preserve"> aimed at safeguarding their futures</w:t>
      </w:r>
      <w:r w:rsidRPr="005C5210">
        <w:rPr>
          <w:rFonts w:ascii="Poppins" w:hAnsi="Poppins" w:cs="Poppins"/>
          <w:sz w:val="20"/>
          <w:lang w:val="en-US"/>
        </w:rPr>
        <w:t xml:space="preserve">. </w:t>
      </w:r>
    </w:p>
    <w:p w14:paraId="2C5DB2D6" w14:textId="77777777" w:rsidR="00453B11" w:rsidRPr="005207CB" w:rsidRDefault="00453B11" w:rsidP="00462FF7">
      <w:pPr>
        <w:contextualSpacing/>
        <w:rPr>
          <w:rFonts w:ascii="Times New Roman" w:hAnsi="Times New Roman" w:cs="Times New Roman"/>
          <w:sz w:val="24"/>
          <w:szCs w:val="24"/>
          <w:lang w:val="en-US"/>
        </w:rPr>
      </w:pPr>
    </w:p>
    <w:p w14:paraId="12D9D698" w14:textId="3F0A6DB8" w:rsidR="001C37EC" w:rsidRDefault="00B054E0" w:rsidP="00B30C23">
      <w:pPr>
        <w:contextualSpacing/>
        <w:jc w:val="both"/>
        <w:rPr>
          <w:rFonts w:ascii="Poppins" w:hAnsi="Poppins" w:cs="Poppins"/>
          <w:sz w:val="20"/>
          <w:szCs w:val="24"/>
          <w:lang w:val="en-US"/>
        </w:rPr>
      </w:pPr>
      <w:r w:rsidRPr="007D5961">
        <w:rPr>
          <w:rFonts w:ascii="Poppins" w:hAnsi="Poppins" w:cs="Poppins"/>
          <w:sz w:val="20"/>
          <w:szCs w:val="24"/>
          <w:lang w:val="en-US"/>
        </w:rPr>
        <w:t>The Children’s Climate Change Index (CCRI) helps pinpoint areas at the global scale where children are most at risk now by highlighting those locations where the severity of climate risks is at its highest (Figure 1)</w:t>
      </w:r>
      <w:r w:rsidR="00C62852" w:rsidRPr="007D5961">
        <w:rPr>
          <w:rFonts w:ascii="Poppins" w:hAnsi="Poppins" w:cs="Poppins"/>
          <w:sz w:val="20"/>
          <w:szCs w:val="24"/>
          <w:lang w:val="en-US"/>
        </w:rPr>
        <w:t xml:space="preserve">. </w:t>
      </w:r>
      <w:r w:rsidR="00A018B1" w:rsidRPr="007D5961">
        <w:rPr>
          <w:rFonts w:ascii="Poppins" w:hAnsi="Poppins" w:cs="Poppins"/>
          <w:sz w:val="20"/>
          <w:szCs w:val="24"/>
          <w:lang w:val="en-US"/>
        </w:rPr>
        <w:t xml:space="preserve">However, the mitigation of children’s vulnerabilities to these risks requires an understanding of the ways in which individual, structural, institutional, cultural, policy and wider geographic factors shape children’s vulnerability to these risks. Furthermore, developments designed to mitigate vulnerabilities among children must </w:t>
      </w:r>
      <w:r w:rsidR="00C62852" w:rsidRPr="007D5961">
        <w:rPr>
          <w:rFonts w:ascii="Poppins" w:hAnsi="Poppins" w:cs="Poppins"/>
          <w:sz w:val="20"/>
          <w:szCs w:val="24"/>
          <w:lang w:val="en-US"/>
        </w:rPr>
        <w:t xml:space="preserve">allow them to </w:t>
      </w:r>
      <w:r w:rsidR="00A018B1" w:rsidRPr="007D5961">
        <w:rPr>
          <w:rFonts w:ascii="Poppins" w:hAnsi="Poppins" w:cs="Poppins"/>
          <w:sz w:val="20"/>
          <w:szCs w:val="24"/>
          <w:lang w:val="en-US"/>
        </w:rPr>
        <w:t xml:space="preserve">exercise their rights, and express their own voices, </w:t>
      </w:r>
      <w:r w:rsidR="00A308B3" w:rsidRPr="007D5961">
        <w:rPr>
          <w:rFonts w:ascii="Poppins" w:hAnsi="Poppins" w:cs="Poppins"/>
          <w:sz w:val="20"/>
          <w:szCs w:val="24"/>
          <w:lang w:val="en-US"/>
        </w:rPr>
        <w:t>agencies,</w:t>
      </w:r>
      <w:r w:rsidR="00A018B1" w:rsidRPr="007D5961">
        <w:rPr>
          <w:rFonts w:ascii="Poppins" w:hAnsi="Poppins" w:cs="Poppins"/>
          <w:sz w:val="20"/>
          <w:szCs w:val="24"/>
          <w:lang w:val="en-US"/>
        </w:rPr>
        <w:t xml:space="preserve"> and decision-making capacities.</w:t>
      </w:r>
    </w:p>
    <w:p w14:paraId="023824D6" w14:textId="01B4A225" w:rsidR="004E08E4" w:rsidRPr="002A5DFE" w:rsidRDefault="004A1BD6" w:rsidP="008D6847">
      <w:pPr>
        <w:contextualSpacing/>
        <w:rPr>
          <w:rFonts w:ascii="Poppins" w:hAnsi="Poppins" w:cs="Poppins"/>
          <w:sz w:val="20"/>
          <w:szCs w:val="24"/>
          <w:u w:val="single"/>
          <w:lang w:val="en-US"/>
        </w:rPr>
      </w:pPr>
      <w:r>
        <w:rPr>
          <w:rFonts w:ascii="Poppins" w:hAnsi="Poppins" w:cs="Poppins"/>
          <w:noProof/>
          <w:sz w:val="20"/>
          <w:szCs w:val="24"/>
          <w:lang w:eastAsia="en-GB"/>
        </w:rPr>
        <w:lastRenderedPageBreak/>
        <mc:AlternateContent>
          <mc:Choice Requires="wpg">
            <w:drawing>
              <wp:anchor distT="0" distB="0" distL="114300" distR="114300" simplePos="0" relativeHeight="251702272" behindDoc="0" locked="0" layoutInCell="1" allowOverlap="1" wp14:anchorId="4F63ABC6" wp14:editId="51E28BAE">
                <wp:simplePos x="0" y="0"/>
                <wp:positionH relativeFrom="column">
                  <wp:posOffset>379730</wp:posOffset>
                </wp:positionH>
                <wp:positionV relativeFrom="paragraph">
                  <wp:posOffset>200025</wp:posOffset>
                </wp:positionV>
                <wp:extent cx="5571490" cy="3044189"/>
                <wp:effectExtent l="0" t="0" r="0" b="4445"/>
                <wp:wrapSquare wrapText="bothSides"/>
                <wp:docPr id="1" name="Group 1"/>
                <wp:cNvGraphicFramePr/>
                <a:graphic xmlns:a="http://schemas.openxmlformats.org/drawingml/2006/main">
                  <a:graphicData uri="http://schemas.microsoft.com/office/word/2010/wordprocessingGroup">
                    <wpg:wgp>
                      <wpg:cNvGrpSpPr/>
                      <wpg:grpSpPr>
                        <a:xfrm>
                          <a:off x="0" y="0"/>
                          <a:ext cx="5571490" cy="3044189"/>
                          <a:chOff x="0" y="0"/>
                          <a:chExt cx="5571490" cy="3044687"/>
                        </a:xfrm>
                      </wpg:grpSpPr>
                      <pic:pic xmlns:pic="http://schemas.openxmlformats.org/drawingml/2006/picture">
                        <pic:nvPicPr>
                          <pic:cNvPr id="14" name="Picture 14"/>
                          <pic:cNvPicPr>
                            <a:picLocks noChangeAspect="1"/>
                          </pic:cNvPicPr>
                        </pic:nvPicPr>
                        <pic:blipFill rotWithShape="1">
                          <a:blip r:embed="rId21">
                            <a:extLst>
                              <a:ext uri="{28A0092B-C50C-407E-A947-70E740481C1C}">
                                <a14:useLocalDpi xmlns:a14="http://schemas.microsoft.com/office/drawing/2010/main" val="0"/>
                              </a:ext>
                            </a:extLst>
                          </a:blip>
                          <a:srcRect l="1227" t="25946" b="24086"/>
                          <a:stretch/>
                        </pic:blipFill>
                        <pic:spPr bwMode="auto">
                          <a:xfrm>
                            <a:off x="0" y="0"/>
                            <a:ext cx="5571490" cy="2818130"/>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48127" y="2791282"/>
                            <a:ext cx="4929504" cy="253405"/>
                          </a:xfrm>
                          <a:prstGeom prst="rect">
                            <a:avLst/>
                          </a:prstGeom>
                          <a:solidFill>
                            <a:srgbClr val="FFFFFF"/>
                          </a:solidFill>
                          <a:ln w="9525">
                            <a:noFill/>
                            <a:miter lim="800000"/>
                            <a:headEnd/>
                            <a:tailEnd/>
                          </a:ln>
                        </wps:spPr>
                        <wps:txbx>
                          <w:txbxContent>
                            <w:p w14:paraId="725BF12F" w14:textId="6F373FCA" w:rsidR="00C817ED" w:rsidRPr="008D6847" w:rsidRDefault="00C817ED" w:rsidP="008D6847">
                              <w:pPr>
                                <w:jc w:val="center"/>
                                <w:rPr>
                                  <w:rFonts w:ascii="Poppins" w:hAnsi="Poppins" w:cs="Poppins"/>
                                  <w:b/>
                                  <w:sz w:val="16"/>
                                  <w:u w:val="single"/>
                                </w:rPr>
                              </w:pPr>
                              <w:r w:rsidRPr="008D6847">
                                <w:rPr>
                                  <w:rFonts w:ascii="Poppins" w:hAnsi="Poppins" w:cs="Poppins"/>
                                  <w:b/>
                                  <w:sz w:val="16"/>
                                  <w:u w:val="single"/>
                                </w:rPr>
                                <w:t xml:space="preserve">Figure 1: </w:t>
                              </w:r>
                              <w:r w:rsidRPr="008D6847">
                                <w:rPr>
                                  <w:rFonts w:ascii="Poppins" w:hAnsi="Poppins" w:cs="Poppins"/>
                                  <w:sz w:val="16"/>
                                  <w:u w:val="single"/>
                                </w:rPr>
                                <w:t>Map showing severity of risk at the global scale (Rees et al. 2021; 14)</w:t>
                              </w:r>
                            </w:p>
                          </w:txbxContent>
                        </wps:txbx>
                        <wps:bodyPr rot="0" vert="horz" wrap="square" lIns="91440" tIns="45720" rIns="91440" bIns="45720" anchor="t" anchorCtr="0">
                          <a:spAutoFit/>
                        </wps:bodyPr>
                      </wps:wsp>
                    </wpg:wgp>
                  </a:graphicData>
                </a:graphic>
              </wp:anchor>
            </w:drawing>
          </mc:Choice>
          <mc:Fallback>
            <w:pict>
              <v:group w14:anchorId="4F63ABC6" id="Group 1" o:spid="_x0000_s1026" style="position:absolute;margin-left:29.9pt;margin-top:15.75pt;width:438.7pt;height:239.7pt;z-index:251702272" coordsize="55714,30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style="position:absolute;width:55714;height:28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">
                  <v:imagedata r:id="rId22" o:title="" croptop="17004f" cropbottom="15785f" cropleft="804f"/>
                </v:shape>
                <v:shapetype id="_x0000_t202" coordsize="21600,21600" o:spt="202" path="m,l,21600r21600,l21600,xe">
                  <v:stroke joinstyle="miter"/>
                  <v:path gradientshapeok="t" o:connecttype="rect"/>
                </v:shapetype>
                <v:shape id="_x0000_s1028" type="#_x0000_t202" style="position:absolute;left:481;top:27912;width:49295;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" stroked="f">
                  <v:textbox style="mso-fit-shape-to-text:t">
                    <w:txbxContent>
                      <w:p w14:paraId="725BF12F" w14:textId="6F373FCA" w:rsidR="00C817ED" w:rsidRPr="008D6847" w:rsidRDefault="00C817ED" w:rsidP="008D6847">
                        <w:pPr>
                          <w:jc w:val="center"/>
                          <w:rPr>
                            <w:rFonts w:ascii="Poppins" w:hAnsi="Poppins" w:cs="Poppins"/>
                            <w:b/>
                            <w:sz w:val="16"/>
                            <w:u w:val="single"/>
                          </w:rPr>
                        </w:pPr>
                        <w:r w:rsidRPr="008D6847">
                          <w:rPr>
                            <w:rFonts w:ascii="Poppins" w:hAnsi="Poppins" w:cs="Poppins"/>
                            <w:b/>
                            <w:sz w:val="16"/>
                            <w:u w:val="single"/>
                          </w:rPr>
                          <w:t xml:space="preserve">Figure 1: </w:t>
                        </w:r>
                        <w:r w:rsidRPr="008D6847">
                          <w:rPr>
                            <w:rFonts w:ascii="Poppins" w:hAnsi="Poppins" w:cs="Poppins"/>
                            <w:sz w:val="16"/>
                            <w:u w:val="single"/>
                          </w:rPr>
                          <w:t>Map showing severity of risk at the global scale (Rees et al. 2021; 14)</w:t>
                        </w:r>
                      </w:p>
                    </w:txbxContent>
                  </v:textbox>
                </v:shape>
                <w10:wrap type="square"/>
              </v:group>
            </w:pict>
          </mc:Fallback>
        </mc:AlternateContent>
      </w:r>
    </w:p>
    <w:p w14:paraId="47C6A6FA" w14:textId="3B00144F" w:rsidR="001354D4" w:rsidRPr="008D6847" w:rsidRDefault="001354D4" w:rsidP="008D6847">
      <w:pPr>
        <w:contextualSpacing/>
        <w:rPr>
          <w:rFonts w:ascii="Poppins" w:hAnsi="Poppins" w:cs="Poppins"/>
          <w:b/>
          <w:lang w:val="en-US"/>
        </w:rPr>
      </w:pPr>
      <w:bookmarkStart w:id="6" w:name="_Toc94617164"/>
      <w:r w:rsidRPr="008D6847">
        <w:rPr>
          <w:rFonts w:ascii="Poppins" w:hAnsi="Poppins" w:cs="Poppins"/>
          <w:b/>
          <w:lang w:val="en-US"/>
        </w:rPr>
        <w:t>Systematic Literature Review</w:t>
      </w:r>
      <w:bookmarkEnd w:id="6"/>
    </w:p>
    <w:p w14:paraId="0F83A09E" w14:textId="18AD853A" w:rsidR="00B65288" w:rsidRDefault="001354D4" w:rsidP="00F64489">
      <w:pPr>
        <w:contextualSpacing/>
        <w:jc w:val="both"/>
        <w:rPr>
          <w:rFonts w:ascii="Poppins" w:hAnsi="Poppins" w:cs="Poppins"/>
          <w:sz w:val="20"/>
          <w:szCs w:val="24"/>
          <w:lang w:val="en-US"/>
        </w:rPr>
      </w:pPr>
      <w:r w:rsidRPr="007D5961">
        <w:rPr>
          <w:rFonts w:ascii="Poppins" w:hAnsi="Poppins" w:cs="Poppins"/>
          <w:sz w:val="20"/>
          <w:szCs w:val="24"/>
          <w:lang w:val="en-US"/>
        </w:rPr>
        <w:t xml:space="preserve">A systematic literature review (SLR) was undertaken to determine: 1) how and to what extent the existing academic and policy-relevant </w:t>
      </w:r>
      <w:r w:rsidR="00255112" w:rsidRPr="007D5961">
        <w:rPr>
          <w:rFonts w:ascii="Poppins" w:hAnsi="Poppins" w:cs="Poppins"/>
          <w:sz w:val="20"/>
          <w:szCs w:val="24"/>
          <w:lang w:val="en-US"/>
        </w:rPr>
        <w:t>literature</w:t>
      </w:r>
      <w:r w:rsidRPr="007D5961">
        <w:rPr>
          <w:rFonts w:ascii="Poppins" w:hAnsi="Poppins" w:cs="Poppins"/>
          <w:sz w:val="20"/>
          <w:szCs w:val="24"/>
          <w:lang w:val="en-US"/>
        </w:rPr>
        <w:t xml:space="preserve"> has considered the interactions and intersections between all the different, multi-layered factors that influence the differentiated outcomes associated with climate change risks to children, and 2) the extent to which the agency, decision-making capacities and voices of children has been captured in the existing research</w:t>
      </w:r>
      <w:r w:rsidR="00A308B3" w:rsidRPr="007D5961">
        <w:rPr>
          <w:rFonts w:ascii="Poppins" w:hAnsi="Poppins" w:cs="Poppins"/>
          <w:sz w:val="20"/>
          <w:szCs w:val="24"/>
          <w:lang w:val="en-US"/>
        </w:rPr>
        <w:t xml:space="preserve">. </w:t>
      </w:r>
      <w:r w:rsidRPr="007D5961">
        <w:rPr>
          <w:rFonts w:ascii="Poppins" w:hAnsi="Poppins" w:cs="Poppins"/>
          <w:sz w:val="20"/>
          <w:szCs w:val="24"/>
          <w:lang w:val="en-US"/>
        </w:rPr>
        <w:t xml:space="preserve">The systematic review explored seven key themes: 1) Climate change, risks, hazards, and related disasters; 2) Vulnerability mitigation activities associated with climate change hazards, risks, and related disasters, 3) Stages of climate-related disasters; 4) Climate shocks, and stresses, 5) Climate change, risks, health, and wellbeing; 6) Discrimination and oppression in relation to climate change, risks, hazards and related disasters; and 7) Resilience and climate change hazards, risks, and related disasters. </w:t>
      </w:r>
      <w:r w:rsidR="00B65288">
        <w:rPr>
          <w:rFonts w:ascii="Poppins" w:hAnsi="Poppins" w:cs="Poppins"/>
          <w:sz w:val="20"/>
          <w:szCs w:val="24"/>
          <w:lang w:val="en-US"/>
        </w:rPr>
        <w:t xml:space="preserve">Although the Children’s Climate Risk Index was developed using the IPCC 2014 definition of risk, where risk is defined as the outcome of hazard, exposure and vulnerability, and with the term vulnerability referring to the susceptibility of people to a </w:t>
      </w:r>
      <w:commentRangeStart w:id="7"/>
      <w:r w:rsidR="00B65288">
        <w:rPr>
          <w:rFonts w:ascii="Poppins" w:hAnsi="Poppins" w:cs="Poppins"/>
          <w:sz w:val="20"/>
          <w:szCs w:val="24"/>
          <w:lang w:val="en-US"/>
        </w:rPr>
        <w:t>phenomenon</w:t>
      </w:r>
      <w:commentRangeEnd w:id="7"/>
      <w:r w:rsidR="00410CCE">
        <w:rPr>
          <w:rStyle w:val="CommentReference"/>
        </w:rPr>
        <w:commentReference w:id="7"/>
      </w:r>
      <w:r w:rsidR="00B65288">
        <w:rPr>
          <w:rFonts w:ascii="Poppins" w:hAnsi="Poppins" w:cs="Poppins"/>
          <w:sz w:val="20"/>
          <w:szCs w:val="24"/>
          <w:lang w:val="en-US"/>
        </w:rPr>
        <w:t xml:space="preserve"> (e.g. trop</w:t>
      </w:r>
      <w:r w:rsidR="00410CCE">
        <w:rPr>
          <w:rFonts w:ascii="Poppins" w:hAnsi="Poppins" w:cs="Poppins"/>
          <w:sz w:val="20"/>
          <w:szCs w:val="24"/>
          <w:lang w:val="en-US"/>
        </w:rPr>
        <w:t>ical cyclone</w:t>
      </w:r>
      <w:r w:rsidR="00B65288">
        <w:rPr>
          <w:rFonts w:ascii="Poppins" w:hAnsi="Poppins" w:cs="Poppins"/>
          <w:sz w:val="20"/>
          <w:szCs w:val="24"/>
          <w:lang w:val="en-US"/>
        </w:rPr>
        <w:t>), for th</w:t>
      </w:r>
      <w:r w:rsidR="00D10647">
        <w:rPr>
          <w:rFonts w:ascii="Poppins" w:hAnsi="Poppins" w:cs="Poppins"/>
          <w:sz w:val="20"/>
          <w:szCs w:val="24"/>
          <w:lang w:val="en-US"/>
        </w:rPr>
        <w:t>is</w:t>
      </w:r>
      <w:r w:rsidR="00B65288">
        <w:rPr>
          <w:rFonts w:ascii="Poppins" w:hAnsi="Poppins" w:cs="Poppins"/>
          <w:sz w:val="20"/>
          <w:szCs w:val="24"/>
          <w:lang w:val="en-US"/>
        </w:rPr>
        <w:t xml:space="preserve"> literature review </w:t>
      </w:r>
      <w:r w:rsidR="00D10647">
        <w:rPr>
          <w:rFonts w:ascii="Poppins" w:hAnsi="Poppins" w:cs="Poppins"/>
          <w:sz w:val="20"/>
          <w:szCs w:val="24"/>
          <w:lang w:val="en-US"/>
        </w:rPr>
        <w:t>the term vulnerability was understood more broadly to include the social factors that affect exposure to and outcomes associated with environmental hazards (</w:t>
      </w:r>
      <w:proofErr w:type="spellStart"/>
      <w:r w:rsidR="00D10647">
        <w:rPr>
          <w:rFonts w:ascii="Poppins" w:hAnsi="Poppins" w:cs="Poppins"/>
          <w:sz w:val="20"/>
          <w:szCs w:val="24"/>
          <w:lang w:val="en-US"/>
        </w:rPr>
        <w:t>e.g</w:t>
      </w:r>
      <w:proofErr w:type="spellEnd"/>
      <w:r w:rsidR="00D10647">
        <w:rPr>
          <w:rFonts w:ascii="Poppins" w:hAnsi="Poppins" w:cs="Poppins"/>
          <w:sz w:val="20"/>
          <w:szCs w:val="24"/>
          <w:lang w:val="en-US"/>
        </w:rPr>
        <w:t xml:space="preserve"> socio-economic circumstances). This was to ensure that the review captured the existing social science, as well as natural science, research </w:t>
      </w:r>
      <w:r w:rsidR="00410CCE">
        <w:rPr>
          <w:rFonts w:ascii="Poppins" w:hAnsi="Poppins" w:cs="Poppins"/>
          <w:sz w:val="20"/>
          <w:szCs w:val="24"/>
          <w:lang w:val="en-US"/>
        </w:rPr>
        <w:t>focusing on the drivers of vulnerability to climate risks, as well as to help capture the influencers of inequalities in terms of outcomes.</w:t>
      </w:r>
    </w:p>
    <w:p w14:paraId="04905ED8" w14:textId="5E615712" w:rsidR="00FA0AA8" w:rsidRDefault="00FA0AA8" w:rsidP="00462FF7">
      <w:pPr>
        <w:contextualSpacing/>
        <w:rPr>
          <w:rFonts w:ascii="Times New Roman" w:hAnsi="Times New Roman" w:cs="Times New Roman"/>
          <w:sz w:val="24"/>
          <w:szCs w:val="24"/>
          <w:lang w:val="en-US"/>
        </w:rPr>
      </w:pPr>
    </w:p>
    <w:p w14:paraId="57562C52" w14:textId="06573A40" w:rsidR="00FA0AA8" w:rsidRPr="007D5961" w:rsidRDefault="00620C5D" w:rsidP="007D5961">
      <w:pPr>
        <w:pStyle w:val="Heading2"/>
        <w:jc w:val="both"/>
        <w:rPr>
          <w:rFonts w:ascii="Poppins" w:hAnsi="Poppins" w:cs="Poppins"/>
          <w:b/>
          <w:bCs/>
          <w:color w:val="000000" w:themeColor="text1"/>
          <w:sz w:val="22"/>
          <w:szCs w:val="24"/>
          <w:lang w:val="en-US"/>
        </w:rPr>
      </w:pPr>
      <w:bookmarkStart w:id="8" w:name="_Hlk85827116"/>
      <w:bookmarkStart w:id="9" w:name="_Toc94617165"/>
      <w:r w:rsidRPr="007D5961">
        <w:rPr>
          <w:rFonts w:ascii="Poppins" w:hAnsi="Poppins" w:cs="Poppins"/>
          <w:b/>
          <w:bCs/>
          <w:color w:val="000000" w:themeColor="text1"/>
          <w:sz w:val="22"/>
          <w:szCs w:val="24"/>
          <w:lang w:val="en-US"/>
        </w:rPr>
        <w:t xml:space="preserve">Citation Analysis, </w:t>
      </w:r>
      <w:bookmarkStart w:id="10" w:name="_Hlk87482176"/>
      <w:r w:rsidR="00BF56B8" w:rsidRPr="007D5961">
        <w:rPr>
          <w:rFonts w:ascii="Poppins" w:hAnsi="Poppins" w:cs="Poppins"/>
          <w:b/>
          <w:bCs/>
          <w:color w:val="000000" w:themeColor="text1"/>
          <w:sz w:val="22"/>
          <w:szCs w:val="24"/>
          <w:lang w:val="en-US"/>
        </w:rPr>
        <w:t xml:space="preserve">Diagram of Linkages between Climate Risk Factors and their Importance for Child Health Outcomes, </w:t>
      </w:r>
      <w:bookmarkEnd w:id="8"/>
      <w:bookmarkEnd w:id="10"/>
      <w:r w:rsidR="001F4FC9" w:rsidRPr="007D5961">
        <w:rPr>
          <w:rFonts w:ascii="Poppins" w:hAnsi="Poppins" w:cs="Poppins"/>
          <w:b/>
          <w:bCs/>
          <w:color w:val="000000" w:themeColor="text1"/>
          <w:sz w:val="22"/>
          <w:szCs w:val="24"/>
          <w:lang w:val="en-US"/>
        </w:rPr>
        <w:t xml:space="preserve">and </w:t>
      </w:r>
      <w:r w:rsidRPr="007D5961">
        <w:rPr>
          <w:rFonts w:ascii="Poppins" w:hAnsi="Poppins" w:cs="Poppins"/>
          <w:b/>
          <w:bCs/>
          <w:color w:val="000000" w:themeColor="text1"/>
          <w:sz w:val="22"/>
          <w:szCs w:val="24"/>
          <w:lang w:val="en-US"/>
        </w:rPr>
        <w:t xml:space="preserve">Development of </w:t>
      </w:r>
      <w:bookmarkStart w:id="11" w:name="_Hlk87564425"/>
      <w:r w:rsidR="001F4FC9" w:rsidRPr="007D5961">
        <w:rPr>
          <w:rFonts w:ascii="Poppins" w:hAnsi="Poppins" w:cs="Poppins"/>
          <w:b/>
          <w:bCs/>
          <w:color w:val="000000" w:themeColor="text1"/>
          <w:sz w:val="22"/>
          <w:szCs w:val="24"/>
          <w:lang w:val="en-US"/>
        </w:rPr>
        <w:t xml:space="preserve">Child-Centered </w:t>
      </w:r>
      <w:r w:rsidR="00430BF9" w:rsidRPr="007D5961">
        <w:rPr>
          <w:rFonts w:ascii="Poppins" w:hAnsi="Poppins" w:cs="Poppins"/>
          <w:b/>
          <w:bCs/>
          <w:color w:val="000000" w:themeColor="text1"/>
          <w:sz w:val="22"/>
          <w:szCs w:val="24"/>
          <w:lang w:val="en-US"/>
        </w:rPr>
        <w:t xml:space="preserve">Systems-Based </w:t>
      </w:r>
      <w:r w:rsidR="001F4FC9" w:rsidRPr="007D5961">
        <w:rPr>
          <w:rFonts w:ascii="Poppins" w:hAnsi="Poppins" w:cs="Poppins"/>
          <w:b/>
          <w:bCs/>
          <w:color w:val="000000" w:themeColor="text1"/>
          <w:sz w:val="22"/>
          <w:szCs w:val="24"/>
          <w:lang w:val="en-US"/>
        </w:rPr>
        <w:t>Iterative Loop Model</w:t>
      </w:r>
      <w:bookmarkEnd w:id="9"/>
      <w:bookmarkEnd w:id="11"/>
    </w:p>
    <w:p w14:paraId="1621D128" w14:textId="0D3EDB97" w:rsidR="002B4FB9" w:rsidRPr="007D5961" w:rsidRDefault="001354D4" w:rsidP="007D5961">
      <w:pPr>
        <w:contextualSpacing/>
        <w:jc w:val="both"/>
        <w:rPr>
          <w:rFonts w:ascii="Poppins" w:hAnsi="Poppins" w:cs="Poppins"/>
          <w:sz w:val="20"/>
          <w:szCs w:val="20"/>
        </w:rPr>
      </w:pPr>
      <w:r w:rsidRPr="007D5961">
        <w:rPr>
          <w:rFonts w:ascii="Poppins" w:hAnsi="Poppins" w:cs="Poppins"/>
          <w:sz w:val="20"/>
          <w:szCs w:val="20"/>
          <w:lang w:val="en-US"/>
        </w:rPr>
        <w:t>The findings</w:t>
      </w:r>
      <w:r w:rsidR="003C21E0" w:rsidRPr="007D5961">
        <w:rPr>
          <w:rFonts w:ascii="Poppins" w:hAnsi="Poppins" w:cs="Poppins"/>
          <w:sz w:val="20"/>
          <w:szCs w:val="20"/>
          <w:lang w:val="en-US"/>
        </w:rPr>
        <w:t xml:space="preserve"> of the Systematic Literature Review</w:t>
      </w:r>
      <w:r w:rsidR="00DC3CF4" w:rsidRPr="007D5961">
        <w:rPr>
          <w:rFonts w:ascii="Poppins" w:hAnsi="Poppins" w:cs="Poppins"/>
          <w:sz w:val="20"/>
          <w:szCs w:val="20"/>
          <w:lang w:val="en-US"/>
        </w:rPr>
        <w:t xml:space="preserve"> </w:t>
      </w:r>
      <w:r w:rsidR="002B4FB9" w:rsidRPr="007D5961">
        <w:rPr>
          <w:rFonts w:ascii="Poppins" w:hAnsi="Poppins" w:cs="Poppins"/>
          <w:sz w:val="20"/>
          <w:szCs w:val="20"/>
        </w:rPr>
        <w:t>and those from Pillar 1 and Pillar 2 discussions were drawn upon to develop</w:t>
      </w:r>
      <w:r w:rsidR="004F7007" w:rsidRPr="007D5961">
        <w:rPr>
          <w:rFonts w:ascii="Poppins" w:hAnsi="Poppins" w:cs="Poppins"/>
          <w:sz w:val="20"/>
          <w:szCs w:val="20"/>
        </w:rPr>
        <w:t xml:space="preserve"> a</w:t>
      </w:r>
      <w:r w:rsidR="007C5FBA" w:rsidRPr="007D5961">
        <w:rPr>
          <w:rFonts w:ascii="Poppins" w:hAnsi="Poppins" w:cs="Poppins"/>
          <w:sz w:val="20"/>
          <w:szCs w:val="20"/>
        </w:rPr>
        <w:t xml:space="preserve">: </w:t>
      </w:r>
      <w:r w:rsidR="004F7007" w:rsidRPr="007D5961">
        <w:rPr>
          <w:rFonts w:ascii="Poppins" w:hAnsi="Poppins" w:cs="Poppins"/>
          <w:sz w:val="20"/>
          <w:szCs w:val="20"/>
        </w:rPr>
        <w:t xml:space="preserve">1) </w:t>
      </w:r>
      <w:r w:rsidR="00632CF8" w:rsidRPr="007D5961">
        <w:rPr>
          <w:rFonts w:ascii="Poppins" w:hAnsi="Poppins" w:cs="Poppins"/>
          <w:sz w:val="20"/>
          <w:szCs w:val="20"/>
        </w:rPr>
        <w:t xml:space="preserve">Diagram of Factors Linked to Children’s Climate Change Health Risk </w:t>
      </w:r>
      <w:r w:rsidR="004F7007" w:rsidRPr="007D5961">
        <w:rPr>
          <w:rFonts w:ascii="Poppins" w:hAnsi="Poppins" w:cs="Poppins"/>
          <w:sz w:val="20"/>
          <w:szCs w:val="20"/>
        </w:rPr>
        <w:t xml:space="preserve">and a 2) </w:t>
      </w:r>
      <w:r w:rsidR="00531425" w:rsidRPr="007D5961">
        <w:rPr>
          <w:rFonts w:ascii="Poppins" w:hAnsi="Poppins" w:cs="Poppins"/>
          <w:sz w:val="20"/>
          <w:szCs w:val="20"/>
        </w:rPr>
        <w:t xml:space="preserve">Child-centred, </w:t>
      </w:r>
      <w:r w:rsidR="00430BF9" w:rsidRPr="007D5961">
        <w:rPr>
          <w:rFonts w:ascii="Poppins" w:hAnsi="Poppins" w:cs="Poppins"/>
          <w:sz w:val="20"/>
          <w:szCs w:val="20"/>
        </w:rPr>
        <w:t>Systems-based</w:t>
      </w:r>
      <w:r w:rsidR="00C62852" w:rsidRPr="007D5961">
        <w:rPr>
          <w:rFonts w:ascii="Poppins" w:hAnsi="Poppins" w:cs="Poppins"/>
          <w:sz w:val="20"/>
          <w:szCs w:val="20"/>
        </w:rPr>
        <w:t xml:space="preserve"> </w:t>
      </w:r>
      <w:r w:rsidR="00430BF9" w:rsidRPr="007D5961">
        <w:rPr>
          <w:rFonts w:ascii="Poppins" w:hAnsi="Poppins" w:cs="Poppins"/>
          <w:sz w:val="20"/>
          <w:szCs w:val="20"/>
        </w:rPr>
        <w:t xml:space="preserve">Iterative Loop Model that identifies the interactions and complexities of a child-centred approach to climate risk </w:t>
      </w:r>
      <w:r w:rsidR="00430BF9" w:rsidRPr="007D5961">
        <w:rPr>
          <w:rFonts w:ascii="Poppins" w:hAnsi="Poppins" w:cs="Poppins"/>
          <w:sz w:val="20"/>
          <w:szCs w:val="20"/>
        </w:rPr>
        <w:lastRenderedPageBreak/>
        <w:t xml:space="preserve">for children. </w:t>
      </w:r>
      <w:r w:rsidR="0062061E" w:rsidRPr="007D5961">
        <w:rPr>
          <w:rFonts w:ascii="Poppins" w:hAnsi="Poppins" w:cs="Poppins"/>
          <w:sz w:val="20"/>
          <w:szCs w:val="20"/>
        </w:rPr>
        <w:t xml:space="preserve">A </w:t>
      </w:r>
      <w:r w:rsidR="00C62852" w:rsidRPr="007D5961">
        <w:rPr>
          <w:rFonts w:ascii="Poppins" w:hAnsi="Poppins" w:cs="Poppins"/>
          <w:sz w:val="20"/>
          <w:szCs w:val="20"/>
        </w:rPr>
        <w:t>C</w:t>
      </w:r>
      <w:r w:rsidR="0062061E" w:rsidRPr="007D5961">
        <w:rPr>
          <w:rFonts w:ascii="Poppins" w:hAnsi="Poppins" w:cs="Poppins"/>
          <w:sz w:val="20"/>
          <w:szCs w:val="20"/>
        </w:rPr>
        <w:t xml:space="preserve">itation </w:t>
      </w:r>
      <w:r w:rsidR="00C62852" w:rsidRPr="007D5961">
        <w:rPr>
          <w:rFonts w:ascii="Poppins" w:hAnsi="Poppins" w:cs="Poppins"/>
          <w:sz w:val="20"/>
          <w:szCs w:val="20"/>
        </w:rPr>
        <w:t>A</w:t>
      </w:r>
      <w:r w:rsidR="0062061E" w:rsidRPr="007D5961">
        <w:rPr>
          <w:rFonts w:ascii="Poppins" w:hAnsi="Poppins" w:cs="Poppins"/>
          <w:sz w:val="20"/>
          <w:szCs w:val="20"/>
        </w:rPr>
        <w:t xml:space="preserve">nalysis of the academic literature </w:t>
      </w:r>
      <w:r w:rsidR="00C62852" w:rsidRPr="007D5961">
        <w:rPr>
          <w:rFonts w:ascii="Poppins" w:hAnsi="Poppins" w:cs="Poppins"/>
          <w:sz w:val="20"/>
          <w:szCs w:val="20"/>
        </w:rPr>
        <w:t xml:space="preserve">was undertaken </w:t>
      </w:r>
      <w:r w:rsidR="0062061E" w:rsidRPr="007D5961">
        <w:rPr>
          <w:rFonts w:ascii="Poppins" w:hAnsi="Poppins" w:cs="Poppins"/>
          <w:sz w:val="20"/>
          <w:szCs w:val="20"/>
        </w:rPr>
        <w:t xml:space="preserve">as part of the review to identify </w:t>
      </w:r>
      <w:r w:rsidR="00620C5D" w:rsidRPr="007D5961">
        <w:rPr>
          <w:rFonts w:ascii="Poppins" w:hAnsi="Poppins" w:cs="Poppins"/>
          <w:sz w:val="20"/>
          <w:szCs w:val="20"/>
        </w:rPr>
        <w:t xml:space="preserve">the importance that the cited articles gave to each linkage. </w:t>
      </w:r>
      <w:r w:rsidR="004F7007" w:rsidRPr="007D5961">
        <w:rPr>
          <w:rFonts w:ascii="Poppins" w:hAnsi="Poppins" w:cs="Poppins"/>
          <w:sz w:val="20"/>
          <w:szCs w:val="20"/>
        </w:rPr>
        <w:t xml:space="preserve">The Diagram and Model </w:t>
      </w:r>
      <w:r w:rsidR="002B4FB9" w:rsidRPr="007D5961">
        <w:rPr>
          <w:rFonts w:ascii="Poppins" w:hAnsi="Poppins" w:cs="Poppins"/>
          <w:sz w:val="20"/>
          <w:szCs w:val="20"/>
        </w:rPr>
        <w:t>highlight the limitations of or gaps within existing knowledge</w:t>
      </w:r>
      <w:r w:rsidR="004F7007" w:rsidRPr="007D5961">
        <w:rPr>
          <w:rFonts w:ascii="Poppins" w:hAnsi="Poppins" w:cs="Poppins"/>
          <w:sz w:val="20"/>
          <w:szCs w:val="20"/>
        </w:rPr>
        <w:t>,</w:t>
      </w:r>
      <w:r w:rsidR="002B4FB9" w:rsidRPr="007D5961">
        <w:rPr>
          <w:rFonts w:ascii="Poppins" w:hAnsi="Poppins" w:cs="Poppins"/>
          <w:sz w:val="20"/>
          <w:szCs w:val="20"/>
        </w:rPr>
        <w:t xml:space="preserve"> including its tendency to focus on adults’ perceptions of climate risks to children.</w:t>
      </w:r>
      <w:r w:rsidR="001F4FC9" w:rsidRPr="007D5961">
        <w:rPr>
          <w:rFonts w:ascii="Poppins" w:hAnsi="Poppins" w:cs="Poppins"/>
          <w:sz w:val="20"/>
          <w:szCs w:val="20"/>
        </w:rPr>
        <w:t xml:space="preserve"> </w:t>
      </w:r>
    </w:p>
    <w:p w14:paraId="1D2FEE55" w14:textId="54765503" w:rsidR="001549FA" w:rsidRPr="007D5961" w:rsidRDefault="001549FA" w:rsidP="00620C5D">
      <w:pPr>
        <w:contextualSpacing/>
        <w:rPr>
          <w:rFonts w:ascii="Poppins" w:hAnsi="Poppins" w:cs="Poppins"/>
          <w:sz w:val="20"/>
          <w:szCs w:val="20"/>
        </w:rPr>
      </w:pPr>
    </w:p>
    <w:p w14:paraId="1D552B70" w14:textId="6EB07C56" w:rsidR="001549FA" w:rsidRPr="007D5961" w:rsidRDefault="001549FA" w:rsidP="003964EA">
      <w:pPr>
        <w:pStyle w:val="Heading2"/>
        <w:rPr>
          <w:rFonts w:ascii="Poppins" w:hAnsi="Poppins" w:cs="Poppins"/>
          <w:b/>
          <w:bCs/>
          <w:color w:val="000000" w:themeColor="text1"/>
          <w:sz w:val="22"/>
          <w:szCs w:val="24"/>
        </w:rPr>
      </w:pPr>
      <w:bookmarkStart w:id="12" w:name="_Toc94617166"/>
      <w:r w:rsidRPr="007D5961">
        <w:rPr>
          <w:rFonts w:ascii="Poppins" w:hAnsi="Poppins" w:cs="Poppins"/>
          <w:b/>
          <w:bCs/>
          <w:color w:val="000000" w:themeColor="text1"/>
          <w:sz w:val="22"/>
          <w:szCs w:val="24"/>
        </w:rPr>
        <w:t>Structure of Report</w:t>
      </w:r>
      <w:bookmarkEnd w:id="12"/>
    </w:p>
    <w:p w14:paraId="1F580509" w14:textId="50B95404" w:rsidR="001549FA" w:rsidRDefault="001549FA" w:rsidP="007D5961">
      <w:pPr>
        <w:contextualSpacing/>
        <w:jc w:val="both"/>
        <w:rPr>
          <w:rFonts w:ascii="Poppins" w:hAnsi="Poppins" w:cs="Poppins"/>
          <w:sz w:val="20"/>
          <w:szCs w:val="24"/>
        </w:rPr>
      </w:pPr>
      <w:r w:rsidRPr="007D5961">
        <w:rPr>
          <w:rFonts w:ascii="Poppins" w:hAnsi="Poppins" w:cs="Poppins"/>
          <w:sz w:val="20"/>
          <w:szCs w:val="24"/>
        </w:rPr>
        <w:t xml:space="preserve">This report consists of several sections. The following section describes the methodologies used to conduct this systematic literature review, citation analysis, diagram, and development of the child-centred iterative loop </w:t>
      </w:r>
      <w:r w:rsidR="009006F2" w:rsidRPr="007D5961">
        <w:rPr>
          <w:rFonts w:ascii="Poppins" w:hAnsi="Poppins" w:cs="Poppins"/>
          <w:sz w:val="20"/>
          <w:szCs w:val="24"/>
        </w:rPr>
        <w:t>framework</w:t>
      </w:r>
      <w:r w:rsidRPr="007D5961">
        <w:rPr>
          <w:rFonts w:ascii="Poppins" w:hAnsi="Poppins" w:cs="Poppins"/>
          <w:sz w:val="20"/>
          <w:szCs w:val="24"/>
        </w:rPr>
        <w:t>. The findings of the systematic</w:t>
      </w:r>
      <w:r w:rsidR="009006F2" w:rsidRPr="007D5961">
        <w:rPr>
          <w:rFonts w:ascii="Poppins" w:hAnsi="Poppins" w:cs="Poppins"/>
          <w:sz w:val="20"/>
          <w:szCs w:val="24"/>
        </w:rPr>
        <w:t xml:space="preserve"> literature</w:t>
      </w:r>
      <w:r w:rsidRPr="007D5961">
        <w:rPr>
          <w:rFonts w:ascii="Poppins" w:hAnsi="Poppins" w:cs="Poppins"/>
          <w:sz w:val="20"/>
          <w:szCs w:val="24"/>
        </w:rPr>
        <w:t xml:space="preserve"> review are discussed in seven sub-sections corresponding to each of the seven research str</w:t>
      </w:r>
      <w:r w:rsidR="009006F2" w:rsidRPr="007D5961">
        <w:rPr>
          <w:rFonts w:ascii="Poppins" w:hAnsi="Poppins" w:cs="Poppins"/>
          <w:sz w:val="20"/>
          <w:szCs w:val="24"/>
        </w:rPr>
        <w:t>ands</w:t>
      </w:r>
      <w:r w:rsidRPr="007D5961">
        <w:rPr>
          <w:rFonts w:ascii="Poppins" w:hAnsi="Poppins" w:cs="Poppins"/>
          <w:sz w:val="20"/>
          <w:szCs w:val="24"/>
        </w:rPr>
        <w:t xml:space="preserve"> (themes) of th</w:t>
      </w:r>
      <w:r w:rsidR="00F15365" w:rsidRPr="007D5961">
        <w:rPr>
          <w:rFonts w:ascii="Poppins" w:hAnsi="Poppins" w:cs="Poppins"/>
          <w:sz w:val="20"/>
          <w:szCs w:val="24"/>
        </w:rPr>
        <w:t xml:space="preserve">e </w:t>
      </w:r>
      <w:r w:rsidRPr="007D5961">
        <w:rPr>
          <w:rFonts w:ascii="Poppins" w:hAnsi="Poppins" w:cs="Poppins"/>
          <w:sz w:val="20"/>
          <w:szCs w:val="24"/>
        </w:rPr>
        <w:t>review</w:t>
      </w:r>
      <w:r w:rsidR="00F15365" w:rsidRPr="007D5961">
        <w:rPr>
          <w:rFonts w:ascii="Poppins" w:hAnsi="Poppins" w:cs="Poppins"/>
          <w:sz w:val="20"/>
          <w:szCs w:val="24"/>
        </w:rPr>
        <w:t>. This is followed by the presentation and discussion of the</w:t>
      </w:r>
      <w:r w:rsidR="004324DA" w:rsidRPr="007D5961">
        <w:rPr>
          <w:rFonts w:ascii="Poppins" w:hAnsi="Poppins" w:cs="Poppins"/>
          <w:sz w:val="20"/>
          <w:szCs w:val="24"/>
        </w:rPr>
        <w:t xml:space="preserve"> Citation Analysis</w:t>
      </w:r>
      <w:r w:rsidR="00BF56B8" w:rsidRPr="007D5961">
        <w:rPr>
          <w:rFonts w:ascii="Poppins" w:hAnsi="Poppins" w:cs="Poppins"/>
          <w:sz w:val="20"/>
          <w:szCs w:val="24"/>
        </w:rPr>
        <w:t>, Diagram of Linkages between Climate Risk Factors and their Importance for Child Health Outcomes,</w:t>
      </w:r>
      <w:r w:rsidR="009006F2" w:rsidRPr="007D5961">
        <w:rPr>
          <w:rFonts w:ascii="Poppins" w:hAnsi="Poppins" w:cs="Poppins"/>
          <w:sz w:val="20"/>
          <w:szCs w:val="24"/>
        </w:rPr>
        <w:t xml:space="preserve"> and the Child-Centred Iterative Loop Model</w:t>
      </w:r>
      <w:r w:rsidR="00C62852" w:rsidRPr="007D5961">
        <w:rPr>
          <w:rFonts w:ascii="Poppins" w:hAnsi="Poppins" w:cs="Poppins"/>
          <w:sz w:val="20"/>
          <w:szCs w:val="24"/>
        </w:rPr>
        <w:t xml:space="preserve">. </w:t>
      </w:r>
      <w:r w:rsidRPr="007D5961">
        <w:rPr>
          <w:rFonts w:ascii="Poppins" w:hAnsi="Poppins" w:cs="Poppins"/>
          <w:sz w:val="20"/>
          <w:szCs w:val="24"/>
        </w:rPr>
        <w:t>The final section consists of a concluding discussion</w:t>
      </w:r>
      <w:r w:rsidR="00F15365" w:rsidRPr="007D5961">
        <w:rPr>
          <w:rFonts w:ascii="Poppins" w:hAnsi="Poppins" w:cs="Poppins"/>
          <w:sz w:val="20"/>
          <w:szCs w:val="24"/>
        </w:rPr>
        <w:t xml:space="preserve"> </w:t>
      </w:r>
      <w:r w:rsidR="009006F2" w:rsidRPr="007D5961">
        <w:rPr>
          <w:rFonts w:ascii="Poppins" w:hAnsi="Poppins" w:cs="Poppins"/>
          <w:sz w:val="20"/>
          <w:szCs w:val="24"/>
        </w:rPr>
        <w:t xml:space="preserve">and presentation of </w:t>
      </w:r>
      <w:r w:rsidR="00F15365" w:rsidRPr="007D5961">
        <w:rPr>
          <w:rFonts w:ascii="Poppins" w:hAnsi="Poppins" w:cs="Poppins"/>
          <w:sz w:val="20"/>
          <w:szCs w:val="24"/>
        </w:rPr>
        <w:t xml:space="preserve">a series of recommendations for </w:t>
      </w:r>
      <w:r w:rsidR="00A308B3" w:rsidRPr="007D5961">
        <w:rPr>
          <w:rFonts w:ascii="Poppins" w:hAnsi="Poppins" w:cs="Poppins"/>
          <w:sz w:val="20"/>
          <w:szCs w:val="24"/>
        </w:rPr>
        <w:t>policymakers</w:t>
      </w:r>
      <w:r w:rsidR="00F15365" w:rsidRPr="007D5961">
        <w:rPr>
          <w:rFonts w:ascii="Poppins" w:hAnsi="Poppins" w:cs="Poppins"/>
          <w:sz w:val="20"/>
          <w:szCs w:val="24"/>
        </w:rPr>
        <w:t xml:space="preserve">, as well as for future research. </w:t>
      </w:r>
    </w:p>
    <w:p w14:paraId="70D8F112" w14:textId="22AC0A46" w:rsidR="00F64489" w:rsidRDefault="00F64489" w:rsidP="007D5961">
      <w:pPr>
        <w:contextualSpacing/>
        <w:jc w:val="both"/>
        <w:rPr>
          <w:rFonts w:ascii="Poppins" w:hAnsi="Poppins" w:cs="Poppins"/>
          <w:sz w:val="20"/>
          <w:szCs w:val="24"/>
        </w:rPr>
      </w:pPr>
    </w:p>
    <w:p w14:paraId="3D12F3B9" w14:textId="301E1BF9" w:rsidR="00F64489" w:rsidRDefault="00F64489" w:rsidP="007D5961">
      <w:pPr>
        <w:contextualSpacing/>
        <w:jc w:val="both"/>
        <w:rPr>
          <w:rFonts w:ascii="Poppins" w:hAnsi="Poppins" w:cs="Poppins"/>
          <w:sz w:val="20"/>
          <w:szCs w:val="24"/>
        </w:rPr>
      </w:pPr>
    </w:p>
    <w:p w14:paraId="0E23E944" w14:textId="385A2279" w:rsidR="00F64489" w:rsidRDefault="00F64489" w:rsidP="007D5961">
      <w:pPr>
        <w:contextualSpacing/>
        <w:jc w:val="both"/>
        <w:rPr>
          <w:rFonts w:ascii="Poppins" w:hAnsi="Poppins" w:cs="Poppins"/>
          <w:sz w:val="20"/>
          <w:szCs w:val="24"/>
        </w:rPr>
      </w:pPr>
    </w:p>
    <w:p w14:paraId="74E95E8F" w14:textId="7679B0B5" w:rsidR="00F64489" w:rsidRDefault="00F64489" w:rsidP="007D5961">
      <w:pPr>
        <w:contextualSpacing/>
        <w:jc w:val="both"/>
        <w:rPr>
          <w:rFonts w:ascii="Poppins" w:hAnsi="Poppins" w:cs="Poppins"/>
          <w:sz w:val="20"/>
          <w:szCs w:val="24"/>
        </w:rPr>
      </w:pPr>
    </w:p>
    <w:p w14:paraId="357CF821" w14:textId="57DDE03C" w:rsidR="00F64489" w:rsidRDefault="00F64489" w:rsidP="007D5961">
      <w:pPr>
        <w:contextualSpacing/>
        <w:jc w:val="both"/>
        <w:rPr>
          <w:rFonts w:ascii="Poppins" w:hAnsi="Poppins" w:cs="Poppins"/>
          <w:sz w:val="20"/>
          <w:szCs w:val="24"/>
        </w:rPr>
      </w:pPr>
    </w:p>
    <w:p w14:paraId="75F03BC1" w14:textId="4FB67088" w:rsidR="00F64489" w:rsidRDefault="00F64489" w:rsidP="007D5961">
      <w:pPr>
        <w:contextualSpacing/>
        <w:jc w:val="both"/>
        <w:rPr>
          <w:rFonts w:ascii="Poppins" w:hAnsi="Poppins" w:cs="Poppins"/>
          <w:sz w:val="20"/>
          <w:szCs w:val="24"/>
        </w:rPr>
      </w:pPr>
    </w:p>
    <w:p w14:paraId="2507F224" w14:textId="474C33D6" w:rsidR="00F64489" w:rsidRDefault="00F64489" w:rsidP="007D5961">
      <w:pPr>
        <w:contextualSpacing/>
        <w:jc w:val="both"/>
        <w:rPr>
          <w:rFonts w:ascii="Poppins" w:hAnsi="Poppins" w:cs="Poppins"/>
          <w:sz w:val="20"/>
          <w:szCs w:val="24"/>
        </w:rPr>
      </w:pPr>
    </w:p>
    <w:p w14:paraId="516D70DB" w14:textId="05B1E9E6" w:rsidR="00F64489" w:rsidRDefault="00F64489" w:rsidP="007D5961">
      <w:pPr>
        <w:contextualSpacing/>
        <w:jc w:val="both"/>
        <w:rPr>
          <w:rFonts w:ascii="Poppins" w:hAnsi="Poppins" w:cs="Poppins"/>
          <w:sz w:val="20"/>
          <w:szCs w:val="24"/>
        </w:rPr>
      </w:pPr>
    </w:p>
    <w:p w14:paraId="1566D368" w14:textId="29334E5F" w:rsidR="00F64489" w:rsidRDefault="00F64489" w:rsidP="007D5961">
      <w:pPr>
        <w:contextualSpacing/>
        <w:jc w:val="both"/>
        <w:rPr>
          <w:rFonts w:ascii="Poppins" w:hAnsi="Poppins" w:cs="Poppins"/>
          <w:sz w:val="20"/>
          <w:szCs w:val="24"/>
        </w:rPr>
      </w:pPr>
    </w:p>
    <w:p w14:paraId="30524BE8" w14:textId="688DCC46" w:rsidR="00F64489" w:rsidRDefault="00F64489" w:rsidP="007D5961">
      <w:pPr>
        <w:contextualSpacing/>
        <w:jc w:val="both"/>
        <w:rPr>
          <w:rFonts w:ascii="Poppins" w:hAnsi="Poppins" w:cs="Poppins"/>
          <w:sz w:val="20"/>
          <w:szCs w:val="24"/>
        </w:rPr>
      </w:pPr>
    </w:p>
    <w:p w14:paraId="22E27CF0" w14:textId="0852C213" w:rsidR="00F64489" w:rsidRDefault="00F64489" w:rsidP="007D5961">
      <w:pPr>
        <w:contextualSpacing/>
        <w:jc w:val="both"/>
        <w:rPr>
          <w:rFonts w:ascii="Poppins" w:hAnsi="Poppins" w:cs="Poppins"/>
          <w:sz w:val="20"/>
          <w:szCs w:val="24"/>
        </w:rPr>
      </w:pPr>
    </w:p>
    <w:p w14:paraId="69EC168F" w14:textId="282708B8" w:rsidR="00F64489" w:rsidRDefault="00F64489" w:rsidP="007D5961">
      <w:pPr>
        <w:contextualSpacing/>
        <w:jc w:val="both"/>
        <w:rPr>
          <w:rFonts w:ascii="Poppins" w:hAnsi="Poppins" w:cs="Poppins"/>
          <w:sz w:val="20"/>
          <w:szCs w:val="24"/>
        </w:rPr>
      </w:pPr>
    </w:p>
    <w:p w14:paraId="7C863F66" w14:textId="6B0A6253" w:rsidR="00F64489" w:rsidRDefault="00F64489" w:rsidP="007D5961">
      <w:pPr>
        <w:contextualSpacing/>
        <w:jc w:val="both"/>
        <w:rPr>
          <w:rFonts w:ascii="Poppins" w:hAnsi="Poppins" w:cs="Poppins"/>
          <w:sz w:val="20"/>
          <w:szCs w:val="24"/>
        </w:rPr>
      </w:pPr>
    </w:p>
    <w:p w14:paraId="086AEAE3" w14:textId="02F2FDF6" w:rsidR="00F64489" w:rsidRDefault="00F64489" w:rsidP="007D5961">
      <w:pPr>
        <w:contextualSpacing/>
        <w:jc w:val="both"/>
        <w:rPr>
          <w:rFonts w:ascii="Poppins" w:hAnsi="Poppins" w:cs="Poppins"/>
          <w:sz w:val="20"/>
          <w:szCs w:val="24"/>
        </w:rPr>
      </w:pPr>
    </w:p>
    <w:p w14:paraId="3F056649" w14:textId="57CA8DAB" w:rsidR="00F64489" w:rsidRDefault="00F64489" w:rsidP="007D5961">
      <w:pPr>
        <w:contextualSpacing/>
        <w:jc w:val="both"/>
        <w:rPr>
          <w:rFonts w:ascii="Poppins" w:hAnsi="Poppins" w:cs="Poppins"/>
          <w:sz w:val="20"/>
          <w:szCs w:val="24"/>
        </w:rPr>
      </w:pPr>
    </w:p>
    <w:p w14:paraId="10A9CDB6" w14:textId="5F44D934" w:rsidR="00F64489" w:rsidRDefault="00F64489" w:rsidP="007D5961">
      <w:pPr>
        <w:contextualSpacing/>
        <w:jc w:val="both"/>
        <w:rPr>
          <w:rFonts w:ascii="Poppins" w:hAnsi="Poppins" w:cs="Poppins"/>
          <w:sz w:val="20"/>
          <w:szCs w:val="24"/>
        </w:rPr>
      </w:pPr>
    </w:p>
    <w:p w14:paraId="6F4D7921" w14:textId="3A6C7D49" w:rsidR="00F64489" w:rsidRDefault="00F64489" w:rsidP="007D5961">
      <w:pPr>
        <w:contextualSpacing/>
        <w:jc w:val="both"/>
        <w:rPr>
          <w:rFonts w:ascii="Poppins" w:hAnsi="Poppins" w:cs="Poppins"/>
          <w:sz w:val="20"/>
          <w:szCs w:val="24"/>
        </w:rPr>
      </w:pPr>
    </w:p>
    <w:p w14:paraId="6F0F3EAC" w14:textId="093261C4" w:rsidR="00F64489" w:rsidRDefault="00F64489" w:rsidP="007D5961">
      <w:pPr>
        <w:contextualSpacing/>
        <w:jc w:val="both"/>
        <w:rPr>
          <w:rFonts w:ascii="Poppins" w:hAnsi="Poppins" w:cs="Poppins"/>
          <w:sz w:val="20"/>
          <w:szCs w:val="24"/>
        </w:rPr>
      </w:pPr>
    </w:p>
    <w:p w14:paraId="6CDD5EBD" w14:textId="5BF5DD38" w:rsidR="00F64489" w:rsidRDefault="00F64489" w:rsidP="007D5961">
      <w:pPr>
        <w:contextualSpacing/>
        <w:jc w:val="both"/>
        <w:rPr>
          <w:rFonts w:ascii="Poppins" w:hAnsi="Poppins" w:cs="Poppins"/>
          <w:sz w:val="20"/>
          <w:szCs w:val="24"/>
        </w:rPr>
      </w:pPr>
    </w:p>
    <w:p w14:paraId="023496FF" w14:textId="3CB8E8A8" w:rsidR="00F64489" w:rsidRDefault="00F64489" w:rsidP="007D5961">
      <w:pPr>
        <w:contextualSpacing/>
        <w:jc w:val="both"/>
        <w:rPr>
          <w:rFonts w:ascii="Poppins" w:hAnsi="Poppins" w:cs="Poppins"/>
          <w:sz w:val="20"/>
          <w:szCs w:val="24"/>
        </w:rPr>
      </w:pPr>
    </w:p>
    <w:p w14:paraId="1CC2444F" w14:textId="58DF2797" w:rsidR="00F64489" w:rsidRDefault="00F64489" w:rsidP="007D5961">
      <w:pPr>
        <w:contextualSpacing/>
        <w:jc w:val="both"/>
        <w:rPr>
          <w:rFonts w:ascii="Poppins" w:hAnsi="Poppins" w:cs="Poppins"/>
          <w:sz w:val="20"/>
          <w:szCs w:val="24"/>
        </w:rPr>
      </w:pPr>
    </w:p>
    <w:p w14:paraId="03FEB668" w14:textId="756F79F9" w:rsidR="00F64489" w:rsidRDefault="00F64489" w:rsidP="007D5961">
      <w:pPr>
        <w:contextualSpacing/>
        <w:jc w:val="both"/>
        <w:rPr>
          <w:rFonts w:ascii="Poppins" w:hAnsi="Poppins" w:cs="Poppins"/>
          <w:sz w:val="20"/>
          <w:szCs w:val="24"/>
        </w:rPr>
      </w:pPr>
    </w:p>
    <w:p w14:paraId="50A733E7" w14:textId="703C1644" w:rsidR="00F64489" w:rsidRDefault="00F64489" w:rsidP="007D5961">
      <w:pPr>
        <w:contextualSpacing/>
        <w:jc w:val="both"/>
        <w:rPr>
          <w:rFonts w:ascii="Poppins" w:hAnsi="Poppins" w:cs="Poppins"/>
          <w:sz w:val="20"/>
          <w:szCs w:val="24"/>
        </w:rPr>
      </w:pPr>
    </w:p>
    <w:p w14:paraId="4C2F24CB" w14:textId="2974364D" w:rsidR="00F64489" w:rsidRDefault="00F64489" w:rsidP="007D5961">
      <w:pPr>
        <w:contextualSpacing/>
        <w:jc w:val="both"/>
        <w:rPr>
          <w:rFonts w:ascii="Poppins" w:hAnsi="Poppins" w:cs="Poppins"/>
          <w:sz w:val="20"/>
          <w:szCs w:val="24"/>
        </w:rPr>
      </w:pPr>
    </w:p>
    <w:p w14:paraId="6A54034F" w14:textId="21FA39E4" w:rsidR="00F64489" w:rsidRDefault="00F64489" w:rsidP="007D5961">
      <w:pPr>
        <w:contextualSpacing/>
        <w:jc w:val="both"/>
        <w:rPr>
          <w:rFonts w:ascii="Poppins" w:hAnsi="Poppins" w:cs="Poppins"/>
          <w:sz w:val="20"/>
          <w:szCs w:val="24"/>
        </w:rPr>
      </w:pPr>
    </w:p>
    <w:p w14:paraId="178B9B19" w14:textId="15039857" w:rsidR="00F64489" w:rsidRDefault="00F64489" w:rsidP="007D5961">
      <w:pPr>
        <w:contextualSpacing/>
        <w:jc w:val="both"/>
        <w:rPr>
          <w:rFonts w:ascii="Poppins" w:hAnsi="Poppins" w:cs="Poppins"/>
          <w:sz w:val="20"/>
          <w:szCs w:val="24"/>
        </w:rPr>
      </w:pPr>
    </w:p>
    <w:p w14:paraId="45F7F3A8" w14:textId="55E7862E" w:rsidR="00F64489" w:rsidRDefault="00F64489" w:rsidP="007D5961">
      <w:pPr>
        <w:contextualSpacing/>
        <w:jc w:val="both"/>
        <w:rPr>
          <w:rFonts w:ascii="Poppins" w:hAnsi="Poppins" w:cs="Poppins"/>
          <w:sz w:val="20"/>
          <w:szCs w:val="24"/>
        </w:rPr>
      </w:pPr>
    </w:p>
    <w:p w14:paraId="2E1382F4" w14:textId="2A976BBE" w:rsidR="00F64489" w:rsidRDefault="00F64489" w:rsidP="007D5961">
      <w:pPr>
        <w:contextualSpacing/>
        <w:jc w:val="both"/>
        <w:rPr>
          <w:rFonts w:ascii="Poppins" w:hAnsi="Poppins" w:cs="Poppins"/>
          <w:sz w:val="20"/>
          <w:szCs w:val="24"/>
        </w:rPr>
      </w:pPr>
    </w:p>
    <w:p w14:paraId="0E0D1E9C" w14:textId="0AD54681" w:rsidR="00F64489" w:rsidRDefault="00F64489" w:rsidP="007D5961">
      <w:pPr>
        <w:contextualSpacing/>
        <w:jc w:val="both"/>
        <w:rPr>
          <w:rFonts w:ascii="Poppins" w:hAnsi="Poppins" w:cs="Poppins"/>
          <w:sz w:val="20"/>
          <w:szCs w:val="24"/>
        </w:rPr>
      </w:pPr>
    </w:p>
    <w:p w14:paraId="32FE7391" w14:textId="43DA677F" w:rsidR="00F64489" w:rsidRDefault="00F64489" w:rsidP="007D5961">
      <w:pPr>
        <w:contextualSpacing/>
        <w:jc w:val="both"/>
        <w:rPr>
          <w:rFonts w:ascii="Poppins" w:hAnsi="Poppins" w:cs="Poppins"/>
          <w:sz w:val="20"/>
          <w:szCs w:val="24"/>
        </w:rPr>
      </w:pPr>
    </w:p>
    <w:p w14:paraId="2CC156F1" w14:textId="77777777" w:rsidR="00F64489" w:rsidRPr="007D5961" w:rsidRDefault="00F64489" w:rsidP="007D5961">
      <w:pPr>
        <w:contextualSpacing/>
        <w:jc w:val="both"/>
        <w:rPr>
          <w:rFonts w:ascii="Poppins" w:hAnsi="Poppins" w:cs="Poppins"/>
          <w:sz w:val="20"/>
          <w:szCs w:val="24"/>
        </w:rPr>
      </w:pPr>
    </w:p>
    <w:p w14:paraId="7D031ECA" w14:textId="585EBA54" w:rsidR="00E90926" w:rsidRDefault="00E90926" w:rsidP="00620C5D">
      <w:pPr>
        <w:contextualSpacing/>
        <w:rPr>
          <w:rFonts w:ascii="Times New Roman" w:hAnsi="Times New Roman" w:cs="Times New Roman"/>
          <w:sz w:val="24"/>
          <w:szCs w:val="24"/>
        </w:rPr>
      </w:pPr>
    </w:p>
    <w:p w14:paraId="012F14F2" w14:textId="77777777" w:rsidR="007D5961" w:rsidRDefault="007D5961" w:rsidP="00620C5D">
      <w:pPr>
        <w:contextualSpacing/>
        <w:rPr>
          <w:rFonts w:ascii="Times New Roman" w:hAnsi="Times New Roman" w:cs="Times New Roman"/>
          <w:sz w:val="24"/>
          <w:szCs w:val="24"/>
        </w:rPr>
      </w:pPr>
    </w:p>
    <w:p w14:paraId="1A1368D8" w14:textId="316699D9" w:rsidR="001D1D57" w:rsidRDefault="007D5961" w:rsidP="007D5961">
      <w:pPr>
        <w:pStyle w:val="Heading1"/>
        <w:spacing w:before="0"/>
        <w:contextualSpacing/>
        <w:jc w:val="center"/>
        <w:rPr>
          <w:rFonts w:ascii="Poppins" w:hAnsi="Poppins" w:cs="Poppins"/>
          <w:b/>
          <w:bCs/>
          <w:color w:val="000000" w:themeColor="text1"/>
          <w:sz w:val="28"/>
          <w:szCs w:val="28"/>
        </w:rPr>
      </w:pPr>
      <w:bookmarkStart w:id="13" w:name="_Toc94617167"/>
      <w:bookmarkStart w:id="14" w:name="_Hlk85830808"/>
      <w:r w:rsidRPr="007D5961">
        <w:rPr>
          <w:rFonts w:ascii="Poppins" w:hAnsi="Poppins" w:cs="Poppins"/>
          <w:b/>
          <w:bCs/>
          <w:color w:val="000000" w:themeColor="text1"/>
          <w:sz w:val="28"/>
          <w:szCs w:val="28"/>
        </w:rPr>
        <w:t>METHODOLOGY</w:t>
      </w:r>
      <w:bookmarkEnd w:id="13"/>
    </w:p>
    <w:p w14:paraId="4828F219" w14:textId="77777777" w:rsidR="007D5961" w:rsidRPr="007D5961" w:rsidRDefault="007D5961" w:rsidP="007D5961"/>
    <w:bookmarkEnd w:id="14"/>
    <w:p w14:paraId="13505DBD" w14:textId="2F0A1708" w:rsidR="0043408F" w:rsidRPr="00B30C23" w:rsidRDefault="001D1D57" w:rsidP="00B30C23">
      <w:pPr>
        <w:contextualSpacing/>
        <w:jc w:val="both"/>
        <w:rPr>
          <w:rFonts w:ascii="Poppins" w:hAnsi="Poppins" w:cs="Poppins"/>
          <w:sz w:val="20"/>
          <w:szCs w:val="24"/>
        </w:rPr>
      </w:pPr>
      <w:r w:rsidRPr="00B30C23">
        <w:rPr>
          <w:rFonts w:ascii="Poppins" w:hAnsi="Poppins" w:cs="Poppins"/>
          <w:sz w:val="20"/>
          <w:szCs w:val="24"/>
        </w:rPr>
        <w:t xml:space="preserve">The </w:t>
      </w:r>
      <w:r w:rsidR="00C7748B" w:rsidRPr="00B30C23">
        <w:rPr>
          <w:rFonts w:ascii="Poppins" w:hAnsi="Poppins" w:cs="Poppins"/>
          <w:sz w:val="20"/>
          <w:szCs w:val="24"/>
        </w:rPr>
        <w:t>review of the academic</w:t>
      </w:r>
      <w:r w:rsidR="00167A34" w:rsidRPr="00B30C23">
        <w:rPr>
          <w:rFonts w:ascii="Poppins" w:hAnsi="Poppins" w:cs="Poppins"/>
          <w:sz w:val="20"/>
          <w:szCs w:val="24"/>
        </w:rPr>
        <w:t xml:space="preserve"> and policy-relevant</w:t>
      </w:r>
      <w:r w:rsidR="00C7748B" w:rsidRPr="00B30C23">
        <w:rPr>
          <w:rFonts w:ascii="Poppins" w:hAnsi="Poppins" w:cs="Poppins"/>
          <w:sz w:val="20"/>
          <w:szCs w:val="24"/>
        </w:rPr>
        <w:t xml:space="preserve"> literature</w:t>
      </w:r>
      <w:r w:rsidR="00167A34" w:rsidRPr="00B30C23">
        <w:rPr>
          <w:rFonts w:ascii="Poppins" w:hAnsi="Poppins" w:cs="Poppins"/>
          <w:sz w:val="20"/>
          <w:szCs w:val="24"/>
        </w:rPr>
        <w:t>s</w:t>
      </w:r>
      <w:r w:rsidR="00C7748B" w:rsidRPr="00B30C23">
        <w:rPr>
          <w:rFonts w:ascii="Poppins" w:hAnsi="Poppins" w:cs="Poppins"/>
          <w:sz w:val="20"/>
          <w:szCs w:val="24"/>
        </w:rPr>
        <w:t xml:space="preserve"> combined </w:t>
      </w:r>
      <w:r w:rsidRPr="00B30C23">
        <w:rPr>
          <w:rFonts w:ascii="Poppins" w:hAnsi="Poppins" w:cs="Poppins"/>
          <w:sz w:val="20"/>
          <w:szCs w:val="24"/>
        </w:rPr>
        <w:t>systematic with narrative techniques to review the existing scholarly literature. This allow</w:t>
      </w:r>
      <w:r w:rsidR="00C7748B" w:rsidRPr="00B30C23">
        <w:rPr>
          <w:rFonts w:ascii="Poppins" w:hAnsi="Poppins" w:cs="Poppins"/>
          <w:sz w:val="20"/>
          <w:szCs w:val="24"/>
        </w:rPr>
        <w:t>ed</w:t>
      </w:r>
      <w:r w:rsidRPr="00B30C23">
        <w:rPr>
          <w:rFonts w:ascii="Poppins" w:hAnsi="Poppins" w:cs="Poppins"/>
          <w:sz w:val="20"/>
          <w:szCs w:val="24"/>
        </w:rPr>
        <w:t xml:space="preserve"> the literature search</w:t>
      </w:r>
      <w:r w:rsidR="00C62852" w:rsidRPr="00B30C23">
        <w:rPr>
          <w:rFonts w:ascii="Poppins" w:hAnsi="Poppins" w:cs="Poppins"/>
          <w:sz w:val="20"/>
          <w:szCs w:val="24"/>
        </w:rPr>
        <w:t>es</w:t>
      </w:r>
      <w:r w:rsidRPr="00B30C23">
        <w:rPr>
          <w:rFonts w:ascii="Poppins" w:hAnsi="Poppins" w:cs="Poppins"/>
          <w:sz w:val="20"/>
          <w:szCs w:val="24"/>
        </w:rPr>
        <w:t xml:space="preserve"> to be conducted </w:t>
      </w:r>
      <w:r w:rsidR="00C62852" w:rsidRPr="00B30C23">
        <w:rPr>
          <w:rFonts w:ascii="Poppins" w:hAnsi="Poppins" w:cs="Poppins"/>
          <w:sz w:val="20"/>
          <w:szCs w:val="24"/>
        </w:rPr>
        <w:t xml:space="preserve">according </w:t>
      </w:r>
      <w:r w:rsidRPr="00B30C23">
        <w:rPr>
          <w:rFonts w:ascii="Poppins" w:hAnsi="Poppins" w:cs="Poppins"/>
          <w:sz w:val="20"/>
          <w:szCs w:val="24"/>
        </w:rPr>
        <w:t>to the key principles of systemic reviewing, while simultaneously allowing for subjective evaluation of the literature to determine relevance (</w:t>
      </w:r>
      <w:proofErr w:type="spellStart"/>
      <w:r w:rsidRPr="00B30C23">
        <w:rPr>
          <w:rFonts w:ascii="Poppins" w:hAnsi="Poppins" w:cs="Poppins"/>
          <w:sz w:val="20"/>
          <w:szCs w:val="24"/>
        </w:rPr>
        <w:t>Snilsveit</w:t>
      </w:r>
      <w:proofErr w:type="spellEnd"/>
      <w:r w:rsidRPr="00B30C23">
        <w:rPr>
          <w:rFonts w:ascii="Poppins" w:hAnsi="Poppins" w:cs="Poppins"/>
          <w:sz w:val="20"/>
          <w:szCs w:val="24"/>
        </w:rPr>
        <w:t xml:space="preserve"> et al., 2012</w:t>
      </w:r>
      <w:r w:rsidR="00C7748B" w:rsidRPr="00B30C23">
        <w:rPr>
          <w:rFonts w:ascii="Poppins" w:hAnsi="Poppins" w:cs="Poppins"/>
          <w:sz w:val="20"/>
          <w:szCs w:val="24"/>
        </w:rPr>
        <w:t>)</w:t>
      </w:r>
      <w:r w:rsidR="00167A34" w:rsidRPr="00B30C23">
        <w:rPr>
          <w:rFonts w:ascii="Poppins" w:hAnsi="Poppins" w:cs="Poppins"/>
          <w:sz w:val="20"/>
          <w:szCs w:val="24"/>
        </w:rPr>
        <w:t>. Two conceptual</w:t>
      </w:r>
      <w:r w:rsidR="00092015" w:rsidRPr="00B30C23">
        <w:rPr>
          <w:rFonts w:ascii="Poppins" w:hAnsi="Poppins" w:cs="Poppins"/>
          <w:sz w:val="20"/>
          <w:szCs w:val="24"/>
        </w:rPr>
        <w:t xml:space="preserve"> framework</w:t>
      </w:r>
      <w:r w:rsidR="00167A34" w:rsidRPr="00B30C23">
        <w:rPr>
          <w:rFonts w:ascii="Poppins" w:hAnsi="Poppins" w:cs="Poppins"/>
          <w:sz w:val="20"/>
          <w:szCs w:val="24"/>
        </w:rPr>
        <w:t>s</w:t>
      </w:r>
      <w:r w:rsidR="00092015" w:rsidRPr="00B30C23">
        <w:rPr>
          <w:rFonts w:ascii="Poppins" w:hAnsi="Poppins" w:cs="Poppins"/>
          <w:sz w:val="20"/>
          <w:szCs w:val="24"/>
        </w:rPr>
        <w:t xml:space="preserve"> w</w:t>
      </w:r>
      <w:r w:rsidR="00167A34" w:rsidRPr="00B30C23">
        <w:rPr>
          <w:rFonts w:ascii="Poppins" w:hAnsi="Poppins" w:cs="Poppins"/>
          <w:sz w:val="20"/>
          <w:szCs w:val="24"/>
        </w:rPr>
        <w:t>ere</w:t>
      </w:r>
      <w:r w:rsidR="00092015" w:rsidRPr="00B30C23">
        <w:rPr>
          <w:rFonts w:ascii="Poppins" w:hAnsi="Poppins" w:cs="Poppins"/>
          <w:sz w:val="20"/>
          <w:szCs w:val="24"/>
        </w:rPr>
        <w:t xml:space="preserve"> developed by the authors of this report</w:t>
      </w:r>
      <w:r w:rsidR="00167A34" w:rsidRPr="00B30C23">
        <w:rPr>
          <w:rFonts w:ascii="Poppins" w:hAnsi="Poppins" w:cs="Poppins"/>
          <w:sz w:val="20"/>
          <w:szCs w:val="24"/>
        </w:rPr>
        <w:t>. The first</w:t>
      </w:r>
      <w:r w:rsidR="00092015" w:rsidRPr="00B30C23">
        <w:rPr>
          <w:rFonts w:ascii="Poppins" w:hAnsi="Poppins" w:cs="Poppins"/>
          <w:sz w:val="20"/>
          <w:szCs w:val="24"/>
        </w:rPr>
        <w:t xml:space="preserve"> </w:t>
      </w:r>
      <w:r w:rsidR="00167A34" w:rsidRPr="00B30C23">
        <w:rPr>
          <w:rFonts w:ascii="Poppins" w:hAnsi="Poppins" w:cs="Poppins"/>
          <w:sz w:val="20"/>
          <w:szCs w:val="24"/>
        </w:rPr>
        <w:t xml:space="preserve">drew upon intersectional research within the wider Disaster Risk reduction (DRR) scholarship to identify </w:t>
      </w:r>
      <w:r w:rsidR="00092015" w:rsidRPr="00B30C23">
        <w:rPr>
          <w:rFonts w:ascii="Poppins" w:hAnsi="Poppins" w:cs="Poppins"/>
          <w:sz w:val="20"/>
          <w:szCs w:val="24"/>
        </w:rPr>
        <w:t>different multi-layered factors that influence outcomes</w:t>
      </w:r>
      <w:r w:rsidR="00167A34" w:rsidRPr="00B30C23">
        <w:rPr>
          <w:rFonts w:ascii="Poppins" w:hAnsi="Poppins" w:cs="Poppins"/>
          <w:sz w:val="20"/>
          <w:szCs w:val="24"/>
        </w:rPr>
        <w:t xml:space="preserve"> associated with climate change. This was </w:t>
      </w:r>
      <w:r w:rsidR="00092015" w:rsidRPr="00B30C23">
        <w:rPr>
          <w:rFonts w:ascii="Poppins" w:hAnsi="Poppins" w:cs="Poppins"/>
          <w:sz w:val="20"/>
          <w:szCs w:val="24"/>
        </w:rPr>
        <w:t xml:space="preserve">applied to </w:t>
      </w:r>
      <w:r w:rsidR="00167A34" w:rsidRPr="00B30C23">
        <w:rPr>
          <w:rFonts w:ascii="Poppins" w:hAnsi="Poppins" w:cs="Poppins"/>
          <w:sz w:val="20"/>
          <w:szCs w:val="24"/>
        </w:rPr>
        <w:t xml:space="preserve">the </w:t>
      </w:r>
      <w:r w:rsidR="00092015" w:rsidRPr="00B30C23">
        <w:rPr>
          <w:rFonts w:ascii="Poppins" w:hAnsi="Poppins" w:cs="Poppins"/>
          <w:sz w:val="20"/>
          <w:szCs w:val="24"/>
        </w:rPr>
        <w:t>analysis of th</w:t>
      </w:r>
      <w:r w:rsidR="00062C21" w:rsidRPr="00B30C23">
        <w:rPr>
          <w:rFonts w:ascii="Poppins" w:hAnsi="Poppins" w:cs="Poppins"/>
          <w:sz w:val="20"/>
          <w:szCs w:val="24"/>
        </w:rPr>
        <w:t>e</w:t>
      </w:r>
      <w:r w:rsidR="00092015" w:rsidRPr="00B30C23">
        <w:rPr>
          <w:rFonts w:ascii="Poppins" w:hAnsi="Poppins" w:cs="Poppins"/>
          <w:sz w:val="20"/>
          <w:szCs w:val="24"/>
        </w:rPr>
        <w:t xml:space="preserve"> findings to answer the question </w:t>
      </w:r>
      <w:r w:rsidR="00167A34" w:rsidRPr="00B30C23">
        <w:rPr>
          <w:rFonts w:ascii="Poppins" w:hAnsi="Poppins" w:cs="Poppins"/>
          <w:sz w:val="20"/>
          <w:szCs w:val="24"/>
        </w:rPr>
        <w:t xml:space="preserve">of the </w:t>
      </w:r>
      <w:r w:rsidR="00092015" w:rsidRPr="00B30C23">
        <w:rPr>
          <w:rFonts w:ascii="Poppins" w:hAnsi="Poppins" w:cs="Poppins"/>
          <w:sz w:val="20"/>
          <w:szCs w:val="24"/>
        </w:rPr>
        <w:t>extent</w:t>
      </w:r>
      <w:r w:rsidR="00167A34" w:rsidRPr="00B30C23">
        <w:rPr>
          <w:rFonts w:ascii="Poppins" w:hAnsi="Poppins" w:cs="Poppins"/>
          <w:sz w:val="20"/>
          <w:szCs w:val="24"/>
        </w:rPr>
        <w:t xml:space="preserve"> to which</w:t>
      </w:r>
      <w:r w:rsidR="00092015" w:rsidRPr="00B30C23">
        <w:rPr>
          <w:rFonts w:ascii="Poppins" w:hAnsi="Poppins" w:cs="Poppins"/>
          <w:sz w:val="20"/>
          <w:szCs w:val="24"/>
        </w:rPr>
        <w:t xml:space="preserve"> the existing literature</w:t>
      </w:r>
      <w:r w:rsidR="00167A34" w:rsidRPr="00B30C23">
        <w:rPr>
          <w:rFonts w:ascii="Poppins" w:hAnsi="Poppins" w:cs="Poppins"/>
          <w:sz w:val="20"/>
          <w:szCs w:val="24"/>
        </w:rPr>
        <w:t>s</w:t>
      </w:r>
      <w:r w:rsidR="00092015" w:rsidRPr="00B30C23">
        <w:rPr>
          <w:rFonts w:ascii="Poppins" w:hAnsi="Poppins" w:cs="Poppins"/>
          <w:sz w:val="20"/>
          <w:szCs w:val="24"/>
        </w:rPr>
        <w:t xml:space="preserve"> </w:t>
      </w:r>
      <w:r w:rsidR="00F4661B" w:rsidRPr="00B30C23">
        <w:rPr>
          <w:rFonts w:ascii="Poppins" w:hAnsi="Poppins" w:cs="Poppins"/>
          <w:sz w:val="20"/>
          <w:szCs w:val="24"/>
        </w:rPr>
        <w:t xml:space="preserve">capture </w:t>
      </w:r>
      <w:r w:rsidR="00092015" w:rsidRPr="00B30C23">
        <w:rPr>
          <w:rFonts w:ascii="Poppins" w:hAnsi="Poppins" w:cs="Poppins"/>
          <w:sz w:val="20"/>
          <w:szCs w:val="24"/>
        </w:rPr>
        <w:t xml:space="preserve">the </w:t>
      </w:r>
      <w:r w:rsidR="00167A34" w:rsidRPr="00B30C23">
        <w:rPr>
          <w:rFonts w:ascii="Poppins" w:hAnsi="Poppins" w:cs="Poppins"/>
          <w:sz w:val="20"/>
          <w:szCs w:val="24"/>
        </w:rPr>
        <w:t xml:space="preserve">interrelations and </w:t>
      </w:r>
      <w:r w:rsidR="00092015" w:rsidRPr="00B30C23">
        <w:rPr>
          <w:rFonts w:ascii="Poppins" w:hAnsi="Poppins" w:cs="Poppins"/>
          <w:sz w:val="20"/>
          <w:szCs w:val="24"/>
        </w:rPr>
        <w:t>intersection</w:t>
      </w:r>
      <w:r w:rsidR="00167A34" w:rsidRPr="00B30C23">
        <w:rPr>
          <w:rFonts w:ascii="Poppins" w:hAnsi="Poppins" w:cs="Poppins"/>
          <w:sz w:val="20"/>
          <w:szCs w:val="24"/>
        </w:rPr>
        <w:t>s</w:t>
      </w:r>
      <w:r w:rsidR="00092015" w:rsidRPr="00B30C23">
        <w:rPr>
          <w:rFonts w:ascii="Poppins" w:hAnsi="Poppins" w:cs="Poppins"/>
          <w:sz w:val="20"/>
          <w:szCs w:val="24"/>
        </w:rPr>
        <w:t xml:space="preserve"> of the different factors. </w:t>
      </w:r>
      <w:r w:rsidR="00167A34" w:rsidRPr="00B30C23">
        <w:rPr>
          <w:rFonts w:ascii="Poppins" w:hAnsi="Poppins" w:cs="Poppins"/>
          <w:sz w:val="20"/>
          <w:szCs w:val="24"/>
        </w:rPr>
        <w:t>The second conceptual framework drew upon: 1) the DRR scholarship focusing on importance of agency and decision-making for vulnerability mitigation</w:t>
      </w:r>
      <w:r w:rsidR="00F4661B" w:rsidRPr="00B30C23">
        <w:rPr>
          <w:rFonts w:ascii="Poppins" w:hAnsi="Poppins" w:cs="Poppins"/>
          <w:sz w:val="20"/>
          <w:szCs w:val="24"/>
        </w:rPr>
        <w:t xml:space="preserve"> and 2) </w:t>
      </w:r>
      <w:r w:rsidR="00167A34" w:rsidRPr="00B30C23">
        <w:rPr>
          <w:rFonts w:ascii="Poppins" w:hAnsi="Poppins" w:cs="Poppins"/>
          <w:sz w:val="20"/>
          <w:szCs w:val="24"/>
        </w:rPr>
        <w:t xml:space="preserve">the wider Social Work and Social Science literature focusing on participatory research </w:t>
      </w:r>
      <w:r w:rsidR="00F4661B" w:rsidRPr="00B30C23">
        <w:rPr>
          <w:rFonts w:ascii="Poppins" w:hAnsi="Poppins" w:cs="Poppins"/>
          <w:sz w:val="20"/>
          <w:szCs w:val="24"/>
        </w:rPr>
        <w:t xml:space="preserve">methods </w:t>
      </w:r>
      <w:r w:rsidR="00167A34" w:rsidRPr="00B30C23">
        <w:rPr>
          <w:rFonts w:ascii="Poppins" w:hAnsi="Poppins" w:cs="Poppins"/>
          <w:sz w:val="20"/>
          <w:szCs w:val="24"/>
        </w:rPr>
        <w:t>for research involving children</w:t>
      </w:r>
      <w:r w:rsidR="00E6723E" w:rsidRPr="00B30C23">
        <w:rPr>
          <w:rFonts w:ascii="Poppins" w:hAnsi="Poppins" w:cs="Poppins"/>
          <w:sz w:val="20"/>
          <w:szCs w:val="24"/>
        </w:rPr>
        <w:t xml:space="preserve">, to develop a systematic classificatory system of different levels of agency and decision-making reflected </w:t>
      </w:r>
      <w:r w:rsidR="00F4661B" w:rsidRPr="00B30C23">
        <w:rPr>
          <w:rFonts w:ascii="Poppins" w:hAnsi="Poppins" w:cs="Poppins"/>
          <w:sz w:val="20"/>
          <w:szCs w:val="24"/>
        </w:rPr>
        <w:t xml:space="preserve">by </w:t>
      </w:r>
      <w:r w:rsidR="00E6723E" w:rsidRPr="00B30C23">
        <w:rPr>
          <w:rFonts w:ascii="Poppins" w:hAnsi="Poppins" w:cs="Poppins"/>
          <w:sz w:val="20"/>
          <w:szCs w:val="24"/>
        </w:rPr>
        <w:t>different research approaches. This was then applied to the analysis to answer the</w:t>
      </w:r>
      <w:r w:rsidR="000C638F" w:rsidRPr="00B30C23">
        <w:rPr>
          <w:rFonts w:ascii="Poppins" w:hAnsi="Poppins" w:cs="Poppins"/>
          <w:sz w:val="20"/>
          <w:szCs w:val="24"/>
        </w:rPr>
        <w:t xml:space="preserve"> question </w:t>
      </w:r>
      <w:r w:rsidR="00E6723E" w:rsidRPr="00B30C23">
        <w:rPr>
          <w:rFonts w:ascii="Poppins" w:hAnsi="Poppins" w:cs="Poppins"/>
          <w:sz w:val="20"/>
          <w:szCs w:val="24"/>
        </w:rPr>
        <w:t xml:space="preserve">of the </w:t>
      </w:r>
      <w:r w:rsidR="000C638F" w:rsidRPr="00B30C23">
        <w:rPr>
          <w:rFonts w:ascii="Poppins" w:hAnsi="Poppins" w:cs="Poppins"/>
          <w:sz w:val="20"/>
          <w:szCs w:val="24"/>
        </w:rPr>
        <w:t xml:space="preserve">extent to which the existing </w:t>
      </w:r>
      <w:r w:rsidR="00E6723E" w:rsidRPr="00B30C23">
        <w:rPr>
          <w:rFonts w:ascii="Poppins" w:hAnsi="Poppins" w:cs="Poppins"/>
          <w:sz w:val="20"/>
          <w:szCs w:val="24"/>
        </w:rPr>
        <w:t xml:space="preserve">literature </w:t>
      </w:r>
      <w:r w:rsidR="00F4661B" w:rsidRPr="00B30C23">
        <w:rPr>
          <w:rFonts w:ascii="Poppins" w:hAnsi="Poppins" w:cs="Poppins"/>
          <w:sz w:val="20"/>
          <w:szCs w:val="24"/>
        </w:rPr>
        <w:t xml:space="preserve">captures </w:t>
      </w:r>
      <w:r w:rsidR="00E6723E" w:rsidRPr="00B30C23">
        <w:rPr>
          <w:rFonts w:ascii="Poppins" w:hAnsi="Poppins" w:cs="Poppins"/>
          <w:sz w:val="20"/>
          <w:szCs w:val="24"/>
        </w:rPr>
        <w:t xml:space="preserve">children’s </w:t>
      </w:r>
      <w:r w:rsidR="000C638F" w:rsidRPr="00B30C23">
        <w:rPr>
          <w:rFonts w:ascii="Poppins" w:hAnsi="Poppins" w:cs="Poppins"/>
          <w:sz w:val="20"/>
          <w:szCs w:val="24"/>
        </w:rPr>
        <w:t xml:space="preserve">agency. </w:t>
      </w:r>
    </w:p>
    <w:p w14:paraId="2F2CD821" w14:textId="3F5D1220" w:rsidR="00E6723E" w:rsidRDefault="00E6723E" w:rsidP="0062061E">
      <w:pPr>
        <w:contextualSpacing/>
        <w:rPr>
          <w:rFonts w:ascii="Times New Roman" w:hAnsi="Times New Roman" w:cs="Times New Roman"/>
          <w:sz w:val="24"/>
          <w:szCs w:val="24"/>
        </w:rPr>
      </w:pPr>
    </w:p>
    <w:p w14:paraId="137C5C9A" w14:textId="5A06207E" w:rsidR="00E6723E" w:rsidRPr="00CB75E4" w:rsidRDefault="00E6723E" w:rsidP="003964EA">
      <w:pPr>
        <w:pStyle w:val="Heading2"/>
        <w:rPr>
          <w:rFonts w:ascii="Poppins" w:hAnsi="Poppins" w:cs="Poppins"/>
          <w:b/>
          <w:bCs/>
          <w:color w:val="000000" w:themeColor="text1"/>
          <w:sz w:val="22"/>
          <w:szCs w:val="24"/>
        </w:rPr>
      </w:pPr>
      <w:bookmarkStart w:id="15" w:name="_Toc94617168"/>
      <w:r w:rsidRPr="00CB75E4">
        <w:rPr>
          <w:rFonts w:ascii="Poppins" w:hAnsi="Poppins" w:cs="Poppins"/>
          <w:b/>
          <w:bCs/>
          <w:color w:val="000000" w:themeColor="text1"/>
          <w:sz w:val="22"/>
          <w:szCs w:val="24"/>
        </w:rPr>
        <w:t xml:space="preserve">Selection of </w:t>
      </w:r>
      <w:r w:rsidR="00F15365" w:rsidRPr="00CB75E4">
        <w:rPr>
          <w:rFonts w:ascii="Poppins" w:hAnsi="Poppins" w:cs="Poppins"/>
          <w:b/>
          <w:bCs/>
          <w:color w:val="000000" w:themeColor="text1"/>
          <w:sz w:val="22"/>
          <w:szCs w:val="24"/>
        </w:rPr>
        <w:t>T</w:t>
      </w:r>
      <w:r w:rsidRPr="00CB75E4">
        <w:rPr>
          <w:rFonts w:ascii="Poppins" w:hAnsi="Poppins" w:cs="Poppins"/>
          <w:b/>
          <w:bCs/>
          <w:color w:val="000000" w:themeColor="text1"/>
          <w:sz w:val="22"/>
          <w:szCs w:val="24"/>
        </w:rPr>
        <w:t xml:space="preserve">hematic </w:t>
      </w:r>
      <w:r w:rsidR="00F15365" w:rsidRPr="00CB75E4">
        <w:rPr>
          <w:rFonts w:ascii="Poppins" w:hAnsi="Poppins" w:cs="Poppins"/>
          <w:b/>
          <w:bCs/>
          <w:color w:val="000000" w:themeColor="text1"/>
          <w:sz w:val="22"/>
          <w:szCs w:val="24"/>
        </w:rPr>
        <w:t>R</w:t>
      </w:r>
      <w:r w:rsidRPr="00CB75E4">
        <w:rPr>
          <w:rFonts w:ascii="Poppins" w:hAnsi="Poppins" w:cs="Poppins"/>
          <w:b/>
          <w:bCs/>
          <w:color w:val="000000" w:themeColor="text1"/>
          <w:sz w:val="22"/>
          <w:szCs w:val="24"/>
        </w:rPr>
        <w:t xml:space="preserve">esearch </w:t>
      </w:r>
      <w:r w:rsidR="00F15365" w:rsidRPr="00CB75E4">
        <w:rPr>
          <w:rFonts w:ascii="Poppins" w:hAnsi="Poppins" w:cs="Poppins"/>
          <w:b/>
          <w:bCs/>
          <w:color w:val="000000" w:themeColor="text1"/>
          <w:sz w:val="22"/>
          <w:szCs w:val="24"/>
        </w:rPr>
        <w:t>S</w:t>
      </w:r>
      <w:r w:rsidRPr="00CB75E4">
        <w:rPr>
          <w:rFonts w:ascii="Poppins" w:hAnsi="Poppins" w:cs="Poppins"/>
          <w:b/>
          <w:bCs/>
          <w:color w:val="000000" w:themeColor="text1"/>
          <w:sz w:val="22"/>
          <w:szCs w:val="24"/>
        </w:rPr>
        <w:t xml:space="preserve">trands </w:t>
      </w:r>
      <w:r w:rsidR="00590142" w:rsidRPr="00CB75E4">
        <w:rPr>
          <w:rFonts w:ascii="Poppins" w:hAnsi="Poppins" w:cs="Poppins"/>
          <w:b/>
          <w:bCs/>
          <w:color w:val="000000" w:themeColor="text1"/>
          <w:sz w:val="22"/>
          <w:szCs w:val="24"/>
        </w:rPr>
        <w:t>(Strings)</w:t>
      </w:r>
      <w:bookmarkEnd w:id="15"/>
    </w:p>
    <w:p w14:paraId="6286AE61" w14:textId="7D96AE7C" w:rsidR="00D838CA" w:rsidRPr="00CB75E4" w:rsidRDefault="00E6723E" w:rsidP="00CB75E4">
      <w:pPr>
        <w:contextualSpacing/>
        <w:jc w:val="both"/>
        <w:rPr>
          <w:rFonts w:ascii="Poppins" w:hAnsi="Poppins" w:cs="Poppins"/>
          <w:sz w:val="20"/>
          <w:szCs w:val="24"/>
        </w:rPr>
      </w:pPr>
      <w:r w:rsidRPr="00CB75E4">
        <w:rPr>
          <w:rFonts w:ascii="Poppins" w:hAnsi="Poppins" w:cs="Poppins"/>
          <w:sz w:val="20"/>
          <w:szCs w:val="24"/>
        </w:rPr>
        <w:t xml:space="preserve">To ensure sufficient breath of literature </w:t>
      </w:r>
      <w:r w:rsidR="00D838CA" w:rsidRPr="00CB75E4">
        <w:rPr>
          <w:rFonts w:ascii="Poppins" w:hAnsi="Poppins" w:cs="Poppins"/>
          <w:sz w:val="20"/>
          <w:szCs w:val="24"/>
        </w:rPr>
        <w:t xml:space="preserve">was </w:t>
      </w:r>
      <w:r w:rsidRPr="00CB75E4">
        <w:rPr>
          <w:rFonts w:ascii="Poppins" w:hAnsi="Poppins" w:cs="Poppins"/>
          <w:sz w:val="20"/>
          <w:szCs w:val="24"/>
        </w:rPr>
        <w:t xml:space="preserve">reviewed, seven thematic strands </w:t>
      </w:r>
      <w:r w:rsidR="0048601C" w:rsidRPr="00CB75E4">
        <w:rPr>
          <w:rFonts w:ascii="Poppins" w:hAnsi="Poppins" w:cs="Poppins"/>
          <w:sz w:val="20"/>
          <w:szCs w:val="24"/>
        </w:rPr>
        <w:t>(</w:t>
      </w:r>
      <w:r w:rsidRPr="00CB75E4">
        <w:rPr>
          <w:rFonts w:ascii="Poppins" w:hAnsi="Poppins" w:cs="Poppins"/>
          <w:sz w:val="20"/>
          <w:szCs w:val="24"/>
        </w:rPr>
        <w:t>strings</w:t>
      </w:r>
      <w:r w:rsidR="00CB75E4" w:rsidRPr="00CB75E4">
        <w:rPr>
          <w:rFonts w:ascii="Poppins" w:hAnsi="Poppins" w:cs="Poppins"/>
          <w:sz w:val="20"/>
          <w:szCs w:val="24"/>
        </w:rPr>
        <w:t>) were</w:t>
      </w:r>
      <w:r w:rsidRPr="00CB75E4">
        <w:rPr>
          <w:rFonts w:ascii="Poppins" w:hAnsi="Poppins" w:cs="Poppins"/>
          <w:sz w:val="20"/>
          <w:szCs w:val="24"/>
        </w:rPr>
        <w:t xml:space="preserve"> identified. These were: 1) climate change hazards, risks, and related disasters, 2) vulnerability mitigation activities associated with climate change hazards, risks and related disasters, 3) Stages of climate related disasters, 4) Climate related shocks and stresses, 5) Climate change hazards, risks, disasters and health and wellbeing, 6) Discrimination, oppression and exclusion in relation to climate change hazards, risks and related disasters, and 7) Resilience and climate change hazards, risks and related disasters. These were determined </w:t>
      </w:r>
      <w:proofErr w:type="gramStart"/>
      <w:r w:rsidRPr="00CB75E4">
        <w:rPr>
          <w:rFonts w:ascii="Poppins" w:hAnsi="Poppins" w:cs="Poppins"/>
          <w:sz w:val="20"/>
          <w:szCs w:val="24"/>
        </w:rPr>
        <w:t>on the basis of</w:t>
      </w:r>
      <w:proofErr w:type="gramEnd"/>
      <w:r w:rsidRPr="00CB75E4">
        <w:rPr>
          <w:rFonts w:ascii="Poppins" w:hAnsi="Poppins" w:cs="Poppins"/>
          <w:sz w:val="20"/>
          <w:szCs w:val="24"/>
        </w:rPr>
        <w:t xml:space="preserve"> the aims of the project</w:t>
      </w:r>
      <w:r w:rsidR="00D838CA" w:rsidRPr="00CB75E4">
        <w:rPr>
          <w:rFonts w:ascii="Poppins" w:hAnsi="Poppins" w:cs="Poppins"/>
          <w:sz w:val="20"/>
          <w:szCs w:val="24"/>
        </w:rPr>
        <w:t xml:space="preserve"> </w:t>
      </w:r>
      <w:r w:rsidRPr="00CB75E4">
        <w:rPr>
          <w:rFonts w:ascii="Poppins" w:hAnsi="Poppins" w:cs="Poppins"/>
          <w:sz w:val="20"/>
          <w:szCs w:val="24"/>
        </w:rPr>
        <w:t xml:space="preserve">and in consultation with the wider project team. </w:t>
      </w:r>
      <w:r w:rsidR="00D838CA" w:rsidRPr="00CB75E4">
        <w:rPr>
          <w:rFonts w:ascii="Poppins" w:hAnsi="Poppins" w:cs="Poppins"/>
          <w:sz w:val="20"/>
          <w:szCs w:val="24"/>
        </w:rPr>
        <w:t xml:space="preserve">The categories of children (under 12), adolescents (13-18) and young people (19-24) were used to </w:t>
      </w:r>
      <w:r w:rsidR="00A308B3" w:rsidRPr="00CB75E4">
        <w:rPr>
          <w:rFonts w:ascii="Poppins" w:hAnsi="Poppins" w:cs="Poppins"/>
          <w:sz w:val="20"/>
          <w:szCs w:val="24"/>
        </w:rPr>
        <w:t>undertake</w:t>
      </w:r>
      <w:r w:rsidR="00D838CA" w:rsidRPr="00CB75E4">
        <w:rPr>
          <w:rFonts w:ascii="Poppins" w:hAnsi="Poppins" w:cs="Poppins"/>
          <w:sz w:val="20"/>
          <w:szCs w:val="24"/>
        </w:rPr>
        <w:t xml:space="preserve"> the review. </w:t>
      </w:r>
      <w:r w:rsidR="00264230" w:rsidRPr="00CB75E4">
        <w:rPr>
          <w:rFonts w:ascii="Poppins" w:hAnsi="Poppins" w:cs="Poppins"/>
          <w:sz w:val="20"/>
          <w:szCs w:val="24"/>
        </w:rPr>
        <w:t>A</w:t>
      </w:r>
      <w:r w:rsidR="00D838CA" w:rsidRPr="00CB75E4">
        <w:rPr>
          <w:rFonts w:ascii="Poppins" w:hAnsi="Poppins" w:cs="Poppins"/>
          <w:sz w:val="20"/>
          <w:szCs w:val="24"/>
        </w:rPr>
        <w:t xml:space="preserve">lthough UNICEF defines a child as anyone under 18, the literature does not always utilize that definition. </w:t>
      </w:r>
    </w:p>
    <w:p w14:paraId="2B8E6ECD" w14:textId="123D6FBD" w:rsidR="0062061E" w:rsidRDefault="0062061E" w:rsidP="0062061E">
      <w:pPr>
        <w:contextualSpacing/>
        <w:rPr>
          <w:rFonts w:ascii="Times New Roman" w:hAnsi="Times New Roman" w:cs="Times New Roman"/>
          <w:sz w:val="24"/>
          <w:szCs w:val="24"/>
        </w:rPr>
      </w:pPr>
    </w:p>
    <w:p w14:paraId="2CBA0E2C" w14:textId="1CB2CA26" w:rsidR="00264230" w:rsidRPr="00425E3F" w:rsidRDefault="00264230" w:rsidP="003964EA">
      <w:pPr>
        <w:pStyle w:val="Heading2"/>
        <w:rPr>
          <w:rFonts w:ascii="Poppins" w:hAnsi="Poppins" w:cs="Poppins"/>
          <w:b/>
          <w:bCs/>
          <w:sz w:val="22"/>
          <w:szCs w:val="24"/>
        </w:rPr>
      </w:pPr>
      <w:bookmarkStart w:id="16" w:name="_Toc94617169"/>
      <w:r w:rsidRPr="00425E3F">
        <w:rPr>
          <w:rFonts w:ascii="Poppins" w:hAnsi="Poppins" w:cs="Poppins"/>
          <w:b/>
          <w:bCs/>
          <w:color w:val="000000" w:themeColor="text1"/>
          <w:sz w:val="22"/>
          <w:szCs w:val="24"/>
        </w:rPr>
        <w:t xml:space="preserve">Development of </w:t>
      </w:r>
      <w:r w:rsidR="000C61D2">
        <w:rPr>
          <w:rFonts w:ascii="Poppins" w:hAnsi="Poppins" w:cs="Poppins"/>
          <w:b/>
          <w:bCs/>
          <w:color w:val="000000" w:themeColor="text1"/>
          <w:sz w:val="22"/>
          <w:szCs w:val="24"/>
        </w:rPr>
        <w:t>T</w:t>
      </w:r>
      <w:r w:rsidRPr="00425E3F">
        <w:rPr>
          <w:rFonts w:ascii="Poppins" w:hAnsi="Poppins" w:cs="Poppins"/>
          <w:b/>
          <w:bCs/>
          <w:color w:val="000000" w:themeColor="text1"/>
          <w:sz w:val="22"/>
          <w:szCs w:val="24"/>
        </w:rPr>
        <w:t xml:space="preserve">wo </w:t>
      </w:r>
      <w:r w:rsidR="0062061E" w:rsidRPr="00425E3F">
        <w:rPr>
          <w:rFonts w:ascii="Poppins" w:hAnsi="Poppins" w:cs="Poppins"/>
          <w:b/>
          <w:bCs/>
          <w:color w:val="000000" w:themeColor="text1"/>
          <w:sz w:val="22"/>
          <w:szCs w:val="24"/>
        </w:rPr>
        <w:t xml:space="preserve">Analytical </w:t>
      </w:r>
      <w:r w:rsidR="002B4B82" w:rsidRPr="00425E3F">
        <w:rPr>
          <w:rFonts w:ascii="Poppins" w:hAnsi="Poppins" w:cs="Poppins"/>
          <w:b/>
          <w:bCs/>
          <w:color w:val="000000" w:themeColor="text1"/>
          <w:sz w:val="22"/>
          <w:szCs w:val="24"/>
        </w:rPr>
        <w:t xml:space="preserve">(Conceptual) </w:t>
      </w:r>
      <w:r w:rsidR="000F32ED" w:rsidRPr="00425E3F">
        <w:rPr>
          <w:rFonts w:ascii="Poppins" w:hAnsi="Poppins" w:cs="Poppins"/>
          <w:b/>
          <w:bCs/>
          <w:color w:val="000000" w:themeColor="text1"/>
          <w:sz w:val="22"/>
          <w:szCs w:val="24"/>
        </w:rPr>
        <w:t>F</w:t>
      </w:r>
      <w:r w:rsidR="0062061E" w:rsidRPr="00425E3F">
        <w:rPr>
          <w:rFonts w:ascii="Poppins" w:hAnsi="Poppins" w:cs="Poppins"/>
          <w:b/>
          <w:bCs/>
          <w:color w:val="000000" w:themeColor="text1"/>
          <w:sz w:val="22"/>
          <w:szCs w:val="24"/>
        </w:rPr>
        <w:t>ramework</w:t>
      </w:r>
      <w:r w:rsidRPr="00425E3F">
        <w:rPr>
          <w:rFonts w:ascii="Poppins" w:hAnsi="Poppins" w:cs="Poppins"/>
          <w:b/>
          <w:bCs/>
          <w:color w:val="000000" w:themeColor="text1"/>
          <w:sz w:val="22"/>
          <w:szCs w:val="24"/>
        </w:rPr>
        <w:t>s</w:t>
      </w:r>
      <w:bookmarkEnd w:id="16"/>
    </w:p>
    <w:p w14:paraId="19E16FCB" w14:textId="4948D7BB" w:rsidR="0062061E" w:rsidRPr="00425E3F" w:rsidRDefault="00264230" w:rsidP="0062061E">
      <w:pPr>
        <w:contextualSpacing/>
        <w:rPr>
          <w:rFonts w:ascii="Poppins" w:hAnsi="Poppins" w:cs="Poppins"/>
          <w:i/>
          <w:iCs/>
          <w:szCs w:val="24"/>
        </w:rPr>
      </w:pPr>
      <w:r w:rsidRPr="00425E3F">
        <w:rPr>
          <w:rFonts w:ascii="Poppins" w:hAnsi="Poppins" w:cs="Poppins"/>
          <w:i/>
          <w:iCs/>
          <w:szCs w:val="24"/>
        </w:rPr>
        <w:t>Framework</w:t>
      </w:r>
      <w:r w:rsidR="0062061E" w:rsidRPr="00425E3F">
        <w:rPr>
          <w:rFonts w:ascii="Poppins" w:hAnsi="Poppins" w:cs="Poppins"/>
          <w:i/>
          <w:iCs/>
          <w:szCs w:val="24"/>
        </w:rPr>
        <w:t xml:space="preserve"> of </w:t>
      </w:r>
      <w:r w:rsidR="00F15365" w:rsidRPr="00425E3F">
        <w:rPr>
          <w:rFonts w:ascii="Poppins" w:hAnsi="Poppins" w:cs="Poppins"/>
          <w:i/>
          <w:iCs/>
          <w:szCs w:val="24"/>
        </w:rPr>
        <w:t>I</w:t>
      </w:r>
      <w:r w:rsidR="0062061E" w:rsidRPr="00425E3F">
        <w:rPr>
          <w:rFonts w:ascii="Poppins" w:hAnsi="Poppins" w:cs="Poppins"/>
          <w:i/>
          <w:iCs/>
          <w:szCs w:val="24"/>
        </w:rPr>
        <w:t>ntersectionality</w:t>
      </w:r>
    </w:p>
    <w:p w14:paraId="788A6C99" w14:textId="012D40C8" w:rsidR="0062061E" w:rsidRDefault="0062061E" w:rsidP="00425E3F">
      <w:pPr>
        <w:contextualSpacing/>
        <w:jc w:val="both"/>
        <w:rPr>
          <w:rFonts w:ascii="Poppins" w:hAnsi="Poppins" w:cs="Poppins"/>
          <w:sz w:val="20"/>
          <w:szCs w:val="20"/>
        </w:rPr>
      </w:pPr>
      <w:r w:rsidRPr="00425E3F">
        <w:rPr>
          <w:rFonts w:ascii="Poppins" w:hAnsi="Poppins" w:cs="Poppins"/>
          <w:sz w:val="20"/>
          <w:szCs w:val="20"/>
        </w:rPr>
        <w:t xml:space="preserve">The first conceptual framework was developed through an initial scoping of the existing social science scholarship of environmental and climate, hazards, risks, and disaster (Bethel et al 2013, Cutter et al. 2003, </w:t>
      </w:r>
      <w:proofErr w:type="spellStart"/>
      <w:r w:rsidRPr="00425E3F">
        <w:rPr>
          <w:rFonts w:ascii="Poppins" w:hAnsi="Poppins" w:cs="Poppins"/>
          <w:sz w:val="20"/>
          <w:szCs w:val="20"/>
        </w:rPr>
        <w:t>Rufat</w:t>
      </w:r>
      <w:proofErr w:type="spellEnd"/>
      <w:r w:rsidRPr="00425E3F">
        <w:rPr>
          <w:rFonts w:ascii="Poppins" w:hAnsi="Poppins" w:cs="Poppins"/>
          <w:sz w:val="20"/>
          <w:szCs w:val="20"/>
        </w:rPr>
        <w:t xml:space="preserve"> 2015). Several recent articles used an intersectional perspective to identify the complexity of how various multi-layered factors intersected with each other (Cutter 2020, </w:t>
      </w:r>
      <w:proofErr w:type="spellStart"/>
      <w:r w:rsidRPr="00425E3F">
        <w:rPr>
          <w:rFonts w:ascii="Poppins" w:hAnsi="Poppins" w:cs="Poppins"/>
          <w:sz w:val="20"/>
          <w:szCs w:val="20"/>
        </w:rPr>
        <w:t>Kuran</w:t>
      </w:r>
      <w:proofErr w:type="spellEnd"/>
      <w:r w:rsidRPr="00425E3F">
        <w:rPr>
          <w:rFonts w:ascii="Poppins" w:hAnsi="Poppins" w:cs="Poppins"/>
          <w:sz w:val="20"/>
          <w:szCs w:val="20"/>
        </w:rPr>
        <w:t xml:space="preserve"> et al. 2020). From this, the following key factors were identified as influential:</w:t>
      </w:r>
    </w:p>
    <w:p w14:paraId="401AE8FC" w14:textId="77777777" w:rsidR="00FE2745" w:rsidRPr="00425E3F" w:rsidRDefault="00FE2745" w:rsidP="00425E3F">
      <w:pPr>
        <w:contextualSpacing/>
        <w:jc w:val="both"/>
        <w:rPr>
          <w:rFonts w:ascii="Poppins" w:hAnsi="Poppins" w:cs="Poppins"/>
          <w:sz w:val="20"/>
          <w:szCs w:val="20"/>
        </w:rPr>
      </w:pPr>
    </w:p>
    <w:p w14:paraId="37C24AE7" w14:textId="5D726464" w:rsidR="0062061E" w:rsidRPr="00AE303E" w:rsidRDefault="0062061E" w:rsidP="00AE303E">
      <w:pPr>
        <w:pStyle w:val="ListParagraph"/>
        <w:numPr>
          <w:ilvl w:val="0"/>
          <w:numId w:val="23"/>
        </w:numPr>
        <w:jc w:val="both"/>
        <w:rPr>
          <w:rFonts w:ascii="Poppins" w:hAnsi="Poppins" w:cs="Poppins"/>
          <w:sz w:val="20"/>
          <w:szCs w:val="24"/>
        </w:rPr>
      </w:pPr>
      <w:r w:rsidRPr="00AE303E">
        <w:rPr>
          <w:rFonts w:ascii="Poppins" w:hAnsi="Poppins" w:cs="Poppins"/>
          <w:sz w:val="20"/>
          <w:szCs w:val="24"/>
        </w:rPr>
        <w:t>Individual level factors or attributes, including gender, race and ethnicity, disability, pre-existing health status.</w:t>
      </w:r>
    </w:p>
    <w:p w14:paraId="33C05F74" w14:textId="38F237A6" w:rsidR="0062061E" w:rsidRPr="00AE303E" w:rsidRDefault="0062061E" w:rsidP="00AE303E">
      <w:pPr>
        <w:pStyle w:val="ListParagraph"/>
        <w:numPr>
          <w:ilvl w:val="0"/>
          <w:numId w:val="23"/>
        </w:numPr>
        <w:jc w:val="both"/>
        <w:rPr>
          <w:rFonts w:ascii="Poppins" w:hAnsi="Poppins" w:cs="Poppins"/>
          <w:sz w:val="20"/>
          <w:szCs w:val="24"/>
        </w:rPr>
      </w:pPr>
      <w:r w:rsidRPr="00AE303E">
        <w:rPr>
          <w:rFonts w:ascii="Poppins" w:hAnsi="Poppins" w:cs="Poppins"/>
          <w:sz w:val="20"/>
          <w:szCs w:val="24"/>
        </w:rPr>
        <w:lastRenderedPageBreak/>
        <w:t>Structural level factors, including socio-economic factors, household factors, and social backgrounds which are also experienced individually.</w:t>
      </w:r>
    </w:p>
    <w:p w14:paraId="761AAF51" w14:textId="6B24F18C" w:rsidR="0062061E" w:rsidRPr="00AE303E" w:rsidRDefault="0062061E" w:rsidP="00AE303E">
      <w:pPr>
        <w:pStyle w:val="ListParagraph"/>
        <w:numPr>
          <w:ilvl w:val="0"/>
          <w:numId w:val="23"/>
        </w:numPr>
        <w:jc w:val="both"/>
        <w:rPr>
          <w:rFonts w:ascii="Poppins" w:hAnsi="Poppins" w:cs="Poppins"/>
          <w:sz w:val="20"/>
          <w:szCs w:val="24"/>
        </w:rPr>
      </w:pPr>
      <w:r w:rsidRPr="00AE303E">
        <w:rPr>
          <w:rFonts w:ascii="Poppins" w:hAnsi="Poppins" w:cs="Poppins"/>
          <w:sz w:val="20"/>
          <w:szCs w:val="24"/>
        </w:rPr>
        <w:t xml:space="preserve">Institutional level factors, including the family or household, educational institutions, social care institutions, health care institutions. </w:t>
      </w:r>
    </w:p>
    <w:p w14:paraId="78C4AFE2" w14:textId="41B817B0" w:rsidR="0062061E" w:rsidRPr="00AE303E" w:rsidRDefault="0062061E" w:rsidP="00AE303E">
      <w:pPr>
        <w:pStyle w:val="ListParagraph"/>
        <w:numPr>
          <w:ilvl w:val="0"/>
          <w:numId w:val="23"/>
        </w:numPr>
        <w:jc w:val="both"/>
        <w:rPr>
          <w:rFonts w:ascii="Poppins" w:hAnsi="Poppins" w:cs="Poppins"/>
          <w:sz w:val="20"/>
          <w:szCs w:val="24"/>
        </w:rPr>
      </w:pPr>
      <w:r w:rsidRPr="00AE303E">
        <w:rPr>
          <w:rFonts w:ascii="Poppins" w:hAnsi="Poppins" w:cs="Poppins"/>
          <w:sz w:val="20"/>
          <w:szCs w:val="24"/>
        </w:rPr>
        <w:t>Cultural factors, particularly the socio-cultural context, norms and beliefs including religious affiliations, which also influence social structural factors and social attitudes, including how society responds to individual factors such as gender, race and ethnicity and disability, and the way in which discrimination and inequality emerge in different localities and become embedded in policy</w:t>
      </w:r>
      <w:r w:rsidR="00BF504B" w:rsidRPr="00AE303E">
        <w:rPr>
          <w:rFonts w:ascii="Poppins" w:hAnsi="Poppins" w:cs="Poppins"/>
          <w:sz w:val="20"/>
          <w:szCs w:val="24"/>
        </w:rPr>
        <w:t>.</w:t>
      </w:r>
    </w:p>
    <w:p w14:paraId="2C9C5BE0" w14:textId="6980B950" w:rsidR="0062061E" w:rsidRPr="00AE303E" w:rsidRDefault="0062061E" w:rsidP="00AE303E">
      <w:pPr>
        <w:pStyle w:val="ListParagraph"/>
        <w:numPr>
          <w:ilvl w:val="0"/>
          <w:numId w:val="23"/>
        </w:numPr>
        <w:jc w:val="both"/>
        <w:rPr>
          <w:rFonts w:ascii="Poppins" w:hAnsi="Poppins" w:cs="Poppins"/>
          <w:sz w:val="20"/>
          <w:szCs w:val="24"/>
        </w:rPr>
      </w:pPr>
      <w:r w:rsidRPr="00AE303E">
        <w:rPr>
          <w:rFonts w:ascii="Poppins" w:hAnsi="Poppins" w:cs="Poppins"/>
          <w:sz w:val="20"/>
          <w:szCs w:val="24"/>
        </w:rPr>
        <w:t>Policy (in place) factors</w:t>
      </w:r>
      <w:r w:rsidR="00BF504B" w:rsidRPr="00AE303E">
        <w:rPr>
          <w:rFonts w:ascii="Poppins" w:hAnsi="Poppins" w:cs="Poppins"/>
          <w:sz w:val="20"/>
          <w:szCs w:val="24"/>
        </w:rPr>
        <w:t>.</w:t>
      </w:r>
    </w:p>
    <w:p w14:paraId="59F46127" w14:textId="0E0F6F00" w:rsidR="0062061E" w:rsidRPr="00AE303E" w:rsidRDefault="0062061E" w:rsidP="00AE303E">
      <w:pPr>
        <w:pStyle w:val="ListParagraph"/>
        <w:numPr>
          <w:ilvl w:val="0"/>
          <w:numId w:val="23"/>
        </w:numPr>
        <w:jc w:val="both"/>
        <w:rPr>
          <w:rFonts w:ascii="Poppins" w:hAnsi="Poppins" w:cs="Poppins"/>
          <w:sz w:val="20"/>
          <w:szCs w:val="24"/>
        </w:rPr>
      </w:pPr>
      <w:r w:rsidRPr="00AE303E">
        <w:rPr>
          <w:rFonts w:ascii="Poppins" w:hAnsi="Poppins" w:cs="Poppins"/>
          <w:sz w:val="20"/>
          <w:szCs w:val="24"/>
        </w:rPr>
        <w:t>Geographical domain, which refers to the multiple factors associated with an individual’s wider contextual surroundings, including political environment, economic environment, physical geographical environment, built environment, infrastructural support, technological environment, health, social care, and medical environment.</w:t>
      </w:r>
    </w:p>
    <w:p w14:paraId="33346D3A" w14:textId="57286269" w:rsidR="0062061E" w:rsidRDefault="0062061E" w:rsidP="0062061E">
      <w:pPr>
        <w:contextualSpacing/>
        <w:rPr>
          <w:rFonts w:ascii="Times New Roman" w:hAnsi="Times New Roman" w:cs="Times New Roman"/>
          <w:sz w:val="24"/>
          <w:szCs w:val="24"/>
        </w:rPr>
      </w:pPr>
    </w:p>
    <w:p w14:paraId="43543454" w14:textId="5C71828A" w:rsidR="0062061E" w:rsidRPr="00425E3F" w:rsidRDefault="00264230" w:rsidP="0062061E">
      <w:pPr>
        <w:contextualSpacing/>
        <w:rPr>
          <w:rFonts w:ascii="Poppins" w:hAnsi="Poppins" w:cs="Poppins"/>
          <w:i/>
          <w:iCs/>
          <w:szCs w:val="24"/>
        </w:rPr>
      </w:pPr>
      <w:r w:rsidRPr="00425E3F">
        <w:rPr>
          <w:rFonts w:ascii="Poppins" w:hAnsi="Poppins" w:cs="Poppins"/>
          <w:i/>
          <w:iCs/>
          <w:szCs w:val="24"/>
        </w:rPr>
        <w:t xml:space="preserve">Framework </w:t>
      </w:r>
      <w:r w:rsidR="0062061E" w:rsidRPr="00425E3F">
        <w:rPr>
          <w:rFonts w:ascii="Poppins" w:hAnsi="Poppins" w:cs="Poppins"/>
          <w:i/>
          <w:iCs/>
          <w:szCs w:val="24"/>
        </w:rPr>
        <w:t>of</w:t>
      </w:r>
      <w:r w:rsidR="00F15365" w:rsidRPr="00425E3F">
        <w:rPr>
          <w:rFonts w:ascii="Poppins" w:hAnsi="Poppins" w:cs="Poppins"/>
          <w:i/>
          <w:iCs/>
          <w:szCs w:val="24"/>
        </w:rPr>
        <w:t xml:space="preserve"> P</w:t>
      </w:r>
      <w:r w:rsidRPr="00425E3F">
        <w:rPr>
          <w:rFonts w:ascii="Poppins" w:hAnsi="Poppins" w:cs="Poppins"/>
          <w:i/>
          <w:iCs/>
          <w:szCs w:val="24"/>
        </w:rPr>
        <w:t xml:space="preserve">articipation, </w:t>
      </w:r>
      <w:r w:rsidR="00A308B3" w:rsidRPr="00425E3F">
        <w:rPr>
          <w:rFonts w:ascii="Poppins" w:hAnsi="Poppins" w:cs="Poppins"/>
          <w:i/>
          <w:iCs/>
          <w:szCs w:val="24"/>
        </w:rPr>
        <w:t>Agency,</w:t>
      </w:r>
      <w:r w:rsidRPr="00425E3F">
        <w:rPr>
          <w:rFonts w:ascii="Poppins" w:hAnsi="Poppins" w:cs="Poppins"/>
          <w:i/>
          <w:iCs/>
          <w:szCs w:val="24"/>
        </w:rPr>
        <w:t xml:space="preserve"> and </w:t>
      </w:r>
      <w:r w:rsidR="00F15365" w:rsidRPr="00425E3F">
        <w:rPr>
          <w:rFonts w:ascii="Poppins" w:hAnsi="Poppins" w:cs="Poppins"/>
          <w:i/>
          <w:iCs/>
          <w:szCs w:val="24"/>
        </w:rPr>
        <w:t>D</w:t>
      </w:r>
      <w:r w:rsidRPr="00425E3F">
        <w:rPr>
          <w:rFonts w:ascii="Poppins" w:hAnsi="Poppins" w:cs="Poppins"/>
          <w:i/>
          <w:iCs/>
          <w:szCs w:val="24"/>
        </w:rPr>
        <w:t xml:space="preserve">ecision-making </w:t>
      </w:r>
    </w:p>
    <w:p w14:paraId="46349897" w14:textId="51B7310C" w:rsidR="0062061E" w:rsidRDefault="0062061E" w:rsidP="00425E3F">
      <w:pPr>
        <w:contextualSpacing/>
        <w:jc w:val="both"/>
        <w:rPr>
          <w:rFonts w:ascii="Poppins" w:hAnsi="Poppins" w:cs="Poppins"/>
          <w:sz w:val="20"/>
          <w:szCs w:val="24"/>
        </w:rPr>
      </w:pPr>
      <w:r w:rsidRPr="00425E3F">
        <w:rPr>
          <w:rFonts w:ascii="Poppins" w:hAnsi="Poppins" w:cs="Poppins"/>
          <w:sz w:val="20"/>
          <w:szCs w:val="24"/>
        </w:rPr>
        <w:t xml:space="preserve">To examine how different research approaches reflect different degrees of the agency and decision-making capacities of research subjects, a </w:t>
      </w:r>
      <w:r w:rsidR="00BF504B" w:rsidRPr="00425E3F">
        <w:rPr>
          <w:rFonts w:ascii="Poppins" w:hAnsi="Poppins" w:cs="Poppins"/>
          <w:sz w:val="20"/>
          <w:szCs w:val="24"/>
        </w:rPr>
        <w:t xml:space="preserve">second </w:t>
      </w:r>
      <w:r w:rsidRPr="00425E3F">
        <w:rPr>
          <w:rFonts w:ascii="Poppins" w:hAnsi="Poppins" w:cs="Poppins"/>
          <w:sz w:val="20"/>
          <w:szCs w:val="24"/>
        </w:rPr>
        <w:t xml:space="preserve">scoping study </w:t>
      </w:r>
      <w:r w:rsidR="00E6723E" w:rsidRPr="00425E3F">
        <w:rPr>
          <w:rFonts w:ascii="Poppins" w:hAnsi="Poppins" w:cs="Poppins"/>
          <w:sz w:val="20"/>
          <w:szCs w:val="24"/>
        </w:rPr>
        <w:t xml:space="preserve">was undertaken that </w:t>
      </w:r>
      <w:r w:rsidRPr="00425E3F">
        <w:rPr>
          <w:rFonts w:ascii="Poppins" w:hAnsi="Poppins" w:cs="Poppins"/>
          <w:sz w:val="20"/>
          <w:szCs w:val="24"/>
        </w:rPr>
        <w:t>focus</w:t>
      </w:r>
      <w:r w:rsidR="00E6723E" w:rsidRPr="00425E3F">
        <w:rPr>
          <w:rFonts w:ascii="Poppins" w:hAnsi="Poppins" w:cs="Poppins"/>
          <w:sz w:val="20"/>
          <w:szCs w:val="24"/>
        </w:rPr>
        <w:t>ed</w:t>
      </w:r>
      <w:r w:rsidRPr="00425E3F">
        <w:rPr>
          <w:rFonts w:ascii="Poppins" w:hAnsi="Poppins" w:cs="Poppins"/>
          <w:sz w:val="20"/>
          <w:szCs w:val="24"/>
        </w:rPr>
        <w:t xml:space="preserve"> on the use of participatory research methods for applied-action research</w:t>
      </w:r>
      <w:r w:rsidR="00E6723E" w:rsidRPr="00425E3F">
        <w:rPr>
          <w:rFonts w:ascii="Poppins" w:hAnsi="Poppins" w:cs="Poppins"/>
          <w:sz w:val="20"/>
          <w:szCs w:val="24"/>
        </w:rPr>
        <w:t xml:space="preserve">. </w:t>
      </w:r>
      <w:r w:rsidRPr="00425E3F">
        <w:rPr>
          <w:rFonts w:ascii="Poppins" w:hAnsi="Poppins" w:cs="Poppins"/>
          <w:sz w:val="20"/>
          <w:szCs w:val="24"/>
        </w:rPr>
        <w:t>From this, five conceptual categories were drawn up that reflect the different amount</w:t>
      </w:r>
      <w:r w:rsidR="00BF504B" w:rsidRPr="00425E3F">
        <w:rPr>
          <w:rFonts w:ascii="Poppins" w:hAnsi="Poppins" w:cs="Poppins"/>
          <w:sz w:val="20"/>
          <w:szCs w:val="24"/>
        </w:rPr>
        <w:t>s</w:t>
      </w:r>
      <w:r w:rsidRPr="00425E3F">
        <w:rPr>
          <w:rFonts w:ascii="Poppins" w:hAnsi="Poppins" w:cs="Poppins"/>
          <w:sz w:val="20"/>
          <w:szCs w:val="24"/>
        </w:rPr>
        <w:t xml:space="preserve"> of agency and decision-making capacities that each form of participation enable</w:t>
      </w:r>
      <w:r w:rsidR="00BF504B" w:rsidRPr="00425E3F">
        <w:rPr>
          <w:rFonts w:ascii="Poppins" w:hAnsi="Poppins" w:cs="Poppins"/>
          <w:sz w:val="20"/>
          <w:szCs w:val="24"/>
        </w:rPr>
        <w:t>s</w:t>
      </w:r>
      <w:r w:rsidRPr="00425E3F">
        <w:rPr>
          <w:rFonts w:ascii="Poppins" w:hAnsi="Poppins" w:cs="Poppins"/>
          <w:sz w:val="20"/>
          <w:szCs w:val="24"/>
        </w:rPr>
        <w:t>. These were:</w:t>
      </w:r>
    </w:p>
    <w:p w14:paraId="7BE17392" w14:textId="77777777" w:rsidR="00FE2745" w:rsidRPr="00425E3F" w:rsidRDefault="00FE2745" w:rsidP="00425E3F">
      <w:pPr>
        <w:contextualSpacing/>
        <w:jc w:val="both"/>
        <w:rPr>
          <w:rFonts w:ascii="Poppins" w:hAnsi="Poppins" w:cs="Poppins"/>
          <w:sz w:val="20"/>
          <w:szCs w:val="24"/>
        </w:rPr>
      </w:pPr>
    </w:p>
    <w:p w14:paraId="6ACEA74E" w14:textId="5422B0E0" w:rsidR="0062061E" w:rsidRPr="00AE303E" w:rsidRDefault="0062061E" w:rsidP="00AE303E">
      <w:pPr>
        <w:pStyle w:val="ListParagraph"/>
        <w:numPr>
          <w:ilvl w:val="0"/>
          <w:numId w:val="19"/>
        </w:numPr>
        <w:jc w:val="both"/>
        <w:rPr>
          <w:rFonts w:ascii="Poppins" w:hAnsi="Poppins" w:cs="Poppins"/>
          <w:sz w:val="20"/>
          <w:szCs w:val="24"/>
        </w:rPr>
      </w:pPr>
      <w:r w:rsidRPr="00AE303E">
        <w:rPr>
          <w:rFonts w:ascii="Poppins" w:hAnsi="Poppins" w:cs="Poppins"/>
          <w:sz w:val="20"/>
          <w:szCs w:val="24"/>
        </w:rPr>
        <w:t>No direct participation of research subjects = No decision-making capacity or agency reflected</w:t>
      </w:r>
      <w:r w:rsidR="000F32ED" w:rsidRPr="00AE303E">
        <w:rPr>
          <w:rFonts w:ascii="Poppins" w:hAnsi="Poppins" w:cs="Poppins"/>
          <w:sz w:val="20"/>
          <w:szCs w:val="24"/>
        </w:rPr>
        <w:t>.</w:t>
      </w:r>
      <w:r w:rsidRPr="00AE303E">
        <w:rPr>
          <w:rFonts w:ascii="Poppins" w:hAnsi="Poppins" w:cs="Poppins"/>
          <w:sz w:val="20"/>
          <w:szCs w:val="24"/>
        </w:rPr>
        <w:t xml:space="preserve"> </w:t>
      </w:r>
    </w:p>
    <w:p w14:paraId="14F53BFF" w14:textId="3380A2BD" w:rsidR="0062061E" w:rsidRPr="00AE303E" w:rsidRDefault="0062061E" w:rsidP="00AE303E">
      <w:pPr>
        <w:pStyle w:val="ListParagraph"/>
        <w:numPr>
          <w:ilvl w:val="0"/>
          <w:numId w:val="19"/>
        </w:numPr>
        <w:jc w:val="both"/>
        <w:rPr>
          <w:rFonts w:ascii="Poppins" w:hAnsi="Poppins" w:cs="Poppins"/>
          <w:sz w:val="20"/>
          <w:szCs w:val="24"/>
        </w:rPr>
      </w:pPr>
      <w:r w:rsidRPr="00AE303E">
        <w:rPr>
          <w:rFonts w:ascii="Poppins" w:hAnsi="Poppins" w:cs="Poppins"/>
          <w:sz w:val="20"/>
          <w:szCs w:val="24"/>
        </w:rPr>
        <w:t xml:space="preserve">Consultive participation = May include viewpoints reflecting opinions about a pre-given </w:t>
      </w:r>
      <w:r w:rsidR="00A308B3" w:rsidRPr="00AE303E">
        <w:rPr>
          <w:rFonts w:ascii="Poppins" w:hAnsi="Poppins" w:cs="Poppins"/>
          <w:sz w:val="20"/>
          <w:szCs w:val="24"/>
        </w:rPr>
        <w:t>topic but</w:t>
      </w:r>
      <w:r w:rsidRPr="00AE303E">
        <w:rPr>
          <w:rFonts w:ascii="Poppins" w:hAnsi="Poppins" w:cs="Poppins"/>
          <w:sz w:val="20"/>
          <w:szCs w:val="24"/>
        </w:rPr>
        <w:t xml:space="preserve"> limited in terms of revealing full extent of decision-making capacities or agency (Lansdown 2010)</w:t>
      </w:r>
      <w:r w:rsidR="000F32ED" w:rsidRPr="00AE303E">
        <w:rPr>
          <w:rFonts w:ascii="Poppins" w:hAnsi="Poppins" w:cs="Poppins"/>
          <w:sz w:val="20"/>
          <w:szCs w:val="24"/>
        </w:rPr>
        <w:t>.</w:t>
      </w:r>
    </w:p>
    <w:p w14:paraId="1F0B6567" w14:textId="1DCB684D" w:rsidR="0062061E" w:rsidRPr="00AE303E" w:rsidRDefault="0062061E" w:rsidP="00AE303E">
      <w:pPr>
        <w:pStyle w:val="ListParagraph"/>
        <w:numPr>
          <w:ilvl w:val="0"/>
          <w:numId w:val="19"/>
        </w:numPr>
        <w:jc w:val="both"/>
        <w:rPr>
          <w:rFonts w:ascii="Poppins" w:hAnsi="Poppins" w:cs="Poppins"/>
          <w:sz w:val="20"/>
          <w:szCs w:val="24"/>
        </w:rPr>
      </w:pPr>
      <w:r w:rsidRPr="00AE303E">
        <w:rPr>
          <w:rFonts w:ascii="Poppins" w:hAnsi="Poppins" w:cs="Poppins"/>
          <w:sz w:val="20"/>
          <w:szCs w:val="24"/>
        </w:rPr>
        <w:t>Collaborative participation = Some evidence of research subject participation in decision-making reflecting agenc</w:t>
      </w:r>
      <w:r w:rsidR="001B41BA" w:rsidRPr="00AE303E">
        <w:rPr>
          <w:rFonts w:ascii="Poppins" w:hAnsi="Poppins" w:cs="Poppins"/>
          <w:sz w:val="20"/>
          <w:szCs w:val="24"/>
        </w:rPr>
        <w:t>y</w:t>
      </w:r>
      <w:r w:rsidRPr="00AE303E">
        <w:rPr>
          <w:rFonts w:ascii="Poppins" w:hAnsi="Poppins" w:cs="Poppins"/>
          <w:sz w:val="20"/>
          <w:szCs w:val="24"/>
        </w:rPr>
        <w:t xml:space="preserve"> but limited in scope by pre-defined goals or agendas reflecting the interests of the researcher and/or group</w:t>
      </w:r>
      <w:r w:rsidR="001B41BA" w:rsidRPr="00AE303E">
        <w:rPr>
          <w:rFonts w:ascii="Poppins" w:hAnsi="Poppins" w:cs="Poppins"/>
          <w:sz w:val="20"/>
          <w:szCs w:val="24"/>
        </w:rPr>
        <w:t xml:space="preserve"> </w:t>
      </w:r>
      <w:r w:rsidRPr="00AE303E">
        <w:rPr>
          <w:rFonts w:ascii="Poppins" w:hAnsi="Poppins" w:cs="Poppins"/>
          <w:sz w:val="20"/>
          <w:szCs w:val="24"/>
        </w:rPr>
        <w:t>(Lansdown 2010)</w:t>
      </w:r>
      <w:r w:rsidR="000F32ED" w:rsidRPr="00AE303E">
        <w:rPr>
          <w:rFonts w:ascii="Poppins" w:hAnsi="Poppins" w:cs="Poppins"/>
          <w:sz w:val="20"/>
          <w:szCs w:val="24"/>
        </w:rPr>
        <w:t>.</w:t>
      </w:r>
    </w:p>
    <w:p w14:paraId="133DEA00" w14:textId="65E3E81A" w:rsidR="0062061E" w:rsidRPr="00AE303E" w:rsidRDefault="0062061E" w:rsidP="00AE303E">
      <w:pPr>
        <w:pStyle w:val="ListParagraph"/>
        <w:numPr>
          <w:ilvl w:val="0"/>
          <w:numId w:val="19"/>
        </w:numPr>
        <w:jc w:val="both"/>
        <w:rPr>
          <w:rFonts w:ascii="Poppins" w:hAnsi="Poppins" w:cs="Poppins"/>
          <w:sz w:val="20"/>
          <w:szCs w:val="24"/>
        </w:rPr>
      </w:pPr>
      <w:r w:rsidRPr="00AE303E">
        <w:rPr>
          <w:rFonts w:ascii="Poppins" w:hAnsi="Poppins" w:cs="Poppins"/>
          <w:sz w:val="20"/>
          <w:szCs w:val="24"/>
        </w:rPr>
        <w:t>Subject-led or child-led participation = Research subjects take the lead in making decisions</w:t>
      </w:r>
      <w:r w:rsidR="001B41BA" w:rsidRPr="00AE303E">
        <w:rPr>
          <w:rFonts w:ascii="Poppins" w:hAnsi="Poppins" w:cs="Poppins"/>
          <w:sz w:val="20"/>
          <w:szCs w:val="24"/>
        </w:rPr>
        <w:t xml:space="preserve"> which </w:t>
      </w:r>
      <w:r w:rsidRPr="00AE303E">
        <w:rPr>
          <w:rFonts w:ascii="Poppins" w:hAnsi="Poppins" w:cs="Poppins"/>
          <w:sz w:val="20"/>
          <w:szCs w:val="24"/>
        </w:rPr>
        <w:t>reflect</w:t>
      </w:r>
      <w:r w:rsidR="001B41BA" w:rsidRPr="00AE303E">
        <w:rPr>
          <w:rFonts w:ascii="Poppins" w:hAnsi="Poppins" w:cs="Poppins"/>
          <w:sz w:val="20"/>
          <w:szCs w:val="24"/>
        </w:rPr>
        <w:t>s a degree of</w:t>
      </w:r>
      <w:r w:rsidRPr="00AE303E">
        <w:rPr>
          <w:rFonts w:ascii="Poppins" w:hAnsi="Poppins" w:cs="Poppins"/>
          <w:sz w:val="20"/>
          <w:szCs w:val="24"/>
        </w:rPr>
        <w:t xml:space="preserve"> agency, but agendas and tasks are normally pre-defined and overseen by researchers, authority figures or the dominant group (Lansdown 2010)</w:t>
      </w:r>
      <w:r w:rsidR="000F32ED" w:rsidRPr="00AE303E">
        <w:rPr>
          <w:rFonts w:ascii="Poppins" w:hAnsi="Poppins" w:cs="Poppins"/>
          <w:sz w:val="20"/>
          <w:szCs w:val="24"/>
        </w:rPr>
        <w:t>.</w:t>
      </w:r>
    </w:p>
    <w:p w14:paraId="57660D8C" w14:textId="32C096C8" w:rsidR="0062061E" w:rsidRPr="00AE303E" w:rsidRDefault="0062061E" w:rsidP="00AE303E">
      <w:pPr>
        <w:pStyle w:val="ListParagraph"/>
        <w:numPr>
          <w:ilvl w:val="0"/>
          <w:numId w:val="19"/>
        </w:numPr>
        <w:jc w:val="both"/>
        <w:rPr>
          <w:rFonts w:ascii="Poppins" w:hAnsi="Poppins" w:cs="Poppins"/>
          <w:sz w:val="20"/>
          <w:szCs w:val="24"/>
        </w:rPr>
      </w:pPr>
      <w:proofErr w:type="spellStart"/>
      <w:r w:rsidRPr="00AE303E">
        <w:rPr>
          <w:rFonts w:ascii="Poppins" w:hAnsi="Poppins" w:cs="Poppins"/>
          <w:sz w:val="20"/>
          <w:szCs w:val="24"/>
        </w:rPr>
        <w:t>Protagonistic</w:t>
      </w:r>
      <w:proofErr w:type="spellEnd"/>
      <w:r w:rsidR="001B41BA" w:rsidRPr="00AE303E">
        <w:rPr>
          <w:rFonts w:ascii="Poppins" w:hAnsi="Poppins" w:cs="Poppins"/>
          <w:sz w:val="20"/>
          <w:szCs w:val="24"/>
        </w:rPr>
        <w:t xml:space="preserve"> </w:t>
      </w:r>
      <w:r w:rsidRPr="00AE303E">
        <w:rPr>
          <w:rFonts w:ascii="Poppins" w:hAnsi="Poppins" w:cs="Poppins"/>
          <w:sz w:val="20"/>
          <w:szCs w:val="24"/>
        </w:rPr>
        <w:t>approaches = Research subjects, including children, set the agendas for transformative change, taking a leading role in influencing the research agenda as well as outcomes, thus becoming proactive agents of change (</w:t>
      </w:r>
      <w:proofErr w:type="spellStart"/>
      <w:r w:rsidRPr="00AE303E">
        <w:rPr>
          <w:rFonts w:ascii="Poppins" w:hAnsi="Poppins" w:cs="Poppins"/>
          <w:sz w:val="20"/>
          <w:szCs w:val="24"/>
        </w:rPr>
        <w:t>Jupp</w:t>
      </w:r>
      <w:proofErr w:type="spellEnd"/>
      <w:r w:rsidRPr="00AE303E">
        <w:rPr>
          <w:rFonts w:ascii="Poppins" w:hAnsi="Poppins" w:cs="Poppins"/>
          <w:sz w:val="20"/>
          <w:szCs w:val="24"/>
        </w:rPr>
        <w:t xml:space="preserve"> Kina 2012). </w:t>
      </w:r>
    </w:p>
    <w:p w14:paraId="1E487A33" w14:textId="77777777" w:rsidR="002F5EF2" w:rsidRDefault="002F5EF2" w:rsidP="00A1775C">
      <w:pPr>
        <w:contextualSpacing/>
        <w:rPr>
          <w:rFonts w:ascii="Times New Roman" w:hAnsi="Times New Roman" w:cs="Times New Roman"/>
          <w:sz w:val="24"/>
          <w:szCs w:val="24"/>
        </w:rPr>
      </w:pPr>
    </w:p>
    <w:p w14:paraId="09C0F988" w14:textId="623B3264" w:rsidR="0090574C" w:rsidRPr="00425E3F" w:rsidRDefault="0090574C" w:rsidP="00D838CA">
      <w:pPr>
        <w:pStyle w:val="Heading2"/>
        <w:spacing w:before="0"/>
        <w:contextualSpacing/>
        <w:rPr>
          <w:rFonts w:ascii="Poppins" w:hAnsi="Poppins" w:cs="Poppins"/>
          <w:b/>
          <w:bCs/>
          <w:color w:val="000000" w:themeColor="text1"/>
          <w:sz w:val="22"/>
          <w:szCs w:val="24"/>
        </w:rPr>
      </w:pPr>
      <w:bookmarkStart w:id="17" w:name="_Toc94617170"/>
      <w:r w:rsidRPr="00425E3F">
        <w:rPr>
          <w:rFonts w:ascii="Poppins" w:hAnsi="Poppins" w:cs="Poppins"/>
          <w:b/>
          <w:bCs/>
          <w:color w:val="000000" w:themeColor="text1"/>
          <w:sz w:val="22"/>
          <w:szCs w:val="24"/>
        </w:rPr>
        <w:t xml:space="preserve">Systematic </w:t>
      </w:r>
      <w:r w:rsidR="00F15365" w:rsidRPr="00425E3F">
        <w:rPr>
          <w:rFonts w:ascii="Poppins" w:hAnsi="Poppins" w:cs="Poppins"/>
          <w:b/>
          <w:bCs/>
          <w:color w:val="000000" w:themeColor="text1"/>
          <w:sz w:val="22"/>
          <w:szCs w:val="24"/>
        </w:rPr>
        <w:t>L</w:t>
      </w:r>
      <w:r w:rsidRPr="00425E3F">
        <w:rPr>
          <w:rFonts w:ascii="Poppins" w:hAnsi="Poppins" w:cs="Poppins"/>
          <w:b/>
          <w:bCs/>
          <w:color w:val="000000" w:themeColor="text1"/>
          <w:sz w:val="22"/>
          <w:szCs w:val="24"/>
        </w:rPr>
        <w:t xml:space="preserve">iterature </w:t>
      </w:r>
      <w:r w:rsidR="00F15365" w:rsidRPr="00425E3F">
        <w:rPr>
          <w:rFonts w:ascii="Poppins" w:hAnsi="Poppins" w:cs="Poppins"/>
          <w:b/>
          <w:bCs/>
          <w:color w:val="000000" w:themeColor="text1"/>
          <w:sz w:val="22"/>
          <w:szCs w:val="24"/>
        </w:rPr>
        <w:t>S</w:t>
      </w:r>
      <w:r w:rsidRPr="00425E3F">
        <w:rPr>
          <w:rFonts w:ascii="Poppins" w:hAnsi="Poppins" w:cs="Poppins"/>
          <w:b/>
          <w:bCs/>
          <w:color w:val="000000" w:themeColor="text1"/>
          <w:sz w:val="22"/>
          <w:szCs w:val="24"/>
        </w:rPr>
        <w:t>earch</w:t>
      </w:r>
      <w:r w:rsidR="001549FA" w:rsidRPr="00425E3F">
        <w:rPr>
          <w:rFonts w:ascii="Poppins" w:hAnsi="Poppins" w:cs="Poppins"/>
          <w:b/>
          <w:bCs/>
          <w:color w:val="000000" w:themeColor="text1"/>
          <w:sz w:val="22"/>
          <w:szCs w:val="24"/>
        </w:rPr>
        <w:t>es</w:t>
      </w:r>
      <w:bookmarkEnd w:id="17"/>
      <w:r w:rsidR="00442C61" w:rsidRPr="00425E3F">
        <w:rPr>
          <w:rFonts w:ascii="Poppins" w:hAnsi="Poppins" w:cs="Poppins"/>
          <w:b/>
          <w:bCs/>
          <w:color w:val="000000" w:themeColor="text1"/>
          <w:sz w:val="22"/>
          <w:szCs w:val="24"/>
        </w:rPr>
        <w:t xml:space="preserve"> </w:t>
      </w:r>
    </w:p>
    <w:p w14:paraId="3A3730D9" w14:textId="3B634EC3" w:rsidR="00D838CA" w:rsidRPr="00425E3F" w:rsidRDefault="00D838CA" w:rsidP="00D838CA">
      <w:pPr>
        <w:contextualSpacing/>
        <w:rPr>
          <w:rFonts w:ascii="Poppins" w:hAnsi="Poppins" w:cs="Poppins"/>
          <w:i/>
          <w:iCs/>
          <w:szCs w:val="24"/>
        </w:rPr>
      </w:pPr>
      <w:r w:rsidRPr="00425E3F">
        <w:rPr>
          <w:rFonts w:ascii="Poppins" w:hAnsi="Poppins" w:cs="Poppins"/>
          <w:i/>
          <w:iCs/>
          <w:szCs w:val="24"/>
        </w:rPr>
        <w:t xml:space="preserve">Academic Literature </w:t>
      </w:r>
      <w:r w:rsidR="00F15365" w:rsidRPr="00425E3F">
        <w:rPr>
          <w:rFonts w:ascii="Poppins" w:hAnsi="Poppins" w:cs="Poppins"/>
          <w:i/>
          <w:iCs/>
          <w:szCs w:val="24"/>
        </w:rPr>
        <w:t>Search</w:t>
      </w:r>
    </w:p>
    <w:p w14:paraId="01A331AD" w14:textId="616D66BF" w:rsidR="00455D22" w:rsidRPr="000D1AE9" w:rsidRDefault="00D3682C" w:rsidP="00425E3F">
      <w:pPr>
        <w:contextualSpacing/>
        <w:jc w:val="both"/>
        <w:rPr>
          <w:rFonts w:ascii="Poppins" w:hAnsi="Poppins" w:cs="Poppins"/>
          <w:sz w:val="20"/>
          <w:szCs w:val="24"/>
        </w:rPr>
      </w:pPr>
      <w:r w:rsidRPr="00425E3F">
        <w:rPr>
          <w:rFonts w:ascii="Poppins" w:hAnsi="Poppins" w:cs="Poppins"/>
          <w:sz w:val="20"/>
          <w:szCs w:val="24"/>
        </w:rPr>
        <w:t>The systematic aspect involved conducting database search</w:t>
      </w:r>
      <w:r w:rsidR="000D2367" w:rsidRPr="00425E3F">
        <w:rPr>
          <w:rFonts w:ascii="Poppins" w:hAnsi="Poppins" w:cs="Poppins"/>
          <w:sz w:val="20"/>
          <w:szCs w:val="24"/>
        </w:rPr>
        <w:t>es</w:t>
      </w:r>
      <w:r w:rsidRPr="00425E3F">
        <w:rPr>
          <w:rFonts w:ascii="Poppins" w:hAnsi="Poppins" w:cs="Poppins"/>
          <w:sz w:val="20"/>
          <w:szCs w:val="24"/>
        </w:rPr>
        <w:t xml:space="preserve"> of the literature</w:t>
      </w:r>
      <w:r w:rsidR="000D2367" w:rsidRPr="00425E3F">
        <w:rPr>
          <w:rFonts w:ascii="Poppins" w:hAnsi="Poppins" w:cs="Poppins"/>
          <w:sz w:val="20"/>
          <w:szCs w:val="24"/>
        </w:rPr>
        <w:t>s</w:t>
      </w:r>
      <w:r w:rsidR="00F64489">
        <w:rPr>
          <w:rFonts w:ascii="Poppins" w:hAnsi="Poppins" w:cs="Poppins"/>
          <w:sz w:val="20"/>
          <w:szCs w:val="24"/>
        </w:rPr>
        <w:t>.</w:t>
      </w:r>
      <w:r w:rsidRPr="00425E3F">
        <w:rPr>
          <w:rFonts w:ascii="Poppins" w:hAnsi="Poppins" w:cs="Poppins"/>
          <w:sz w:val="20"/>
          <w:szCs w:val="24"/>
        </w:rPr>
        <w:t xml:space="preserve"> First, </w:t>
      </w:r>
      <w:r w:rsidR="00736C41" w:rsidRPr="00425E3F">
        <w:rPr>
          <w:rFonts w:ascii="Poppins" w:hAnsi="Poppins" w:cs="Poppins"/>
          <w:sz w:val="20"/>
          <w:szCs w:val="24"/>
        </w:rPr>
        <w:t>four</w:t>
      </w:r>
      <w:r w:rsidRPr="00425E3F">
        <w:rPr>
          <w:rFonts w:ascii="Poppins" w:hAnsi="Poppins" w:cs="Poppins"/>
          <w:sz w:val="20"/>
          <w:szCs w:val="24"/>
        </w:rPr>
        <w:t xml:space="preserve"> academic databases from which to perform keyword searches </w:t>
      </w:r>
      <w:r w:rsidR="00766BC9" w:rsidRPr="00425E3F">
        <w:rPr>
          <w:rFonts w:ascii="Poppins" w:hAnsi="Poppins" w:cs="Poppins"/>
          <w:sz w:val="20"/>
          <w:szCs w:val="24"/>
        </w:rPr>
        <w:t xml:space="preserve">of the academic literature </w:t>
      </w:r>
      <w:r w:rsidRPr="00425E3F">
        <w:rPr>
          <w:rFonts w:ascii="Poppins" w:hAnsi="Poppins" w:cs="Poppins"/>
          <w:sz w:val="20"/>
          <w:szCs w:val="24"/>
        </w:rPr>
        <w:t xml:space="preserve">were </w:t>
      </w:r>
      <w:r w:rsidRPr="000D1AE9">
        <w:rPr>
          <w:rFonts w:ascii="Poppins" w:hAnsi="Poppins" w:cs="Poppins"/>
          <w:sz w:val="20"/>
          <w:szCs w:val="24"/>
        </w:rPr>
        <w:t>identified and which reflected the interdisciplinary nature of the research problem</w:t>
      </w:r>
      <w:r w:rsidR="00736C41" w:rsidRPr="000D1AE9">
        <w:rPr>
          <w:rFonts w:ascii="Poppins" w:hAnsi="Poppins" w:cs="Poppins"/>
          <w:sz w:val="20"/>
          <w:szCs w:val="24"/>
        </w:rPr>
        <w:t xml:space="preserve"> (Web of Science, Scopus, </w:t>
      </w:r>
      <w:proofErr w:type="spellStart"/>
      <w:r w:rsidR="00736C41" w:rsidRPr="000D1AE9">
        <w:rPr>
          <w:rFonts w:ascii="Poppins" w:hAnsi="Poppins" w:cs="Poppins"/>
          <w:sz w:val="20"/>
          <w:szCs w:val="24"/>
        </w:rPr>
        <w:t>Jstor</w:t>
      </w:r>
      <w:proofErr w:type="spellEnd"/>
      <w:r w:rsidR="00736C41" w:rsidRPr="000D1AE9">
        <w:rPr>
          <w:rFonts w:ascii="Poppins" w:hAnsi="Poppins" w:cs="Poppins"/>
          <w:sz w:val="20"/>
          <w:szCs w:val="24"/>
        </w:rPr>
        <w:t>, and Science Direct)</w:t>
      </w:r>
      <w:r w:rsidRPr="000D1AE9">
        <w:rPr>
          <w:rFonts w:ascii="Poppins" w:hAnsi="Poppins" w:cs="Poppins"/>
          <w:sz w:val="20"/>
          <w:szCs w:val="24"/>
        </w:rPr>
        <w:t xml:space="preserve">. Key words relevant to each thematic </w:t>
      </w:r>
      <w:r w:rsidRPr="000D1AE9">
        <w:rPr>
          <w:rFonts w:ascii="Poppins" w:hAnsi="Poppins" w:cs="Poppins"/>
          <w:sz w:val="20"/>
          <w:szCs w:val="24"/>
        </w:rPr>
        <w:lastRenderedPageBreak/>
        <w:t>strand were identified to enable keyword searches of the databases to be performed using multiple combinations of keywords. The searches generated an initial total of 2789 articles of potential relevance</w:t>
      </w:r>
      <w:r w:rsidR="00766BC9" w:rsidRPr="000D1AE9">
        <w:rPr>
          <w:rFonts w:ascii="Poppins" w:hAnsi="Poppins" w:cs="Poppins"/>
          <w:sz w:val="20"/>
          <w:szCs w:val="24"/>
        </w:rPr>
        <w:t xml:space="preserve">. </w:t>
      </w:r>
      <w:r w:rsidR="00FB7CF2" w:rsidRPr="000D1AE9">
        <w:rPr>
          <w:rFonts w:ascii="Poppins" w:hAnsi="Poppins" w:cs="Poppins"/>
          <w:sz w:val="20"/>
          <w:szCs w:val="24"/>
        </w:rPr>
        <w:t>R</w:t>
      </w:r>
      <w:r w:rsidRPr="000D1AE9">
        <w:rPr>
          <w:rFonts w:ascii="Poppins" w:hAnsi="Poppins" w:cs="Poppins"/>
          <w:sz w:val="20"/>
          <w:szCs w:val="24"/>
        </w:rPr>
        <w:t>eductions using the methodology detailed in Figure 2 resulted in 261 articles being subjected to detailed scrutiny</w:t>
      </w:r>
      <w:r w:rsidR="001804E5" w:rsidRPr="000D1AE9">
        <w:rPr>
          <w:rFonts w:ascii="Poppins" w:hAnsi="Poppins" w:cs="Poppins"/>
          <w:sz w:val="20"/>
          <w:szCs w:val="24"/>
        </w:rPr>
        <w:t xml:space="preserve">. </w:t>
      </w:r>
      <w:r w:rsidR="00455D22" w:rsidRPr="000D1AE9">
        <w:rPr>
          <w:rFonts w:ascii="Poppins" w:hAnsi="Poppins" w:cs="Poppins"/>
          <w:sz w:val="20"/>
          <w:szCs w:val="24"/>
        </w:rPr>
        <w:t>Of the 261 articles:</w:t>
      </w:r>
    </w:p>
    <w:p w14:paraId="44A09F97" w14:textId="77777777" w:rsidR="00FE2745" w:rsidRPr="000D1AE9" w:rsidRDefault="00FE2745" w:rsidP="00425E3F">
      <w:pPr>
        <w:contextualSpacing/>
        <w:jc w:val="both"/>
        <w:rPr>
          <w:rFonts w:ascii="Poppins" w:hAnsi="Poppins" w:cs="Poppins"/>
          <w:sz w:val="20"/>
          <w:szCs w:val="24"/>
        </w:rPr>
      </w:pPr>
    </w:p>
    <w:p w14:paraId="6CB56873" w14:textId="0E15239D" w:rsidR="00455D22" w:rsidRPr="000D1AE9" w:rsidRDefault="00455D22" w:rsidP="00AE303E">
      <w:pPr>
        <w:pStyle w:val="ListParagraph"/>
        <w:numPr>
          <w:ilvl w:val="0"/>
          <w:numId w:val="21"/>
        </w:numPr>
        <w:jc w:val="both"/>
        <w:rPr>
          <w:rFonts w:ascii="Poppins" w:hAnsi="Poppins" w:cs="Poppins"/>
          <w:sz w:val="20"/>
          <w:szCs w:val="24"/>
        </w:rPr>
      </w:pPr>
      <w:r w:rsidRPr="000D1AE9">
        <w:rPr>
          <w:rFonts w:ascii="Poppins" w:hAnsi="Poppins" w:cs="Poppins"/>
          <w:sz w:val="20"/>
          <w:szCs w:val="24"/>
        </w:rPr>
        <w:t>105 focused on children (with two of these also being included the numbers focusing on other age group categories due to overlap)</w:t>
      </w:r>
    </w:p>
    <w:p w14:paraId="0675033C" w14:textId="279A7E78" w:rsidR="00455D22" w:rsidRPr="000D1AE9" w:rsidRDefault="00455D22" w:rsidP="00AE303E">
      <w:pPr>
        <w:pStyle w:val="ListParagraph"/>
        <w:numPr>
          <w:ilvl w:val="0"/>
          <w:numId w:val="21"/>
        </w:numPr>
        <w:jc w:val="both"/>
        <w:rPr>
          <w:rFonts w:ascii="Poppins" w:hAnsi="Poppins" w:cs="Poppins"/>
          <w:sz w:val="20"/>
          <w:szCs w:val="24"/>
        </w:rPr>
      </w:pPr>
      <w:r w:rsidRPr="000D1AE9">
        <w:rPr>
          <w:rFonts w:ascii="Poppins" w:hAnsi="Poppins" w:cs="Poppins"/>
          <w:sz w:val="20"/>
          <w:szCs w:val="24"/>
        </w:rPr>
        <w:t>32 focused on adolescents (with one of these also being included in the children’s age group category due to overlap)</w:t>
      </w:r>
    </w:p>
    <w:p w14:paraId="5209D2C3" w14:textId="518E9435" w:rsidR="00455D22" w:rsidRPr="000D1AE9" w:rsidRDefault="00455D22" w:rsidP="00AE303E">
      <w:pPr>
        <w:pStyle w:val="ListParagraph"/>
        <w:numPr>
          <w:ilvl w:val="0"/>
          <w:numId w:val="21"/>
        </w:numPr>
        <w:jc w:val="both"/>
        <w:rPr>
          <w:rFonts w:ascii="Poppins" w:hAnsi="Poppins" w:cs="Poppins"/>
          <w:sz w:val="20"/>
          <w:szCs w:val="24"/>
        </w:rPr>
      </w:pPr>
      <w:r w:rsidRPr="000D1AE9">
        <w:rPr>
          <w:rFonts w:ascii="Poppins" w:hAnsi="Poppins" w:cs="Poppins"/>
          <w:sz w:val="20"/>
          <w:szCs w:val="24"/>
        </w:rPr>
        <w:t>16 focused on young people/young adults (with one of these also being included in the adult category due to overlap)</w:t>
      </w:r>
    </w:p>
    <w:p w14:paraId="1415A1D7" w14:textId="07DE089B" w:rsidR="00455D22" w:rsidRPr="000D1AE9" w:rsidRDefault="00455D22" w:rsidP="00AE303E">
      <w:pPr>
        <w:pStyle w:val="ListParagraph"/>
        <w:numPr>
          <w:ilvl w:val="0"/>
          <w:numId w:val="21"/>
        </w:numPr>
        <w:jc w:val="both"/>
        <w:rPr>
          <w:rFonts w:ascii="Poppins" w:hAnsi="Poppins" w:cs="Poppins"/>
          <w:sz w:val="20"/>
          <w:szCs w:val="24"/>
        </w:rPr>
      </w:pPr>
      <w:r w:rsidRPr="000D1AE9">
        <w:rPr>
          <w:rFonts w:ascii="Poppins" w:hAnsi="Poppins" w:cs="Poppins"/>
          <w:sz w:val="20"/>
          <w:szCs w:val="24"/>
        </w:rPr>
        <w:t>111 focused on adults (with one of these also being included in the children’s age group category and another also being included in the young people’s age group category due to overlap).</w:t>
      </w:r>
    </w:p>
    <w:p w14:paraId="2AFD6B04" w14:textId="4F548CC1" w:rsidR="00AE303E" w:rsidRDefault="00AE303E" w:rsidP="00425E3F">
      <w:pPr>
        <w:contextualSpacing/>
        <w:jc w:val="both"/>
        <w:rPr>
          <w:rFonts w:ascii="Poppins" w:hAnsi="Poppins" w:cs="Poppins"/>
          <w:sz w:val="20"/>
          <w:szCs w:val="24"/>
        </w:rPr>
      </w:pPr>
    </w:p>
    <w:p w14:paraId="79A89ECD" w14:textId="23390834" w:rsidR="00AE303E" w:rsidRDefault="00AE303E" w:rsidP="00425E3F">
      <w:pPr>
        <w:contextualSpacing/>
        <w:jc w:val="both"/>
        <w:rPr>
          <w:rFonts w:ascii="Poppins" w:hAnsi="Poppins" w:cs="Poppins"/>
          <w:sz w:val="20"/>
          <w:szCs w:val="24"/>
        </w:rPr>
      </w:pPr>
    </w:p>
    <w:p w14:paraId="5DFC79C5" w14:textId="07116CB8" w:rsidR="00AE303E" w:rsidRDefault="00AE303E" w:rsidP="00425E3F">
      <w:pPr>
        <w:contextualSpacing/>
        <w:jc w:val="both"/>
        <w:rPr>
          <w:rFonts w:ascii="Poppins" w:hAnsi="Poppins" w:cs="Poppins"/>
          <w:sz w:val="20"/>
          <w:szCs w:val="24"/>
        </w:rPr>
      </w:pPr>
    </w:p>
    <w:p w14:paraId="19D26729" w14:textId="60B2922B" w:rsidR="00AE303E" w:rsidRPr="00425E3F" w:rsidRDefault="00AE303E" w:rsidP="00425E3F">
      <w:pPr>
        <w:contextualSpacing/>
        <w:jc w:val="both"/>
        <w:rPr>
          <w:rFonts w:ascii="Poppins" w:hAnsi="Poppins" w:cs="Poppins"/>
          <w:sz w:val="20"/>
          <w:szCs w:val="24"/>
        </w:rPr>
      </w:pPr>
    </w:p>
    <w:p w14:paraId="528D90FA" w14:textId="262BE742" w:rsidR="00AE303E" w:rsidRPr="00AE303E" w:rsidRDefault="00455D22" w:rsidP="00AE303E">
      <w:pPr>
        <w:contextualSpacing/>
        <w:jc w:val="center"/>
        <w:rPr>
          <w:rFonts w:ascii="Poppins" w:hAnsi="Poppins" w:cs="Poppins"/>
          <w:sz w:val="20"/>
          <w:szCs w:val="24"/>
          <w:u w:val="single"/>
        </w:rPr>
      </w:pPr>
      <w:commentRangeStart w:id="18"/>
      <w:r w:rsidRPr="00CB511E">
        <w:rPr>
          <w:rFonts w:ascii="Poppins" w:hAnsi="Poppins" w:cs="Poppins"/>
          <w:b/>
          <w:sz w:val="20"/>
          <w:szCs w:val="24"/>
          <w:u w:val="single"/>
        </w:rPr>
        <w:lastRenderedPageBreak/>
        <w:t>Figure</w:t>
      </w:r>
      <w:commentRangeEnd w:id="18"/>
      <w:r w:rsidR="002613BE">
        <w:rPr>
          <w:rStyle w:val="CommentReference"/>
        </w:rPr>
        <w:commentReference w:id="18"/>
      </w:r>
      <w:r w:rsidRPr="00CB511E">
        <w:rPr>
          <w:rFonts w:ascii="Poppins" w:hAnsi="Poppins" w:cs="Poppins"/>
          <w:b/>
          <w:sz w:val="20"/>
          <w:szCs w:val="24"/>
          <w:u w:val="single"/>
        </w:rPr>
        <w:t xml:space="preserve"> 2:</w:t>
      </w:r>
      <w:r w:rsidRPr="00AE303E">
        <w:rPr>
          <w:rFonts w:ascii="Poppins" w:hAnsi="Poppins" w:cs="Poppins"/>
          <w:sz w:val="20"/>
          <w:szCs w:val="24"/>
          <w:u w:val="single"/>
        </w:rPr>
        <w:t xml:space="preserve"> </w:t>
      </w:r>
      <w:bookmarkStart w:id="19" w:name="_Hlk87059930"/>
      <w:r w:rsidRPr="00AE303E">
        <w:rPr>
          <w:rFonts w:ascii="Poppins" w:hAnsi="Poppins" w:cs="Poppins"/>
          <w:sz w:val="20"/>
          <w:szCs w:val="24"/>
          <w:u w:val="single"/>
        </w:rPr>
        <w:t>Flow chart summarising the reduction process to determine the number of academic articles included in the final sample</w:t>
      </w:r>
      <w:bookmarkEnd w:id="19"/>
      <w:r w:rsidR="00AE303E">
        <w:rPr>
          <w:rFonts w:ascii="Times New Roman" w:hAnsi="Times New Roman" w:cs="Times New Roman"/>
          <w:noProof/>
          <w:sz w:val="24"/>
          <w:szCs w:val="24"/>
          <w:lang w:eastAsia="en-GB"/>
        </w:rPr>
        <w:drawing>
          <wp:anchor distT="0" distB="0" distL="114300" distR="114300" simplePos="0" relativeHeight="251687936" behindDoc="0" locked="0" layoutInCell="1" allowOverlap="1" wp14:anchorId="0101BC04" wp14:editId="7B15800D">
            <wp:simplePos x="0" y="0"/>
            <wp:positionH relativeFrom="margin">
              <wp:align>left</wp:align>
            </wp:positionH>
            <wp:positionV relativeFrom="margin">
              <wp:align>bottom</wp:align>
            </wp:positionV>
            <wp:extent cx="5794375" cy="81959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CRI POLICY DIAGRAMS.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94375" cy="8195945"/>
                    </a:xfrm>
                    <a:prstGeom prst="rect">
                      <a:avLst/>
                    </a:prstGeom>
                  </pic:spPr>
                </pic:pic>
              </a:graphicData>
            </a:graphic>
            <wp14:sizeRelH relativeFrom="margin">
              <wp14:pctWidth>0</wp14:pctWidth>
            </wp14:sizeRelH>
            <wp14:sizeRelV relativeFrom="margin">
              <wp14:pctHeight>0</wp14:pctHeight>
            </wp14:sizeRelV>
          </wp:anchor>
        </w:drawing>
      </w:r>
    </w:p>
    <w:p w14:paraId="62E96BD0" w14:textId="1E919854" w:rsidR="00D424C0" w:rsidRPr="008B5313" w:rsidRDefault="00D424C0" w:rsidP="00D424C0">
      <w:pPr>
        <w:rPr>
          <w:rFonts w:ascii="Poppins" w:hAnsi="Poppins" w:cs="Poppins"/>
          <w:i/>
          <w:iCs/>
          <w:sz w:val="24"/>
          <w:szCs w:val="24"/>
        </w:rPr>
      </w:pPr>
      <w:r w:rsidRPr="008B5313">
        <w:rPr>
          <w:rFonts w:ascii="Poppins" w:hAnsi="Poppins" w:cs="Poppins"/>
          <w:i/>
          <w:iCs/>
          <w:szCs w:val="24"/>
        </w:rPr>
        <w:t xml:space="preserve">Policy-Relevant Literature </w:t>
      </w:r>
      <w:r w:rsidR="005F7115" w:rsidRPr="008B5313">
        <w:rPr>
          <w:rFonts w:ascii="Poppins" w:hAnsi="Poppins" w:cs="Poppins"/>
          <w:i/>
          <w:iCs/>
          <w:szCs w:val="24"/>
        </w:rPr>
        <w:t>Search</w:t>
      </w:r>
    </w:p>
    <w:p w14:paraId="23A8D981" w14:textId="62CA6CCE" w:rsidR="00DE45DD" w:rsidRPr="00FE2745" w:rsidRDefault="00D424C0" w:rsidP="00FE2745">
      <w:pPr>
        <w:jc w:val="both"/>
        <w:rPr>
          <w:rFonts w:ascii="Poppins" w:hAnsi="Poppins" w:cs="Poppins"/>
          <w:sz w:val="20"/>
          <w:szCs w:val="24"/>
        </w:rPr>
      </w:pPr>
      <w:r w:rsidRPr="00FE2745">
        <w:rPr>
          <w:rFonts w:ascii="Poppins" w:hAnsi="Poppins" w:cs="Poppins"/>
          <w:sz w:val="20"/>
          <w:szCs w:val="24"/>
        </w:rPr>
        <w:lastRenderedPageBreak/>
        <w:t>The Google search engine</w:t>
      </w:r>
      <w:r w:rsidR="00FB7CF2" w:rsidRPr="00FE2745">
        <w:rPr>
          <w:rFonts w:ascii="Poppins" w:hAnsi="Poppins" w:cs="Poppins"/>
          <w:sz w:val="20"/>
          <w:szCs w:val="24"/>
        </w:rPr>
        <w:t xml:space="preserve"> </w:t>
      </w:r>
      <w:r w:rsidRPr="00FE2745">
        <w:rPr>
          <w:rFonts w:ascii="Poppins" w:hAnsi="Poppins" w:cs="Poppins"/>
          <w:sz w:val="20"/>
          <w:szCs w:val="24"/>
        </w:rPr>
        <w:t xml:space="preserve">was selected </w:t>
      </w:r>
      <w:r w:rsidR="005F453D" w:rsidRPr="00FE2745">
        <w:rPr>
          <w:rFonts w:ascii="Poppins" w:hAnsi="Poppins" w:cs="Poppins"/>
          <w:sz w:val="20"/>
          <w:szCs w:val="24"/>
        </w:rPr>
        <w:t xml:space="preserve">for running </w:t>
      </w:r>
      <w:r w:rsidRPr="00FE2745">
        <w:rPr>
          <w:rFonts w:ascii="Poppins" w:hAnsi="Poppins" w:cs="Poppins"/>
          <w:sz w:val="20"/>
          <w:szCs w:val="24"/>
        </w:rPr>
        <w:t>a keyword search</w:t>
      </w:r>
      <w:r w:rsidR="005F453D" w:rsidRPr="00FE2745">
        <w:rPr>
          <w:rFonts w:ascii="Poppins" w:hAnsi="Poppins" w:cs="Poppins"/>
          <w:sz w:val="20"/>
          <w:szCs w:val="24"/>
        </w:rPr>
        <w:t xml:space="preserve"> to identify policy-relevant or ‘grey’ literature</w:t>
      </w:r>
      <w:r w:rsidRPr="00FE2745">
        <w:rPr>
          <w:rFonts w:ascii="Poppins" w:hAnsi="Poppins" w:cs="Poppins"/>
          <w:sz w:val="20"/>
          <w:szCs w:val="24"/>
        </w:rPr>
        <w:t xml:space="preserve">. The same keywords were used as for the </w:t>
      </w:r>
      <w:r w:rsidR="005F453D" w:rsidRPr="00FE2745">
        <w:rPr>
          <w:rFonts w:ascii="Poppins" w:hAnsi="Poppins" w:cs="Poppins"/>
          <w:sz w:val="20"/>
          <w:szCs w:val="24"/>
        </w:rPr>
        <w:t>academic</w:t>
      </w:r>
      <w:r w:rsidRPr="00FE2745">
        <w:rPr>
          <w:rFonts w:ascii="Poppins" w:hAnsi="Poppins" w:cs="Poppins"/>
          <w:sz w:val="20"/>
          <w:szCs w:val="24"/>
        </w:rPr>
        <w:t xml:space="preserve"> literature to ensure that the searches were consistent. The searches generated lists of reports, websites, and other information of potential relevance, with an initial total of 1467 search engine hits being identified. </w:t>
      </w:r>
      <w:r w:rsidR="00D62E82" w:rsidRPr="00FE2745">
        <w:rPr>
          <w:rFonts w:ascii="Poppins" w:hAnsi="Poppins" w:cs="Poppins"/>
          <w:sz w:val="20"/>
          <w:szCs w:val="24"/>
        </w:rPr>
        <w:t>Re</w:t>
      </w:r>
      <w:r w:rsidRPr="00FE2745">
        <w:rPr>
          <w:rFonts w:ascii="Poppins" w:hAnsi="Poppins" w:cs="Poppins"/>
          <w:sz w:val="20"/>
          <w:szCs w:val="24"/>
        </w:rPr>
        <w:t>ductions using the methodology outlined in Figure 3 resulted in 86 hits being subjected to detailed scrutiny</w:t>
      </w:r>
      <w:r w:rsidR="001B41BA" w:rsidRPr="00FE2745">
        <w:rPr>
          <w:rFonts w:ascii="Poppins" w:hAnsi="Poppins" w:cs="Poppins"/>
          <w:sz w:val="20"/>
          <w:szCs w:val="24"/>
        </w:rPr>
        <w:t xml:space="preserve">. </w:t>
      </w:r>
      <w:r w:rsidR="00A1775C" w:rsidRPr="00FE2745">
        <w:rPr>
          <w:rFonts w:ascii="Poppins" w:hAnsi="Poppins" w:cs="Poppins"/>
          <w:sz w:val="20"/>
          <w:szCs w:val="24"/>
        </w:rPr>
        <w:t>Th</w:t>
      </w:r>
      <w:r w:rsidR="005F453D" w:rsidRPr="00FE2745">
        <w:rPr>
          <w:rFonts w:ascii="Poppins" w:hAnsi="Poppins" w:cs="Poppins"/>
          <w:sz w:val="20"/>
          <w:szCs w:val="24"/>
        </w:rPr>
        <w:t xml:space="preserve">is keyword </w:t>
      </w:r>
      <w:r w:rsidR="00A1775C" w:rsidRPr="00FE2745">
        <w:rPr>
          <w:rFonts w:ascii="Poppins" w:hAnsi="Poppins" w:cs="Poppins"/>
          <w:sz w:val="20"/>
          <w:szCs w:val="24"/>
        </w:rPr>
        <w:t xml:space="preserve">search was </w:t>
      </w:r>
      <w:r w:rsidR="005F453D" w:rsidRPr="00FE2745">
        <w:rPr>
          <w:rFonts w:ascii="Poppins" w:hAnsi="Poppins" w:cs="Poppins"/>
          <w:sz w:val="20"/>
          <w:szCs w:val="24"/>
        </w:rPr>
        <w:t xml:space="preserve">then </w:t>
      </w:r>
      <w:r w:rsidR="00A1775C" w:rsidRPr="00FE2745">
        <w:rPr>
          <w:rFonts w:ascii="Poppins" w:hAnsi="Poppins" w:cs="Poppins"/>
          <w:sz w:val="20"/>
          <w:szCs w:val="24"/>
        </w:rPr>
        <w:t>supplemented by consultation between the authors and members of the wider project team u</w:t>
      </w:r>
      <w:r w:rsidR="005F453D" w:rsidRPr="00FE2745">
        <w:rPr>
          <w:rFonts w:ascii="Poppins" w:hAnsi="Poppins" w:cs="Poppins"/>
          <w:sz w:val="20"/>
          <w:szCs w:val="24"/>
        </w:rPr>
        <w:t>sing</w:t>
      </w:r>
      <w:r w:rsidR="00A1775C" w:rsidRPr="00FE2745">
        <w:rPr>
          <w:rFonts w:ascii="Poppins" w:hAnsi="Poppins" w:cs="Poppins"/>
          <w:sz w:val="20"/>
          <w:szCs w:val="24"/>
        </w:rPr>
        <w:t xml:space="preserve"> an abridged version of the Delphi Technique </w:t>
      </w:r>
      <w:r w:rsidR="00A308B3" w:rsidRPr="00FE2745">
        <w:rPr>
          <w:rFonts w:ascii="Poppins" w:hAnsi="Poppins" w:cs="Poppins"/>
          <w:sz w:val="20"/>
          <w:szCs w:val="24"/>
        </w:rPr>
        <w:t>to</w:t>
      </w:r>
      <w:r w:rsidR="00A1775C" w:rsidRPr="00FE2745">
        <w:rPr>
          <w:rFonts w:ascii="Poppins" w:hAnsi="Poppins" w:cs="Poppins"/>
          <w:sz w:val="20"/>
          <w:szCs w:val="24"/>
        </w:rPr>
        <w:t xml:space="preserve"> a) evaluate the quality of the reports generated </w:t>
      </w:r>
      <w:r w:rsidR="005F453D" w:rsidRPr="00FE2745">
        <w:rPr>
          <w:rFonts w:ascii="Poppins" w:hAnsi="Poppins" w:cs="Poppins"/>
          <w:sz w:val="20"/>
          <w:szCs w:val="24"/>
        </w:rPr>
        <w:t>from</w:t>
      </w:r>
      <w:r w:rsidR="00A1775C" w:rsidRPr="00FE2745">
        <w:rPr>
          <w:rFonts w:ascii="Poppins" w:hAnsi="Poppins" w:cs="Poppins"/>
          <w:sz w:val="20"/>
          <w:szCs w:val="24"/>
        </w:rPr>
        <w:t xml:space="preserve"> the keyword search, b) identify additional </w:t>
      </w:r>
      <w:r w:rsidR="005F453D" w:rsidRPr="00FE2745">
        <w:rPr>
          <w:rFonts w:ascii="Poppins" w:hAnsi="Poppins" w:cs="Poppins"/>
          <w:sz w:val="20"/>
          <w:szCs w:val="24"/>
        </w:rPr>
        <w:t xml:space="preserve">relevant </w:t>
      </w:r>
      <w:r w:rsidR="00A1775C" w:rsidRPr="00FE2745">
        <w:rPr>
          <w:rFonts w:ascii="Poppins" w:hAnsi="Poppins" w:cs="Poppins"/>
          <w:sz w:val="20"/>
          <w:szCs w:val="24"/>
        </w:rPr>
        <w:t xml:space="preserve">reports, and c) to </w:t>
      </w:r>
      <w:r w:rsidR="005F453D" w:rsidRPr="00FE2745">
        <w:rPr>
          <w:rFonts w:ascii="Poppins" w:hAnsi="Poppins" w:cs="Poppins"/>
          <w:sz w:val="20"/>
          <w:szCs w:val="24"/>
        </w:rPr>
        <w:t xml:space="preserve">reach </w:t>
      </w:r>
      <w:r w:rsidR="00A1775C" w:rsidRPr="00FE2745">
        <w:rPr>
          <w:rFonts w:ascii="Poppins" w:hAnsi="Poppins" w:cs="Poppins"/>
          <w:sz w:val="20"/>
          <w:szCs w:val="24"/>
        </w:rPr>
        <w:t xml:space="preserve">a consensus on what constitutes best practice in research focusing on children, adolescents, and young people. The Delphi Technique is a research technique that involves seeking and drawing on the extensive knowledge, skills, and expertise of academic experts and/or practitioners working on the issue of relevance, with the aim of reaching a consensus on a specific question (Barrett and </w:t>
      </w:r>
      <w:proofErr w:type="spellStart"/>
      <w:r w:rsidR="00A1775C" w:rsidRPr="00FE2745">
        <w:rPr>
          <w:rFonts w:ascii="Poppins" w:hAnsi="Poppins" w:cs="Poppins"/>
          <w:sz w:val="20"/>
          <w:szCs w:val="24"/>
        </w:rPr>
        <w:t>Heale</w:t>
      </w:r>
      <w:proofErr w:type="spellEnd"/>
      <w:r w:rsidR="00A1775C" w:rsidRPr="00FE2745">
        <w:rPr>
          <w:rFonts w:ascii="Poppins" w:hAnsi="Poppins" w:cs="Poppins"/>
          <w:sz w:val="20"/>
          <w:szCs w:val="24"/>
        </w:rPr>
        <w:t xml:space="preserve"> 2020). From this, </w:t>
      </w:r>
      <w:r w:rsidR="000F32ED" w:rsidRPr="00FE2745">
        <w:rPr>
          <w:rFonts w:ascii="Poppins" w:hAnsi="Poppins" w:cs="Poppins"/>
          <w:sz w:val="20"/>
          <w:szCs w:val="24"/>
        </w:rPr>
        <w:t>five</w:t>
      </w:r>
      <w:r w:rsidR="00A1775C" w:rsidRPr="00FE2745">
        <w:rPr>
          <w:rFonts w:ascii="Poppins" w:hAnsi="Poppins" w:cs="Poppins"/>
          <w:sz w:val="20"/>
          <w:szCs w:val="24"/>
        </w:rPr>
        <w:t xml:space="preserve"> additional sources were </w:t>
      </w:r>
      <w:proofErr w:type="gramStart"/>
      <w:r w:rsidR="00A1775C" w:rsidRPr="00FE2745">
        <w:rPr>
          <w:rFonts w:ascii="Poppins" w:hAnsi="Poppins" w:cs="Poppins"/>
          <w:sz w:val="20"/>
          <w:szCs w:val="24"/>
        </w:rPr>
        <w:t xml:space="preserve">identified </w:t>
      </w:r>
      <w:r w:rsidR="005F453D" w:rsidRPr="00FE2745">
        <w:rPr>
          <w:rFonts w:ascii="Poppins" w:hAnsi="Poppins" w:cs="Poppins"/>
          <w:sz w:val="20"/>
          <w:szCs w:val="24"/>
        </w:rPr>
        <w:t>,</w:t>
      </w:r>
      <w:proofErr w:type="gramEnd"/>
      <w:r w:rsidR="005F453D" w:rsidRPr="00FE2745">
        <w:rPr>
          <w:rFonts w:ascii="Poppins" w:hAnsi="Poppins" w:cs="Poppins"/>
          <w:sz w:val="20"/>
          <w:szCs w:val="24"/>
        </w:rPr>
        <w:t xml:space="preserve"> </w:t>
      </w:r>
      <w:r w:rsidR="005F453D" w:rsidRPr="000D1AE9">
        <w:rPr>
          <w:rFonts w:ascii="Poppins" w:hAnsi="Poppins" w:cs="Poppins"/>
          <w:sz w:val="20"/>
          <w:szCs w:val="24"/>
        </w:rPr>
        <w:t xml:space="preserve">bringing the </w:t>
      </w:r>
      <w:r w:rsidR="00A1775C" w:rsidRPr="000D1AE9">
        <w:rPr>
          <w:rFonts w:ascii="Poppins" w:hAnsi="Poppins" w:cs="Poppins"/>
          <w:sz w:val="20"/>
          <w:szCs w:val="24"/>
        </w:rPr>
        <w:t xml:space="preserve">total number of </w:t>
      </w:r>
      <w:r w:rsidR="007400CA" w:rsidRPr="000D1AE9">
        <w:rPr>
          <w:rFonts w:ascii="Poppins" w:hAnsi="Poppins" w:cs="Poppins"/>
          <w:sz w:val="20"/>
          <w:szCs w:val="24"/>
        </w:rPr>
        <w:t xml:space="preserve">reports </w:t>
      </w:r>
      <w:r w:rsidR="00A1775C" w:rsidRPr="000D1AE9">
        <w:rPr>
          <w:rFonts w:ascii="Poppins" w:hAnsi="Poppins" w:cs="Poppins"/>
          <w:sz w:val="20"/>
          <w:szCs w:val="24"/>
        </w:rPr>
        <w:t>selected for inclusion to 91</w:t>
      </w:r>
      <w:r w:rsidR="00DE45DD" w:rsidRPr="000D1AE9">
        <w:rPr>
          <w:rFonts w:ascii="Poppins" w:hAnsi="Poppins" w:cs="Poppins"/>
          <w:sz w:val="20"/>
          <w:szCs w:val="24"/>
        </w:rPr>
        <w:t>. Of the</w:t>
      </w:r>
      <w:r w:rsidR="005F453D" w:rsidRPr="000D1AE9">
        <w:rPr>
          <w:rFonts w:ascii="Poppins" w:hAnsi="Poppins" w:cs="Poppins"/>
          <w:sz w:val="20"/>
          <w:szCs w:val="24"/>
        </w:rPr>
        <w:t>se</w:t>
      </w:r>
      <w:r w:rsidR="00DE45DD" w:rsidRPr="000D1AE9">
        <w:rPr>
          <w:rFonts w:ascii="Poppins" w:hAnsi="Poppins" w:cs="Poppins"/>
          <w:sz w:val="20"/>
          <w:szCs w:val="24"/>
        </w:rPr>
        <w:t xml:space="preserve"> 91 reports</w:t>
      </w:r>
      <w:r w:rsidR="00BC68D8" w:rsidRPr="000D1AE9">
        <w:rPr>
          <w:rFonts w:ascii="Poppins" w:hAnsi="Poppins" w:cs="Poppins"/>
          <w:sz w:val="20"/>
          <w:szCs w:val="24"/>
        </w:rPr>
        <w:t xml:space="preserve">: </w:t>
      </w:r>
      <w:r w:rsidR="00DE45DD" w:rsidRPr="000D1AE9">
        <w:rPr>
          <w:rFonts w:ascii="Poppins" w:hAnsi="Poppins" w:cs="Poppins"/>
          <w:sz w:val="20"/>
          <w:szCs w:val="24"/>
        </w:rPr>
        <w:t>64 focused on children (with 33 of these also being included the numbers focusing on other age group categories due to overlap)</w:t>
      </w:r>
      <w:r w:rsidR="00BC68D8" w:rsidRPr="000D1AE9">
        <w:rPr>
          <w:rFonts w:ascii="Poppins" w:hAnsi="Poppins" w:cs="Poppins"/>
          <w:sz w:val="20"/>
          <w:szCs w:val="24"/>
        </w:rPr>
        <w:t xml:space="preserve">, </w:t>
      </w:r>
      <w:r w:rsidR="00DE45DD" w:rsidRPr="000D1AE9">
        <w:rPr>
          <w:rFonts w:ascii="Poppins" w:hAnsi="Poppins" w:cs="Poppins"/>
          <w:sz w:val="20"/>
          <w:szCs w:val="24"/>
        </w:rPr>
        <w:t>29 focused on adolescents (with 27 also being included in other age categories due to overlap)</w:t>
      </w:r>
      <w:r w:rsidR="00BC68D8" w:rsidRPr="000D1AE9">
        <w:rPr>
          <w:rFonts w:ascii="Poppins" w:hAnsi="Poppins" w:cs="Poppins"/>
          <w:sz w:val="20"/>
          <w:szCs w:val="24"/>
        </w:rPr>
        <w:t xml:space="preserve">, </w:t>
      </w:r>
      <w:r w:rsidR="00DE45DD" w:rsidRPr="000D1AE9">
        <w:rPr>
          <w:rFonts w:ascii="Poppins" w:hAnsi="Poppins" w:cs="Poppins"/>
          <w:sz w:val="20"/>
          <w:szCs w:val="24"/>
        </w:rPr>
        <w:t>8 focused</w:t>
      </w:r>
      <w:r w:rsidR="00DE45DD" w:rsidRPr="00FE2745">
        <w:rPr>
          <w:rFonts w:ascii="Poppins" w:hAnsi="Poppins" w:cs="Poppins"/>
          <w:sz w:val="20"/>
          <w:szCs w:val="24"/>
        </w:rPr>
        <w:t xml:space="preserve"> on young people/young adults (with all 8 also being included in other age categories due to overlap)</w:t>
      </w:r>
      <w:r w:rsidR="00BC68D8" w:rsidRPr="00FE2745">
        <w:rPr>
          <w:rFonts w:ascii="Poppins" w:hAnsi="Poppins" w:cs="Poppins"/>
          <w:sz w:val="20"/>
          <w:szCs w:val="24"/>
        </w:rPr>
        <w:t xml:space="preserve">, and </w:t>
      </w:r>
      <w:r w:rsidR="00DE45DD" w:rsidRPr="00FE2745">
        <w:rPr>
          <w:rFonts w:ascii="Poppins" w:hAnsi="Poppins" w:cs="Poppins"/>
          <w:sz w:val="20"/>
          <w:szCs w:val="24"/>
        </w:rPr>
        <w:t>32 focused on adults (with 13 also being included other age group categories due to overlap).</w:t>
      </w:r>
    </w:p>
    <w:p w14:paraId="299ADD31" w14:textId="616019FB" w:rsidR="00AB0F32" w:rsidRDefault="00AB0F32" w:rsidP="00DE45DD">
      <w:pPr>
        <w:rPr>
          <w:rFonts w:ascii="Times New Roman" w:hAnsi="Times New Roman" w:cs="Times New Roman"/>
          <w:sz w:val="24"/>
          <w:szCs w:val="24"/>
        </w:rPr>
      </w:pPr>
    </w:p>
    <w:p w14:paraId="7CB535C2" w14:textId="77777777" w:rsidR="00AB0F32" w:rsidRPr="00D14FBC" w:rsidRDefault="00AB0F32" w:rsidP="00AB0F32">
      <w:pPr>
        <w:contextualSpacing/>
        <w:rPr>
          <w:rFonts w:ascii="Poppins" w:hAnsi="Poppins" w:cs="Poppins"/>
          <w:i/>
          <w:iCs/>
          <w:szCs w:val="24"/>
        </w:rPr>
      </w:pPr>
      <w:r w:rsidRPr="00D14FBC">
        <w:rPr>
          <w:rFonts w:ascii="Poppins" w:hAnsi="Poppins" w:cs="Poppins"/>
          <w:i/>
          <w:iCs/>
          <w:szCs w:val="24"/>
        </w:rPr>
        <w:t>Composition of the Final Sample</w:t>
      </w:r>
    </w:p>
    <w:p w14:paraId="4EDC424C" w14:textId="77777777" w:rsidR="00AB0F32" w:rsidRPr="00AB0F32" w:rsidRDefault="00AB0F32" w:rsidP="00AB0F32">
      <w:pPr>
        <w:contextualSpacing/>
        <w:rPr>
          <w:rFonts w:ascii="Poppins" w:hAnsi="Poppins" w:cs="Poppins"/>
          <w:sz w:val="20"/>
          <w:szCs w:val="24"/>
        </w:rPr>
      </w:pPr>
      <w:r w:rsidRPr="00AB0F32">
        <w:rPr>
          <w:rFonts w:ascii="Poppins" w:hAnsi="Poppins" w:cs="Poppins"/>
          <w:sz w:val="20"/>
          <w:szCs w:val="24"/>
        </w:rPr>
        <w:t xml:space="preserve">The total number of documents included in the final sample was 352. This consisted of the 261 academic articles and the 91 policy-relevant reports. </w:t>
      </w:r>
    </w:p>
    <w:p w14:paraId="5C5FA28B" w14:textId="1AFDECBE" w:rsidR="00AB0F32" w:rsidRPr="00AB0F32" w:rsidRDefault="00AB0F32" w:rsidP="00AB0F32">
      <w:pPr>
        <w:jc w:val="both"/>
        <w:rPr>
          <w:rFonts w:ascii="Poppins" w:hAnsi="Poppins" w:cs="Poppins"/>
          <w:sz w:val="20"/>
          <w:szCs w:val="20"/>
        </w:rPr>
      </w:pPr>
    </w:p>
    <w:p w14:paraId="7191B0E9" w14:textId="77777777" w:rsidR="00AB0F32" w:rsidRPr="00AB0F32" w:rsidRDefault="00AB0F32" w:rsidP="00AB0F32">
      <w:pPr>
        <w:pStyle w:val="Heading2"/>
        <w:spacing w:before="0"/>
        <w:contextualSpacing/>
        <w:jc w:val="both"/>
        <w:rPr>
          <w:rFonts w:ascii="Poppins" w:hAnsi="Poppins" w:cs="Poppins"/>
          <w:b/>
          <w:bCs/>
          <w:color w:val="000000" w:themeColor="text1"/>
          <w:sz w:val="20"/>
          <w:szCs w:val="20"/>
        </w:rPr>
      </w:pPr>
      <w:bookmarkStart w:id="20" w:name="_Toc94617171"/>
      <w:r w:rsidRPr="00AB0F32">
        <w:rPr>
          <w:rFonts w:ascii="Poppins" w:hAnsi="Poppins" w:cs="Poppins"/>
          <w:b/>
          <w:bCs/>
          <w:color w:val="000000" w:themeColor="text1"/>
          <w:sz w:val="20"/>
          <w:szCs w:val="20"/>
        </w:rPr>
        <w:t>Coding and Analysis of Articles and Reports</w:t>
      </w:r>
      <w:bookmarkEnd w:id="20"/>
    </w:p>
    <w:p w14:paraId="7D3CDF30" w14:textId="010B2865" w:rsidR="00AB0F32" w:rsidRPr="00AB0F32" w:rsidRDefault="00AB0F32" w:rsidP="00AB0F32">
      <w:pPr>
        <w:contextualSpacing/>
        <w:jc w:val="both"/>
        <w:rPr>
          <w:rFonts w:ascii="Poppins" w:hAnsi="Poppins" w:cs="Poppins"/>
          <w:sz w:val="20"/>
          <w:szCs w:val="20"/>
        </w:rPr>
      </w:pPr>
      <w:r w:rsidRPr="00AB0F32">
        <w:rPr>
          <w:rFonts w:ascii="Poppins" w:hAnsi="Poppins" w:cs="Poppins"/>
          <w:sz w:val="20"/>
          <w:szCs w:val="20"/>
        </w:rPr>
        <w:t>Analysis and coding were undertaken using qualitative descriptive analysis (</w:t>
      </w:r>
      <w:proofErr w:type="spellStart"/>
      <w:r w:rsidRPr="00AB0F32">
        <w:rPr>
          <w:rFonts w:ascii="Poppins" w:hAnsi="Poppins" w:cs="Poppins"/>
          <w:sz w:val="20"/>
          <w:szCs w:val="20"/>
        </w:rPr>
        <w:t>Sandelowski</w:t>
      </w:r>
      <w:proofErr w:type="spellEnd"/>
      <w:r w:rsidRPr="00AB0F32">
        <w:rPr>
          <w:rFonts w:ascii="Poppins" w:hAnsi="Poppins" w:cs="Poppins"/>
          <w:sz w:val="20"/>
          <w:szCs w:val="20"/>
        </w:rPr>
        <w:t xml:space="preserve"> 2000). Articles and reports were coded: 1) according to each of the key thematic strands addressed, 2) for each of the different factors associated with an intersectional perspective according to the analytical framework, 3) according to how they examined the interactions between factors, and 4) according to the extent to which they addressed the lived experience</w:t>
      </w:r>
      <w:r w:rsidR="002613BE">
        <w:rPr>
          <w:rFonts w:ascii="Poppins" w:hAnsi="Poppins" w:cs="Poppins"/>
          <w:sz w:val="20"/>
          <w:szCs w:val="20"/>
        </w:rPr>
        <w:t>s</w:t>
      </w:r>
      <w:r w:rsidRPr="00AB0F32">
        <w:rPr>
          <w:rFonts w:ascii="Poppins" w:hAnsi="Poppins" w:cs="Poppins"/>
          <w:sz w:val="20"/>
          <w:szCs w:val="20"/>
        </w:rPr>
        <w:t xml:space="preserve">, the </w:t>
      </w:r>
      <w:proofErr w:type="gramStart"/>
      <w:r w:rsidRPr="00AB0F32">
        <w:rPr>
          <w:rFonts w:ascii="Poppins" w:hAnsi="Poppins" w:cs="Poppins"/>
          <w:sz w:val="20"/>
          <w:szCs w:val="20"/>
        </w:rPr>
        <w:t>agency</w:t>
      </w:r>
      <w:proofErr w:type="gramEnd"/>
      <w:r w:rsidRPr="00AB0F32">
        <w:rPr>
          <w:rFonts w:ascii="Poppins" w:hAnsi="Poppins" w:cs="Poppins"/>
          <w:sz w:val="20"/>
          <w:szCs w:val="20"/>
        </w:rPr>
        <w:t xml:space="preserve"> and decision-making capacities of those affected. </w:t>
      </w:r>
    </w:p>
    <w:p w14:paraId="2FC0DB79" w14:textId="2628FBBA" w:rsidR="00AB0F32" w:rsidRPr="00AB0F32" w:rsidRDefault="00AB0F32" w:rsidP="00AB0F32">
      <w:pPr>
        <w:jc w:val="both"/>
        <w:rPr>
          <w:rFonts w:ascii="Poppins" w:hAnsi="Poppins" w:cs="Poppins"/>
          <w:sz w:val="20"/>
          <w:szCs w:val="20"/>
        </w:rPr>
      </w:pPr>
    </w:p>
    <w:p w14:paraId="1A9A5CE0" w14:textId="77777777" w:rsidR="00AB0F32" w:rsidRPr="00AB0F32" w:rsidRDefault="00AB0F32" w:rsidP="00AB0F32">
      <w:pPr>
        <w:pStyle w:val="Heading2"/>
        <w:jc w:val="both"/>
        <w:rPr>
          <w:rFonts w:ascii="Poppins" w:hAnsi="Poppins" w:cs="Poppins"/>
          <w:b/>
          <w:bCs/>
          <w:color w:val="000000" w:themeColor="text1"/>
          <w:sz w:val="20"/>
          <w:szCs w:val="20"/>
        </w:rPr>
      </w:pPr>
      <w:bookmarkStart w:id="21" w:name="_Toc94617172"/>
      <w:r w:rsidRPr="00AB0F32">
        <w:rPr>
          <w:rFonts w:ascii="Poppins" w:hAnsi="Poppins" w:cs="Poppins"/>
          <w:b/>
          <w:bCs/>
          <w:color w:val="000000" w:themeColor="text1"/>
          <w:sz w:val="20"/>
          <w:szCs w:val="20"/>
        </w:rPr>
        <w:t>Citation Analysis and Development of a Diagram of Linkages between Climate Risk Factors and their Importance for Child Health Outcomes</w:t>
      </w:r>
      <w:bookmarkEnd w:id="21"/>
    </w:p>
    <w:p w14:paraId="2EE9CA1A" w14:textId="77777777" w:rsidR="00AB0F32" w:rsidRPr="00AB0F32" w:rsidRDefault="00AB0F32" w:rsidP="00AB0F32">
      <w:pPr>
        <w:contextualSpacing/>
        <w:jc w:val="both"/>
        <w:rPr>
          <w:rFonts w:ascii="Poppins" w:hAnsi="Poppins" w:cs="Poppins"/>
          <w:sz w:val="20"/>
          <w:szCs w:val="20"/>
        </w:rPr>
      </w:pPr>
      <w:r w:rsidRPr="00AB0F32">
        <w:rPr>
          <w:rFonts w:ascii="Poppins" w:hAnsi="Poppins" w:cs="Poppins"/>
          <w:sz w:val="20"/>
          <w:szCs w:val="20"/>
        </w:rPr>
        <w:t>The findings of the systematic literature review were used in conjunction with the environmental and socio-economic factors identified by the Pillar 1 and Pillar 2 workstreams of the CCRI project to develop a diagram showing the linkages between the diverse environmental and socio-economic factors in influencing children’s health risk in the climate change context and to identify the limitations of or gaps within the existing knowledge. The weighting or importance that the existing literature attributed to each linkage between the factors was derived by using the total number of citations for each of the academic articles referring to each linkage as a proxy of importance. A Table of Citations was compiled to showcase the importance that the cited articles gave to each linkage.</w:t>
      </w:r>
    </w:p>
    <w:p w14:paraId="59FB2148" w14:textId="77777777" w:rsidR="00AB0F32" w:rsidRPr="00AB0F32" w:rsidRDefault="00AB0F32" w:rsidP="00AB0F32">
      <w:pPr>
        <w:contextualSpacing/>
        <w:jc w:val="both"/>
        <w:rPr>
          <w:rFonts w:ascii="Poppins" w:hAnsi="Poppins" w:cs="Poppins"/>
          <w:sz w:val="20"/>
          <w:szCs w:val="20"/>
        </w:rPr>
      </w:pPr>
    </w:p>
    <w:p w14:paraId="1238BF32" w14:textId="77777777" w:rsidR="00AB0F32" w:rsidRPr="00AB0F32" w:rsidRDefault="00AB0F32" w:rsidP="00AB0F32">
      <w:pPr>
        <w:pStyle w:val="Heading2"/>
        <w:jc w:val="both"/>
        <w:rPr>
          <w:rFonts w:ascii="Poppins" w:hAnsi="Poppins" w:cs="Poppins"/>
          <w:b/>
          <w:bCs/>
          <w:color w:val="000000" w:themeColor="text1"/>
          <w:sz w:val="20"/>
          <w:szCs w:val="20"/>
        </w:rPr>
      </w:pPr>
      <w:bookmarkStart w:id="22" w:name="_Toc94617173"/>
      <w:r w:rsidRPr="00AB0F32">
        <w:rPr>
          <w:rFonts w:ascii="Poppins" w:hAnsi="Poppins" w:cs="Poppins"/>
          <w:b/>
          <w:bCs/>
          <w:color w:val="000000" w:themeColor="text1"/>
          <w:sz w:val="20"/>
          <w:szCs w:val="20"/>
          <w:lang w:val="en-US"/>
        </w:rPr>
        <w:lastRenderedPageBreak/>
        <w:t>Developing the Child-Centered Systems-Based Iterative Loop Model</w:t>
      </w:r>
      <w:bookmarkEnd w:id="22"/>
      <w:r w:rsidRPr="00AB0F32" w:rsidDel="000C1D75">
        <w:rPr>
          <w:rFonts w:ascii="Poppins" w:hAnsi="Poppins" w:cs="Poppins"/>
          <w:b/>
          <w:bCs/>
          <w:color w:val="000000" w:themeColor="text1"/>
          <w:sz w:val="20"/>
          <w:szCs w:val="20"/>
          <w:highlight w:val="yellow"/>
          <w:lang w:val="en-US"/>
        </w:rPr>
        <w:t xml:space="preserve"> </w:t>
      </w:r>
    </w:p>
    <w:p w14:paraId="260B9431" w14:textId="287EDB96" w:rsidR="00AB0F32" w:rsidRPr="00AB0F32" w:rsidRDefault="00AB0F32" w:rsidP="00AB0F32">
      <w:pPr>
        <w:contextualSpacing/>
        <w:jc w:val="both"/>
        <w:rPr>
          <w:rFonts w:ascii="Poppins" w:hAnsi="Poppins" w:cs="Poppins"/>
          <w:sz w:val="20"/>
          <w:szCs w:val="20"/>
        </w:rPr>
      </w:pPr>
      <w:r w:rsidRPr="00AB0F32">
        <w:rPr>
          <w:rFonts w:ascii="Poppins" w:hAnsi="Poppins" w:cs="Poppins"/>
          <w:sz w:val="20"/>
          <w:szCs w:val="20"/>
        </w:rPr>
        <w:t xml:space="preserve">Development of a child-centred, holistic chart of </w:t>
      </w:r>
      <w:r w:rsidR="002613BE">
        <w:rPr>
          <w:rFonts w:ascii="Poppins" w:hAnsi="Poppins" w:cs="Poppins"/>
          <w:sz w:val="20"/>
          <w:szCs w:val="20"/>
        </w:rPr>
        <w:t xml:space="preserve">the </w:t>
      </w:r>
      <w:r w:rsidRPr="00AB0F32">
        <w:rPr>
          <w:rFonts w:ascii="Poppins" w:hAnsi="Poppins" w:cs="Poppins"/>
          <w:sz w:val="20"/>
          <w:szCs w:val="20"/>
        </w:rPr>
        <w:t xml:space="preserve">relationships between variables for children’s climate change risk was undertaken using a systems-based approach. Development of this Model drew upon what is known from the wider social science literature about: 1) children’s agency, 2) the power relations between children and adults that affect children’s agency, and 3) the diverse different factors that affect children’s decision-making abilities, together with the findings from the systematic literature review and Pillar 1 and Pilar 2 evidence of the links between the different environmental and socio-economic factors influencing climate risk. </w:t>
      </w:r>
    </w:p>
    <w:p w14:paraId="4BA5A5BE" w14:textId="33BA75B8" w:rsidR="00AB0F32" w:rsidRPr="00AB0F32" w:rsidRDefault="00AB0F32" w:rsidP="00AB0F32">
      <w:pPr>
        <w:jc w:val="both"/>
        <w:rPr>
          <w:rFonts w:ascii="Poppins" w:hAnsi="Poppins" w:cs="Poppins"/>
          <w:sz w:val="20"/>
          <w:szCs w:val="20"/>
        </w:rPr>
      </w:pPr>
    </w:p>
    <w:p w14:paraId="1342DB41" w14:textId="4CCC369F" w:rsidR="00AB0F32" w:rsidRPr="00AB0F32" w:rsidRDefault="00AB0F32" w:rsidP="00AB0F32">
      <w:pPr>
        <w:jc w:val="both"/>
        <w:rPr>
          <w:rFonts w:ascii="Poppins" w:hAnsi="Poppins" w:cs="Poppins"/>
          <w:sz w:val="20"/>
          <w:szCs w:val="20"/>
        </w:rPr>
      </w:pPr>
    </w:p>
    <w:p w14:paraId="5158484E" w14:textId="411F94A6" w:rsidR="00AB0F32" w:rsidRDefault="00AB0F32" w:rsidP="00DE45DD">
      <w:pPr>
        <w:rPr>
          <w:rFonts w:ascii="Times New Roman" w:hAnsi="Times New Roman" w:cs="Times New Roman"/>
          <w:sz w:val="24"/>
          <w:szCs w:val="24"/>
        </w:rPr>
      </w:pPr>
    </w:p>
    <w:p w14:paraId="7396808A" w14:textId="67362699" w:rsidR="00AB0F32" w:rsidRDefault="00AB0F32" w:rsidP="00DE45DD">
      <w:pPr>
        <w:rPr>
          <w:rFonts w:ascii="Times New Roman" w:hAnsi="Times New Roman" w:cs="Times New Roman"/>
          <w:sz w:val="24"/>
          <w:szCs w:val="24"/>
        </w:rPr>
      </w:pPr>
    </w:p>
    <w:p w14:paraId="2373A83B" w14:textId="74452A97" w:rsidR="00AB0F32" w:rsidRDefault="00AB0F32" w:rsidP="00DE45DD">
      <w:pPr>
        <w:rPr>
          <w:rFonts w:ascii="Times New Roman" w:hAnsi="Times New Roman" w:cs="Times New Roman"/>
          <w:sz w:val="24"/>
          <w:szCs w:val="24"/>
        </w:rPr>
      </w:pPr>
    </w:p>
    <w:p w14:paraId="1C7FE9A7" w14:textId="72D196D6" w:rsidR="00AB0F32" w:rsidRDefault="00AB0F32" w:rsidP="00DE45DD">
      <w:pPr>
        <w:rPr>
          <w:rFonts w:ascii="Times New Roman" w:hAnsi="Times New Roman" w:cs="Times New Roman"/>
          <w:sz w:val="24"/>
          <w:szCs w:val="24"/>
        </w:rPr>
      </w:pPr>
    </w:p>
    <w:p w14:paraId="6D9475A4" w14:textId="1CCA0E3B" w:rsidR="00AB0F32" w:rsidRDefault="00AB0F32" w:rsidP="00DE45DD">
      <w:pPr>
        <w:rPr>
          <w:rFonts w:ascii="Times New Roman" w:hAnsi="Times New Roman" w:cs="Times New Roman"/>
          <w:sz w:val="24"/>
          <w:szCs w:val="24"/>
        </w:rPr>
      </w:pPr>
    </w:p>
    <w:p w14:paraId="0E90AEB3" w14:textId="0E0E428C" w:rsidR="00AB0F32" w:rsidRDefault="00AB0F32" w:rsidP="00DE45DD">
      <w:pPr>
        <w:rPr>
          <w:rFonts w:ascii="Times New Roman" w:hAnsi="Times New Roman" w:cs="Times New Roman"/>
          <w:sz w:val="24"/>
          <w:szCs w:val="24"/>
        </w:rPr>
      </w:pPr>
    </w:p>
    <w:p w14:paraId="370B51F2" w14:textId="5A09FBEC" w:rsidR="00AB0F32" w:rsidRDefault="00AB0F32" w:rsidP="00DE45DD">
      <w:pPr>
        <w:rPr>
          <w:rFonts w:ascii="Times New Roman" w:hAnsi="Times New Roman" w:cs="Times New Roman"/>
          <w:sz w:val="24"/>
          <w:szCs w:val="24"/>
        </w:rPr>
      </w:pPr>
    </w:p>
    <w:p w14:paraId="4C126B85" w14:textId="52FCABEE" w:rsidR="00AB0F32" w:rsidRDefault="00AB0F32" w:rsidP="00DE45DD">
      <w:pPr>
        <w:rPr>
          <w:rFonts w:ascii="Times New Roman" w:hAnsi="Times New Roman" w:cs="Times New Roman"/>
          <w:sz w:val="24"/>
          <w:szCs w:val="24"/>
        </w:rPr>
      </w:pPr>
    </w:p>
    <w:p w14:paraId="425CB210" w14:textId="5C940DDA" w:rsidR="00AB0F32" w:rsidRDefault="00AB0F32" w:rsidP="00DE45DD">
      <w:pPr>
        <w:rPr>
          <w:rFonts w:ascii="Times New Roman" w:hAnsi="Times New Roman" w:cs="Times New Roman"/>
          <w:sz w:val="24"/>
          <w:szCs w:val="24"/>
        </w:rPr>
      </w:pPr>
    </w:p>
    <w:p w14:paraId="36E447B3" w14:textId="15F85841" w:rsidR="00AB0F32" w:rsidRDefault="00AB0F32" w:rsidP="00DE45DD">
      <w:pPr>
        <w:rPr>
          <w:rFonts w:ascii="Times New Roman" w:hAnsi="Times New Roman" w:cs="Times New Roman"/>
          <w:sz w:val="24"/>
          <w:szCs w:val="24"/>
        </w:rPr>
      </w:pPr>
    </w:p>
    <w:p w14:paraId="1AC7524A" w14:textId="4EFD272D" w:rsidR="00AB0F32" w:rsidRDefault="00AB0F32" w:rsidP="00DE45DD">
      <w:pPr>
        <w:rPr>
          <w:rFonts w:ascii="Times New Roman" w:hAnsi="Times New Roman" w:cs="Times New Roman"/>
          <w:sz w:val="24"/>
          <w:szCs w:val="24"/>
        </w:rPr>
      </w:pPr>
    </w:p>
    <w:p w14:paraId="60D4B985" w14:textId="00FE2727" w:rsidR="00541CCD" w:rsidRDefault="00541CCD" w:rsidP="00DE45DD">
      <w:pPr>
        <w:rPr>
          <w:rFonts w:ascii="Times New Roman" w:hAnsi="Times New Roman" w:cs="Times New Roman"/>
          <w:sz w:val="24"/>
          <w:szCs w:val="24"/>
        </w:rPr>
      </w:pPr>
    </w:p>
    <w:p w14:paraId="3130BEBD" w14:textId="13E28BB5" w:rsidR="00541CCD" w:rsidRDefault="00541CCD" w:rsidP="00DE45DD">
      <w:pPr>
        <w:rPr>
          <w:rFonts w:ascii="Times New Roman" w:hAnsi="Times New Roman" w:cs="Times New Roman"/>
          <w:sz w:val="24"/>
          <w:szCs w:val="24"/>
        </w:rPr>
      </w:pPr>
    </w:p>
    <w:p w14:paraId="75166123" w14:textId="1B173C59" w:rsidR="00541CCD" w:rsidRDefault="00541CCD" w:rsidP="00DE45DD">
      <w:pPr>
        <w:rPr>
          <w:rFonts w:ascii="Times New Roman" w:hAnsi="Times New Roman" w:cs="Times New Roman"/>
          <w:sz w:val="24"/>
          <w:szCs w:val="24"/>
        </w:rPr>
      </w:pPr>
    </w:p>
    <w:p w14:paraId="6572E8B0" w14:textId="3EA17DBB" w:rsidR="00541CCD" w:rsidRDefault="00541CCD" w:rsidP="00DE45DD">
      <w:pPr>
        <w:rPr>
          <w:rFonts w:ascii="Times New Roman" w:hAnsi="Times New Roman" w:cs="Times New Roman"/>
          <w:sz w:val="24"/>
          <w:szCs w:val="24"/>
        </w:rPr>
      </w:pPr>
    </w:p>
    <w:p w14:paraId="546148EC" w14:textId="5AED9749" w:rsidR="00541CCD" w:rsidRDefault="00541CCD" w:rsidP="00DE45DD">
      <w:pPr>
        <w:rPr>
          <w:rFonts w:ascii="Times New Roman" w:hAnsi="Times New Roman" w:cs="Times New Roman"/>
          <w:sz w:val="24"/>
          <w:szCs w:val="24"/>
        </w:rPr>
      </w:pPr>
    </w:p>
    <w:p w14:paraId="67D1C055" w14:textId="19F2E212" w:rsidR="00541CCD" w:rsidRDefault="00541CCD" w:rsidP="00DE45DD">
      <w:pPr>
        <w:rPr>
          <w:rFonts w:ascii="Times New Roman" w:hAnsi="Times New Roman" w:cs="Times New Roman"/>
          <w:sz w:val="24"/>
          <w:szCs w:val="24"/>
        </w:rPr>
      </w:pPr>
    </w:p>
    <w:p w14:paraId="15D7894F" w14:textId="5F12627D" w:rsidR="00541CCD" w:rsidRDefault="00541CCD" w:rsidP="00DE45DD">
      <w:pPr>
        <w:rPr>
          <w:rFonts w:ascii="Times New Roman" w:hAnsi="Times New Roman" w:cs="Times New Roman"/>
          <w:sz w:val="24"/>
          <w:szCs w:val="24"/>
        </w:rPr>
      </w:pPr>
    </w:p>
    <w:p w14:paraId="5F5932B2" w14:textId="58CB779A" w:rsidR="00541CCD" w:rsidRDefault="00541CCD" w:rsidP="00DE45DD">
      <w:pPr>
        <w:rPr>
          <w:rFonts w:ascii="Times New Roman" w:hAnsi="Times New Roman" w:cs="Times New Roman"/>
          <w:sz w:val="24"/>
          <w:szCs w:val="24"/>
        </w:rPr>
      </w:pPr>
    </w:p>
    <w:p w14:paraId="10B83826" w14:textId="31C14DCA" w:rsidR="00541CCD" w:rsidRDefault="00541CCD" w:rsidP="00DE45DD">
      <w:pPr>
        <w:rPr>
          <w:rFonts w:ascii="Times New Roman" w:hAnsi="Times New Roman" w:cs="Times New Roman"/>
          <w:sz w:val="24"/>
          <w:szCs w:val="24"/>
        </w:rPr>
      </w:pPr>
    </w:p>
    <w:p w14:paraId="5FD200FE" w14:textId="491759B8" w:rsidR="00541CCD" w:rsidRDefault="00541CCD" w:rsidP="00DE45DD">
      <w:pPr>
        <w:rPr>
          <w:rFonts w:ascii="Times New Roman" w:hAnsi="Times New Roman" w:cs="Times New Roman"/>
          <w:sz w:val="24"/>
          <w:szCs w:val="24"/>
        </w:rPr>
      </w:pPr>
    </w:p>
    <w:p w14:paraId="1FD9BDF0" w14:textId="14485CF8" w:rsidR="00541CCD" w:rsidRDefault="00541CCD" w:rsidP="00DE45DD">
      <w:pPr>
        <w:rPr>
          <w:rFonts w:ascii="Times New Roman" w:hAnsi="Times New Roman" w:cs="Times New Roman"/>
          <w:sz w:val="24"/>
          <w:szCs w:val="24"/>
        </w:rPr>
      </w:pPr>
    </w:p>
    <w:p w14:paraId="37235E1A" w14:textId="167EC024" w:rsidR="00541CCD" w:rsidRDefault="00541CCD" w:rsidP="00DE45DD">
      <w:pPr>
        <w:rPr>
          <w:rFonts w:ascii="Times New Roman" w:hAnsi="Times New Roman" w:cs="Times New Roman"/>
          <w:sz w:val="24"/>
          <w:szCs w:val="24"/>
        </w:rPr>
      </w:pPr>
    </w:p>
    <w:p w14:paraId="179DECCA" w14:textId="77777777" w:rsidR="00541CCD" w:rsidRDefault="00541CCD" w:rsidP="00DE45DD">
      <w:pPr>
        <w:rPr>
          <w:rFonts w:ascii="Times New Roman" w:hAnsi="Times New Roman" w:cs="Times New Roman"/>
          <w:sz w:val="24"/>
          <w:szCs w:val="24"/>
        </w:rPr>
      </w:pPr>
    </w:p>
    <w:p w14:paraId="684354CE" w14:textId="77777777" w:rsidR="00AB0F32" w:rsidRPr="00DE45DD" w:rsidRDefault="00AB0F32" w:rsidP="00DE45DD">
      <w:pPr>
        <w:rPr>
          <w:rFonts w:ascii="Times New Roman" w:hAnsi="Times New Roman" w:cs="Times New Roman"/>
          <w:sz w:val="24"/>
          <w:szCs w:val="24"/>
        </w:rPr>
      </w:pPr>
    </w:p>
    <w:p w14:paraId="7FDB848E" w14:textId="35B9E29A" w:rsidR="00AB0F32" w:rsidRDefault="00DE45DD" w:rsidP="00AB0F32">
      <w:pPr>
        <w:jc w:val="center"/>
        <w:rPr>
          <w:rFonts w:ascii="Poppins" w:hAnsi="Poppins" w:cs="Poppins"/>
          <w:sz w:val="20"/>
          <w:szCs w:val="24"/>
          <w:u w:val="single"/>
        </w:rPr>
      </w:pPr>
      <w:r w:rsidRPr="00CB511E">
        <w:rPr>
          <w:rFonts w:ascii="Poppins" w:hAnsi="Poppins" w:cs="Poppins"/>
          <w:b/>
          <w:sz w:val="20"/>
          <w:szCs w:val="24"/>
          <w:u w:val="single"/>
        </w:rPr>
        <w:t>Figure 3:</w:t>
      </w:r>
      <w:r w:rsidRPr="005B19B2">
        <w:rPr>
          <w:rFonts w:ascii="Poppins" w:hAnsi="Poppins" w:cs="Poppins"/>
          <w:sz w:val="20"/>
          <w:szCs w:val="24"/>
          <w:u w:val="single"/>
        </w:rPr>
        <w:t xml:space="preserve"> Flow chart summarising the </w:t>
      </w:r>
      <w:r w:rsidR="00883A5D" w:rsidRPr="005B19B2">
        <w:rPr>
          <w:rFonts w:ascii="Poppins" w:hAnsi="Poppins" w:cs="Poppins"/>
          <w:sz w:val="20"/>
          <w:szCs w:val="24"/>
          <w:u w:val="single"/>
        </w:rPr>
        <w:t xml:space="preserve">policy-relevant </w:t>
      </w:r>
      <w:commentRangeStart w:id="23"/>
      <w:r w:rsidR="00883A5D" w:rsidRPr="005B19B2">
        <w:rPr>
          <w:rFonts w:ascii="Poppins" w:hAnsi="Poppins" w:cs="Poppins"/>
          <w:sz w:val="20"/>
          <w:szCs w:val="24"/>
          <w:u w:val="single"/>
        </w:rPr>
        <w:t>literature</w:t>
      </w:r>
      <w:commentRangeEnd w:id="23"/>
      <w:r w:rsidR="00657283">
        <w:rPr>
          <w:rStyle w:val="CommentReference"/>
        </w:rPr>
        <w:commentReference w:id="23"/>
      </w:r>
      <w:r w:rsidR="00883A5D" w:rsidRPr="005B19B2">
        <w:rPr>
          <w:rFonts w:ascii="Poppins" w:hAnsi="Poppins" w:cs="Poppins"/>
          <w:sz w:val="20"/>
          <w:szCs w:val="24"/>
          <w:u w:val="single"/>
        </w:rPr>
        <w:t xml:space="preserve"> search and reduction process</w:t>
      </w:r>
      <w:bookmarkStart w:id="24" w:name="_Hlk87046284"/>
    </w:p>
    <w:p w14:paraId="63992E1C" w14:textId="3736F235" w:rsidR="00541CCD" w:rsidRPr="00AB0F32" w:rsidRDefault="00EC3870" w:rsidP="00541CCD">
      <w:pPr>
        <w:jc w:val="center"/>
        <w:rPr>
          <w:rFonts w:ascii="Poppins" w:hAnsi="Poppins" w:cs="Poppins"/>
          <w:sz w:val="20"/>
          <w:szCs w:val="24"/>
          <w:u w:val="single"/>
        </w:rPr>
      </w:pPr>
      <w:r>
        <w:rPr>
          <w:rFonts w:ascii="Poppins" w:hAnsi="Poppins" w:cs="Poppins"/>
          <w:noProof/>
          <w:sz w:val="20"/>
          <w:szCs w:val="24"/>
          <w:u w:val="single"/>
          <w:lang w:eastAsia="en-GB"/>
        </w:rPr>
        <w:lastRenderedPageBreak/>
        <w:drawing>
          <wp:anchor distT="0" distB="0" distL="114300" distR="114300" simplePos="0" relativeHeight="251695104" behindDoc="0" locked="0" layoutInCell="1" allowOverlap="1" wp14:anchorId="3F2B5B05" wp14:editId="02DE7DDE">
            <wp:simplePos x="0" y="0"/>
            <wp:positionH relativeFrom="margin">
              <wp:posOffset>-50800</wp:posOffset>
            </wp:positionH>
            <wp:positionV relativeFrom="paragraph">
              <wp:posOffset>259080</wp:posOffset>
            </wp:positionV>
            <wp:extent cx="5907505" cy="8147475"/>
            <wp:effectExtent l="0" t="0" r="0" b="63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CRI POLICY DIAGRAMS (4).png"/>
                    <pic:cNvPicPr/>
                  </pic:nvPicPr>
                  <pic:blipFill rotWithShape="1">
                    <a:blip r:embed="rId28" cstate="print">
                      <a:extLst>
                        <a:ext uri="{28A0092B-C50C-407E-A947-70E740481C1C}">
                          <a14:useLocalDpi xmlns:a14="http://schemas.microsoft.com/office/drawing/2010/main" val="0"/>
                        </a:ext>
                      </a:extLst>
                    </a:blip>
                    <a:srcRect b="2496"/>
                    <a:stretch/>
                  </pic:blipFill>
                  <pic:spPr bwMode="auto">
                    <a:xfrm>
                      <a:off x="0" y="0"/>
                      <a:ext cx="5907505" cy="8147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C54F3F" w14:textId="4D594FA4" w:rsidR="000D2F16" w:rsidRPr="00AB0F32" w:rsidRDefault="00AB0F32" w:rsidP="00AB0F32">
      <w:pPr>
        <w:pStyle w:val="Heading1"/>
        <w:jc w:val="center"/>
        <w:rPr>
          <w:rFonts w:ascii="Poppins" w:hAnsi="Poppins" w:cs="Poppins"/>
          <w:b/>
          <w:bCs/>
          <w:color w:val="000000" w:themeColor="text1"/>
          <w:sz w:val="28"/>
          <w:szCs w:val="28"/>
        </w:rPr>
      </w:pPr>
      <w:bookmarkStart w:id="25" w:name="_Toc94617174"/>
      <w:commentRangeStart w:id="26"/>
      <w:commentRangeStart w:id="27"/>
      <w:r w:rsidRPr="00AB0F32">
        <w:rPr>
          <w:rFonts w:ascii="Poppins" w:hAnsi="Poppins" w:cs="Poppins"/>
          <w:b/>
          <w:bCs/>
          <w:color w:val="000000" w:themeColor="text1"/>
          <w:sz w:val="28"/>
          <w:szCs w:val="28"/>
        </w:rPr>
        <w:lastRenderedPageBreak/>
        <w:t>FINDINGS</w:t>
      </w:r>
      <w:commentRangeEnd w:id="26"/>
      <w:r w:rsidR="002613BE">
        <w:rPr>
          <w:rStyle w:val="CommentReference"/>
          <w:rFonts w:asciiTheme="minorHAnsi" w:eastAsiaTheme="minorHAnsi" w:hAnsiTheme="minorHAnsi" w:cstheme="minorBidi"/>
          <w:color w:val="auto"/>
        </w:rPr>
        <w:commentReference w:id="26"/>
      </w:r>
      <w:commentRangeEnd w:id="27"/>
      <w:r w:rsidR="002613BE">
        <w:rPr>
          <w:rStyle w:val="CommentReference"/>
          <w:rFonts w:asciiTheme="minorHAnsi" w:eastAsiaTheme="minorHAnsi" w:hAnsiTheme="minorHAnsi" w:cstheme="minorBidi"/>
          <w:color w:val="auto"/>
        </w:rPr>
        <w:commentReference w:id="27"/>
      </w:r>
      <w:r w:rsidRPr="00AB0F32">
        <w:rPr>
          <w:rFonts w:ascii="Poppins" w:hAnsi="Poppins" w:cs="Poppins"/>
          <w:b/>
          <w:bCs/>
          <w:color w:val="000000" w:themeColor="text1"/>
          <w:sz w:val="28"/>
          <w:szCs w:val="28"/>
        </w:rPr>
        <w:t>, OUTCOMES AND DISCUSSION</w:t>
      </w:r>
      <w:bookmarkEnd w:id="25"/>
    </w:p>
    <w:bookmarkEnd w:id="24"/>
    <w:p w14:paraId="6E6A92D4" w14:textId="1B317436" w:rsidR="000D2F16" w:rsidRDefault="000D2F16" w:rsidP="000D2F16">
      <w:pPr>
        <w:keepNext/>
        <w:keepLines/>
        <w:contextualSpacing/>
        <w:outlineLvl w:val="0"/>
        <w:rPr>
          <w:rFonts w:ascii="Times New Roman" w:eastAsiaTheme="majorEastAsia" w:hAnsi="Times New Roman" w:cs="Times New Roman"/>
          <w:b/>
          <w:bCs/>
          <w:color w:val="000000" w:themeColor="text1"/>
          <w:sz w:val="28"/>
          <w:szCs w:val="28"/>
          <w:u w:val="single"/>
        </w:rPr>
      </w:pPr>
    </w:p>
    <w:p w14:paraId="00E8C6CC" w14:textId="23D08729" w:rsidR="000D2F16" w:rsidRPr="00AB0F32" w:rsidRDefault="000D2F16" w:rsidP="00AB0F32">
      <w:pPr>
        <w:pStyle w:val="Heading2"/>
        <w:jc w:val="both"/>
        <w:rPr>
          <w:rFonts w:ascii="Poppins" w:hAnsi="Poppins" w:cs="Poppins"/>
          <w:b/>
          <w:bCs/>
          <w:color w:val="000000" w:themeColor="text1"/>
          <w:sz w:val="20"/>
          <w:szCs w:val="24"/>
        </w:rPr>
      </w:pPr>
      <w:bookmarkStart w:id="28" w:name="_Toc94617175"/>
      <w:bookmarkStart w:id="29" w:name="_Hlk87028631"/>
      <w:r w:rsidRPr="00AB0F32">
        <w:rPr>
          <w:rFonts w:ascii="Poppins" w:hAnsi="Poppins" w:cs="Poppins"/>
          <w:b/>
          <w:bCs/>
          <w:color w:val="000000" w:themeColor="text1"/>
          <w:sz w:val="20"/>
          <w:szCs w:val="24"/>
        </w:rPr>
        <w:t>Findings</w:t>
      </w:r>
      <w:r w:rsidR="00883403" w:rsidRPr="00AB0F32">
        <w:rPr>
          <w:rFonts w:ascii="Poppins" w:hAnsi="Poppins" w:cs="Poppins"/>
          <w:b/>
          <w:bCs/>
          <w:color w:val="000000" w:themeColor="text1"/>
          <w:sz w:val="20"/>
          <w:szCs w:val="24"/>
        </w:rPr>
        <w:t xml:space="preserve"> and </w:t>
      </w:r>
      <w:r w:rsidR="001B41BA" w:rsidRPr="00AB0F32">
        <w:rPr>
          <w:rFonts w:ascii="Poppins" w:hAnsi="Poppins" w:cs="Poppins"/>
          <w:b/>
          <w:bCs/>
          <w:color w:val="000000" w:themeColor="text1"/>
          <w:sz w:val="20"/>
          <w:szCs w:val="24"/>
        </w:rPr>
        <w:t>D</w:t>
      </w:r>
      <w:r w:rsidR="00883403" w:rsidRPr="00AB0F32">
        <w:rPr>
          <w:rFonts w:ascii="Poppins" w:hAnsi="Poppins" w:cs="Poppins"/>
          <w:b/>
          <w:bCs/>
          <w:color w:val="000000" w:themeColor="text1"/>
          <w:sz w:val="20"/>
          <w:szCs w:val="24"/>
        </w:rPr>
        <w:t>iscussion</w:t>
      </w:r>
      <w:r w:rsidRPr="00AB0F32">
        <w:rPr>
          <w:rFonts w:ascii="Poppins" w:hAnsi="Poppins" w:cs="Poppins"/>
          <w:b/>
          <w:bCs/>
          <w:color w:val="000000" w:themeColor="text1"/>
          <w:sz w:val="20"/>
          <w:szCs w:val="24"/>
        </w:rPr>
        <w:t xml:space="preserve"> of the </w:t>
      </w:r>
      <w:r w:rsidR="001B41BA" w:rsidRPr="00AB0F32">
        <w:rPr>
          <w:rFonts w:ascii="Poppins" w:hAnsi="Poppins" w:cs="Poppins"/>
          <w:b/>
          <w:bCs/>
          <w:color w:val="000000" w:themeColor="text1"/>
          <w:sz w:val="20"/>
          <w:szCs w:val="24"/>
        </w:rPr>
        <w:t>S</w:t>
      </w:r>
      <w:r w:rsidRPr="00AB0F32">
        <w:rPr>
          <w:rFonts w:ascii="Poppins" w:hAnsi="Poppins" w:cs="Poppins"/>
          <w:b/>
          <w:bCs/>
          <w:color w:val="000000" w:themeColor="text1"/>
          <w:sz w:val="20"/>
          <w:szCs w:val="24"/>
        </w:rPr>
        <w:t xml:space="preserve">ystematic </w:t>
      </w:r>
      <w:r w:rsidR="001B41BA" w:rsidRPr="00AB0F32">
        <w:rPr>
          <w:rFonts w:ascii="Poppins" w:hAnsi="Poppins" w:cs="Poppins"/>
          <w:b/>
          <w:bCs/>
          <w:color w:val="000000" w:themeColor="text1"/>
          <w:sz w:val="20"/>
          <w:szCs w:val="24"/>
        </w:rPr>
        <w:t>L</w:t>
      </w:r>
      <w:r w:rsidRPr="00AB0F32">
        <w:rPr>
          <w:rFonts w:ascii="Poppins" w:hAnsi="Poppins" w:cs="Poppins"/>
          <w:b/>
          <w:bCs/>
          <w:color w:val="000000" w:themeColor="text1"/>
          <w:sz w:val="20"/>
          <w:szCs w:val="24"/>
        </w:rPr>
        <w:t xml:space="preserve">iterature </w:t>
      </w:r>
      <w:r w:rsidR="001B41BA" w:rsidRPr="00AB0F32">
        <w:rPr>
          <w:rFonts w:ascii="Poppins" w:hAnsi="Poppins" w:cs="Poppins"/>
          <w:b/>
          <w:bCs/>
          <w:color w:val="000000" w:themeColor="text1"/>
          <w:sz w:val="20"/>
          <w:szCs w:val="24"/>
        </w:rPr>
        <w:t>R</w:t>
      </w:r>
      <w:r w:rsidRPr="00AB0F32">
        <w:rPr>
          <w:rFonts w:ascii="Poppins" w:hAnsi="Poppins" w:cs="Poppins"/>
          <w:b/>
          <w:bCs/>
          <w:color w:val="000000" w:themeColor="text1"/>
          <w:sz w:val="20"/>
          <w:szCs w:val="24"/>
        </w:rPr>
        <w:t>eview</w:t>
      </w:r>
      <w:bookmarkEnd w:id="28"/>
    </w:p>
    <w:bookmarkEnd w:id="29"/>
    <w:p w14:paraId="51C5D9C7" w14:textId="30A9B386" w:rsidR="00EC2CF4" w:rsidRPr="00AB0F32" w:rsidRDefault="000D2F16" w:rsidP="00AB0F32">
      <w:pPr>
        <w:contextualSpacing/>
        <w:jc w:val="both"/>
        <w:rPr>
          <w:rFonts w:ascii="Poppins" w:hAnsi="Poppins" w:cs="Poppins"/>
          <w:sz w:val="20"/>
          <w:szCs w:val="24"/>
        </w:rPr>
      </w:pPr>
      <w:r w:rsidRPr="00AB0F32">
        <w:rPr>
          <w:rFonts w:ascii="Poppins" w:hAnsi="Poppins" w:cs="Poppins"/>
          <w:sz w:val="20"/>
          <w:szCs w:val="24"/>
        </w:rPr>
        <w:t>The systematic literature review revealed that very little of the existing academic and policy-relevant literature examined the interplay and intersectionality between the multiple and multi-layered factors that influence the differentiated experiences of climate risks, hazards, and related-disaster for children. This means little is known about how the full array of multi-layered factors come together to influence differences in risk. Most of the literature did not draw upon in-depth qualitative information to examine children’s lived experiences of climate change risk within different local contexts. Instead, it presented generalized conclusions drawn from quantifiable data. This means that little is known or understood about how the risks associated with climate change manifest in the day-to-day realities of children living in different geographic settings, or for groups living within the same setting but who have different lived experiences because they reside in different circumstances. Thus, this provides an area for future research. Moreover, most of the policy-relevant literature, as well as a sizeable proportion of the academic literature, did not differentiate between the impact</w:t>
      </w:r>
      <w:r w:rsidR="00D66667" w:rsidRPr="00AB0F32">
        <w:rPr>
          <w:rFonts w:ascii="Poppins" w:hAnsi="Poppins" w:cs="Poppins"/>
          <w:sz w:val="20"/>
          <w:szCs w:val="24"/>
        </w:rPr>
        <w:t xml:space="preserve">s </w:t>
      </w:r>
      <w:r w:rsidRPr="00AB0F32">
        <w:rPr>
          <w:rFonts w:ascii="Poppins" w:hAnsi="Poppins" w:cs="Poppins"/>
          <w:sz w:val="20"/>
          <w:szCs w:val="24"/>
        </w:rPr>
        <w:t xml:space="preserve">of risk </w:t>
      </w:r>
      <w:r w:rsidR="00D66667" w:rsidRPr="00AB0F32">
        <w:rPr>
          <w:rFonts w:ascii="Poppins" w:hAnsi="Poppins" w:cs="Poppins"/>
          <w:sz w:val="20"/>
          <w:szCs w:val="24"/>
        </w:rPr>
        <w:t xml:space="preserve">among </w:t>
      </w:r>
      <w:r w:rsidRPr="00AB0F32">
        <w:rPr>
          <w:rFonts w:ascii="Poppins" w:hAnsi="Poppins" w:cs="Poppins"/>
          <w:sz w:val="20"/>
          <w:szCs w:val="24"/>
        </w:rPr>
        <w:t xml:space="preserve">children of different ages. In addition, the relatively limited research available focusing on adolescents and young people highlights another area where further research ought to be undertaken to identify the specific experiences, perspectives and needs of these age groups </w:t>
      </w:r>
      <w:r w:rsidR="00D66667" w:rsidRPr="00AB0F32">
        <w:rPr>
          <w:rFonts w:ascii="Poppins" w:hAnsi="Poppins" w:cs="Poppins"/>
          <w:sz w:val="20"/>
          <w:szCs w:val="24"/>
        </w:rPr>
        <w:t>for</w:t>
      </w:r>
      <w:r w:rsidRPr="00AB0F32">
        <w:rPr>
          <w:rFonts w:ascii="Poppins" w:hAnsi="Poppins" w:cs="Poppins"/>
          <w:sz w:val="20"/>
          <w:szCs w:val="24"/>
        </w:rPr>
        <w:t xml:space="preserve"> develop</w:t>
      </w:r>
      <w:r w:rsidR="00D66667" w:rsidRPr="00AB0F32">
        <w:rPr>
          <w:rFonts w:ascii="Poppins" w:hAnsi="Poppins" w:cs="Poppins"/>
          <w:sz w:val="20"/>
          <w:szCs w:val="24"/>
        </w:rPr>
        <w:t>ing</w:t>
      </w:r>
      <w:r w:rsidRPr="00AB0F32">
        <w:rPr>
          <w:rFonts w:ascii="Poppins" w:hAnsi="Poppins" w:cs="Poppins"/>
          <w:sz w:val="20"/>
          <w:szCs w:val="24"/>
        </w:rPr>
        <w:t xml:space="preserve"> strategies, </w:t>
      </w:r>
      <w:r w:rsidR="00A308B3" w:rsidRPr="00AB0F32">
        <w:rPr>
          <w:rFonts w:ascii="Poppins" w:hAnsi="Poppins" w:cs="Poppins"/>
          <w:sz w:val="20"/>
          <w:szCs w:val="24"/>
        </w:rPr>
        <w:t>policies,</w:t>
      </w:r>
      <w:r w:rsidRPr="00AB0F32">
        <w:rPr>
          <w:rFonts w:ascii="Poppins" w:hAnsi="Poppins" w:cs="Poppins"/>
          <w:sz w:val="20"/>
          <w:szCs w:val="24"/>
        </w:rPr>
        <w:t xml:space="preserve"> and practices appropriate for these age groups. </w:t>
      </w:r>
    </w:p>
    <w:p w14:paraId="7DB7AF39" w14:textId="77777777" w:rsidR="00EC2CF4" w:rsidRPr="00AB0F32" w:rsidRDefault="00EC2CF4" w:rsidP="00AB0F32">
      <w:pPr>
        <w:contextualSpacing/>
        <w:jc w:val="both"/>
        <w:rPr>
          <w:rFonts w:ascii="Poppins" w:hAnsi="Poppins" w:cs="Poppins"/>
          <w:sz w:val="20"/>
          <w:szCs w:val="24"/>
        </w:rPr>
      </w:pPr>
    </w:p>
    <w:p w14:paraId="2B9E1471" w14:textId="07120C78" w:rsidR="000D2F16" w:rsidRPr="00AB0F32" w:rsidRDefault="000D2F16" w:rsidP="00AB0F32">
      <w:pPr>
        <w:contextualSpacing/>
        <w:jc w:val="both"/>
        <w:rPr>
          <w:rFonts w:ascii="Poppins" w:hAnsi="Poppins" w:cs="Poppins"/>
          <w:sz w:val="20"/>
          <w:szCs w:val="20"/>
        </w:rPr>
      </w:pPr>
      <w:r w:rsidRPr="00AB0F32">
        <w:rPr>
          <w:rFonts w:ascii="Poppins" w:hAnsi="Poppins" w:cs="Poppins"/>
          <w:sz w:val="20"/>
          <w:szCs w:val="24"/>
        </w:rPr>
        <w:t>There also remains a distinctive notable absence of children’s agency and decision-making capacities within the existing research. While evidence of direct consultation with children is included in some of the literature, this is primarily utilized to provide a narrative to support the views and conclusions of scientific, ‘adult’ experts, thereby highlighting the necessity of developing a primary evidence</w:t>
      </w:r>
      <w:r w:rsidR="00657283">
        <w:rPr>
          <w:rFonts w:ascii="Poppins" w:hAnsi="Poppins" w:cs="Poppins"/>
          <w:sz w:val="20"/>
          <w:szCs w:val="24"/>
        </w:rPr>
        <w:t>-</w:t>
      </w:r>
      <w:r w:rsidRPr="00AB0F32">
        <w:rPr>
          <w:rFonts w:ascii="Poppins" w:hAnsi="Poppins" w:cs="Poppins"/>
          <w:sz w:val="20"/>
          <w:szCs w:val="24"/>
        </w:rPr>
        <w:t xml:space="preserve">base predicated upon children’s lived </w:t>
      </w:r>
      <w:r w:rsidRPr="00AB0F32">
        <w:rPr>
          <w:rFonts w:ascii="Poppins" w:hAnsi="Poppins" w:cs="Poppins"/>
          <w:sz w:val="20"/>
          <w:szCs w:val="20"/>
        </w:rPr>
        <w:t>experiences of climate change risk and engaging them to reconceptualize risk as they envisage it. While a limited amount of the policy-relevant literature showcases examples of collaborative participation with children in vulnerability mitigation activities, no examples evidenced children exercising their full agentic capacities as the protagonists of change, i.e., people with the capacity to make decisions and act upon them.</w:t>
      </w:r>
      <w:r w:rsidR="0097033B" w:rsidRPr="00AB0F32">
        <w:rPr>
          <w:rFonts w:ascii="Poppins" w:hAnsi="Poppins" w:cs="Poppins"/>
          <w:sz w:val="20"/>
          <w:szCs w:val="20"/>
        </w:rPr>
        <w:t xml:space="preserve"> </w:t>
      </w:r>
      <w:r w:rsidR="00933382" w:rsidRPr="00AB0F32">
        <w:rPr>
          <w:rFonts w:ascii="Poppins" w:hAnsi="Poppins" w:cs="Poppins"/>
          <w:sz w:val="20"/>
          <w:szCs w:val="20"/>
        </w:rPr>
        <w:t>The following sub-sections detail the findings for each of the seven thematic strands (strings).</w:t>
      </w:r>
    </w:p>
    <w:p w14:paraId="2A51A163" w14:textId="367074C7" w:rsidR="00933382" w:rsidRPr="00AB0F32" w:rsidRDefault="00933382" w:rsidP="00AB0F32">
      <w:pPr>
        <w:contextualSpacing/>
        <w:jc w:val="both"/>
        <w:rPr>
          <w:rFonts w:ascii="Poppins" w:hAnsi="Poppins" w:cs="Poppins"/>
          <w:sz w:val="20"/>
          <w:szCs w:val="20"/>
        </w:rPr>
      </w:pPr>
    </w:p>
    <w:p w14:paraId="6BAF3C2F" w14:textId="08B43E62" w:rsidR="00B45599" w:rsidRPr="00D14FBC" w:rsidRDefault="00933382" w:rsidP="00AB0F32">
      <w:pPr>
        <w:pStyle w:val="Heading3"/>
        <w:jc w:val="both"/>
        <w:rPr>
          <w:rFonts w:ascii="Poppins" w:hAnsi="Poppins" w:cs="Poppins"/>
          <w:i/>
          <w:iCs/>
          <w:color w:val="000000" w:themeColor="text1"/>
          <w:sz w:val="22"/>
          <w:szCs w:val="20"/>
          <w:u w:val="single"/>
        </w:rPr>
      </w:pPr>
      <w:bookmarkStart w:id="30" w:name="_Toc94617176"/>
      <w:r w:rsidRPr="00D14FBC">
        <w:rPr>
          <w:rFonts w:ascii="Poppins" w:hAnsi="Poppins" w:cs="Poppins"/>
          <w:i/>
          <w:iCs/>
          <w:color w:val="000000" w:themeColor="text1"/>
          <w:sz w:val="22"/>
          <w:szCs w:val="20"/>
        </w:rPr>
        <w:t xml:space="preserve">Thematic </w:t>
      </w:r>
      <w:r w:rsidR="002A3A55" w:rsidRPr="00D14FBC">
        <w:rPr>
          <w:rFonts w:ascii="Poppins" w:hAnsi="Poppins" w:cs="Poppins"/>
          <w:i/>
          <w:iCs/>
          <w:color w:val="000000" w:themeColor="text1"/>
          <w:sz w:val="22"/>
          <w:szCs w:val="20"/>
        </w:rPr>
        <w:t>S</w:t>
      </w:r>
      <w:r w:rsidRPr="00D14FBC">
        <w:rPr>
          <w:rFonts w:ascii="Poppins" w:hAnsi="Poppins" w:cs="Poppins"/>
          <w:i/>
          <w:iCs/>
          <w:color w:val="000000" w:themeColor="text1"/>
          <w:sz w:val="22"/>
          <w:szCs w:val="20"/>
        </w:rPr>
        <w:t xml:space="preserve">trand 1: </w:t>
      </w:r>
      <w:r w:rsidR="006D5742" w:rsidRPr="00D14FBC">
        <w:rPr>
          <w:rFonts w:ascii="Poppins" w:hAnsi="Poppins" w:cs="Poppins"/>
          <w:i/>
          <w:iCs/>
          <w:color w:val="000000" w:themeColor="text1"/>
          <w:sz w:val="22"/>
          <w:szCs w:val="20"/>
        </w:rPr>
        <w:t xml:space="preserve">Climate </w:t>
      </w:r>
      <w:r w:rsidR="0075533A" w:rsidRPr="00D14FBC">
        <w:rPr>
          <w:rFonts w:ascii="Poppins" w:hAnsi="Poppins" w:cs="Poppins"/>
          <w:i/>
          <w:iCs/>
          <w:color w:val="000000" w:themeColor="text1"/>
          <w:sz w:val="22"/>
          <w:szCs w:val="20"/>
        </w:rPr>
        <w:t>c</w:t>
      </w:r>
      <w:r w:rsidR="006D5742" w:rsidRPr="00D14FBC">
        <w:rPr>
          <w:rFonts w:ascii="Poppins" w:hAnsi="Poppins" w:cs="Poppins"/>
          <w:i/>
          <w:iCs/>
          <w:color w:val="000000" w:themeColor="text1"/>
          <w:sz w:val="22"/>
          <w:szCs w:val="20"/>
        </w:rPr>
        <w:t xml:space="preserve">hange, </w:t>
      </w:r>
      <w:r w:rsidR="002A3A55" w:rsidRPr="00D14FBC">
        <w:rPr>
          <w:rFonts w:ascii="Poppins" w:hAnsi="Poppins" w:cs="Poppins"/>
          <w:i/>
          <w:iCs/>
          <w:color w:val="000000" w:themeColor="text1"/>
          <w:sz w:val="22"/>
          <w:szCs w:val="20"/>
        </w:rPr>
        <w:t>R</w:t>
      </w:r>
      <w:r w:rsidR="006D5742" w:rsidRPr="00D14FBC">
        <w:rPr>
          <w:rFonts w:ascii="Poppins" w:hAnsi="Poppins" w:cs="Poppins"/>
          <w:i/>
          <w:iCs/>
          <w:color w:val="000000" w:themeColor="text1"/>
          <w:sz w:val="22"/>
          <w:szCs w:val="20"/>
        </w:rPr>
        <w:t xml:space="preserve">isks, </w:t>
      </w:r>
      <w:r w:rsidR="002A3A55" w:rsidRPr="00D14FBC">
        <w:rPr>
          <w:rFonts w:ascii="Poppins" w:hAnsi="Poppins" w:cs="Poppins"/>
          <w:i/>
          <w:iCs/>
          <w:color w:val="000000" w:themeColor="text1"/>
          <w:sz w:val="22"/>
          <w:szCs w:val="20"/>
        </w:rPr>
        <w:t>H</w:t>
      </w:r>
      <w:r w:rsidR="006D5742" w:rsidRPr="00D14FBC">
        <w:rPr>
          <w:rFonts w:ascii="Poppins" w:hAnsi="Poppins" w:cs="Poppins"/>
          <w:i/>
          <w:iCs/>
          <w:color w:val="000000" w:themeColor="text1"/>
          <w:sz w:val="22"/>
          <w:szCs w:val="20"/>
        </w:rPr>
        <w:t xml:space="preserve">azards and </w:t>
      </w:r>
      <w:r w:rsidR="002A3A55" w:rsidRPr="00D14FBC">
        <w:rPr>
          <w:rFonts w:ascii="Poppins" w:hAnsi="Poppins" w:cs="Poppins"/>
          <w:i/>
          <w:iCs/>
          <w:color w:val="000000" w:themeColor="text1"/>
          <w:sz w:val="22"/>
          <w:szCs w:val="20"/>
        </w:rPr>
        <w:t>R</w:t>
      </w:r>
      <w:r w:rsidR="006D5742" w:rsidRPr="00D14FBC">
        <w:rPr>
          <w:rFonts w:ascii="Poppins" w:hAnsi="Poppins" w:cs="Poppins"/>
          <w:i/>
          <w:iCs/>
          <w:color w:val="000000" w:themeColor="text1"/>
          <w:sz w:val="22"/>
          <w:szCs w:val="20"/>
        </w:rPr>
        <w:t xml:space="preserve">elated </w:t>
      </w:r>
      <w:r w:rsidR="002A3A55" w:rsidRPr="00D14FBC">
        <w:rPr>
          <w:rFonts w:ascii="Poppins" w:hAnsi="Poppins" w:cs="Poppins"/>
          <w:i/>
          <w:iCs/>
          <w:color w:val="000000" w:themeColor="text1"/>
          <w:sz w:val="22"/>
          <w:szCs w:val="20"/>
        </w:rPr>
        <w:t>D</w:t>
      </w:r>
      <w:r w:rsidR="006D5742" w:rsidRPr="00D14FBC">
        <w:rPr>
          <w:rFonts w:ascii="Poppins" w:hAnsi="Poppins" w:cs="Poppins"/>
          <w:i/>
          <w:iCs/>
          <w:color w:val="000000" w:themeColor="text1"/>
          <w:sz w:val="22"/>
          <w:szCs w:val="20"/>
        </w:rPr>
        <w:t>isasters</w:t>
      </w:r>
      <w:bookmarkStart w:id="31" w:name="_Hlk75104096"/>
      <w:bookmarkEnd w:id="0"/>
      <w:bookmarkEnd w:id="30"/>
    </w:p>
    <w:p w14:paraId="3117B165" w14:textId="2300E77F" w:rsidR="0048090B" w:rsidRPr="00AB0F32" w:rsidRDefault="00EF22D7" w:rsidP="005B5117">
      <w:pPr>
        <w:contextualSpacing/>
        <w:jc w:val="both"/>
        <w:rPr>
          <w:rFonts w:ascii="Poppins" w:hAnsi="Poppins" w:cs="Poppins"/>
          <w:sz w:val="20"/>
          <w:szCs w:val="20"/>
        </w:rPr>
      </w:pPr>
      <w:bookmarkStart w:id="32" w:name="_Hlk75104773"/>
      <w:bookmarkEnd w:id="1"/>
      <w:bookmarkEnd w:id="31"/>
      <w:r w:rsidRPr="00AB0F32">
        <w:rPr>
          <w:rFonts w:ascii="Poppins" w:hAnsi="Poppins" w:cs="Poppins"/>
          <w:sz w:val="20"/>
          <w:szCs w:val="20"/>
        </w:rPr>
        <w:t>Sixty-</w:t>
      </w:r>
      <w:r w:rsidR="0018464C" w:rsidRPr="00AB0F32">
        <w:rPr>
          <w:rFonts w:ascii="Poppins" w:hAnsi="Poppins" w:cs="Poppins"/>
          <w:sz w:val="20"/>
          <w:szCs w:val="20"/>
        </w:rPr>
        <w:t>five</w:t>
      </w:r>
      <w:r w:rsidRPr="00AB0F32">
        <w:rPr>
          <w:rFonts w:ascii="Poppins" w:hAnsi="Poppins" w:cs="Poppins"/>
          <w:sz w:val="20"/>
          <w:szCs w:val="20"/>
        </w:rPr>
        <w:t xml:space="preserve"> </w:t>
      </w:r>
      <w:r w:rsidR="00933382" w:rsidRPr="00AB0F32">
        <w:rPr>
          <w:rFonts w:ascii="Poppins" w:hAnsi="Poppins" w:cs="Poppins"/>
          <w:sz w:val="20"/>
          <w:szCs w:val="20"/>
        </w:rPr>
        <w:t xml:space="preserve">academic </w:t>
      </w:r>
      <w:r w:rsidRPr="00AB0F32">
        <w:rPr>
          <w:rFonts w:ascii="Poppins" w:hAnsi="Poppins" w:cs="Poppins"/>
          <w:sz w:val="20"/>
          <w:szCs w:val="20"/>
        </w:rPr>
        <w:t>articles</w:t>
      </w:r>
      <w:r w:rsidR="0018464C" w:rsidRPr="00AB0F32">
        <w:rPr>
          <w:rFonts w:ascii="Poppins" w:hAnsi="Poppins" w:cs="Poppins"/>
          <w:sz w:val="20"/>
          <w:szCs w:val="20"/>
        </w:rPr>
        <w:t xml:space="preserve"> </w:t>
      </w:r>
      <w:r w:rsidR="00933382" w:rsidRPr="00AB0F32">
        <w:rPr>
          <w:rFonts w:ascii="Poppins" w:hAnsi="Poppins" w:cs="Poppins"/>
          <w:sz w:val="20"/>
          <w:szCs w:val="20"/>
        </w:rPr>
        <w:t xml:space="preserve">and 60 reports addressed the issue of climate risk for children. </w:t>
      </w:r>
      <w:r w:rsidR="00AE27E2" w:rsidRPr="00AB0F32">
        <w:rPr>
          <w:rFonts w:ascii="Poppins" w:hAnsi="Poppins" w:cs="Poppins"/>
          <w:sz w:val="20"/>
          <w:szCs w:val="20"/>
        </w:rPr>
        <w:t>Three types of risk</w:t>
      </w:r>
      <w:r w:rsidR="003A4E01" w:rsidRPr="00AB0F32">
        <w:rPr>
          <w:rFonts w:ascii="Poppins" w:hAnsi="Poppins" w:cs="Poppins"/>
          <w:sz w:val="20"/>
          <w:szCs w:val="20"/>
        </w:rPr>
        <w:t xml:space="preserve"> </w:t>
      </w:r>
      <w:r w:rsidR="00AE27E2" w:rsidRPr="00AB0F32">
        <w:rPr>
          <w:rFonts w:ascii="Poppins" w:hAnsi="Poppins" w:cs="Poppins"/>
          <w:sz w:val="20"/>
          <w:szCs w:val="20"/>
        </w:rPr>
        <w:t xml:space="preserve">are identified: direct risks, indirect </w:t>
      </w:r>
      <w:r w:rsidR="00A308B3" w:rsidRPr="00AB0F32">
        <w:rPr>
          <w:rFonts w:ascii="Poppins" w:hAnsi="Poppins" w:cs="Poppins"/>
          <w:sz w:val="20"/>
          <w:szCs w:val="20"/>
        </w:rPr>
        <w:t>risks,</w:t>
      </w:r>
      <w:r w:rsidR="00AE27E2" w:rsidRPr="00AB0F32">
        <w:rPr>
          <w:rFonts w:ascii="Poppins" w:hAnsi="Poppins" w:cs="Poppins"/>
          <w:sz w:val="20"/>
          <w:szCs w:val="20"/>
        </w:rPr>
        <w:t xml:space="preserve"> and indirect projected risk due to the long-term consequences in the degradation of planetary health. </w:t>
      </w:r>
      <w:proofErr w:type="gramStart"/>
      <w:r w:rsidR="00AE27E2" w:rsidRPr="00AB0F32">
        <w:rPr>
          <w:rFonts w:ascii="Poppins" w:hAnsi="Poppins" w:cs="Poppins"/>
          <w:sz w:val="20"/>
          <w:szCs w:val="20"/>
        </w:rPr>
        <w:t>The majority of</w:t>
      </w:r>
      <w:proofErr w:type="gramEnd"/>
      <w:r w:rsidR="00AE27E2" w:rsidRPr="00AB0F32">
        <w:rPr>
          <w:rFonts w:ascii="Poppins" w:hAnsi="Poppins" w:cs="Poppins"/>
          <w:sz w:val="20"/>
          <w:szCs w:val="20"/>
        </w:rPr>
        <w:t xml:space="preserve"> the direct risks discussed focus on the health risks. Indirect risks stem from ecological alterations triggered by climate change that can, in turn, increase rates of malnutrition, allergies and exposure to mycotoxins, vector-borne diseases (Malaria, Dengue, Encephalitis, Lyme disease), and emerging infectious diseases, as well as changes in exposure to chemical and other toxicant hazards (Bolton et al. 2018, </w:t>
      </w:r>
      <w:proofErr w:type="spellStart"/>
      <w:r w:rsidR="00AE27E2" w:rsidRPr="00AB0F32">
        <w:rPr>
          <w:rFonts w:ascii="Poppins" w:hAnsi="Poppins" w:cs="Poppins"/>
          <w:sz w:val="20"/>
          <w:szCs w:val="20"/>
        </w:rPr>
        <w:t>Delahoy</w:t>
      </w:r>
      <w:proofErr w:type="spellEnd"/>
      <w:r w:rsidR="00AE27E2" w:rsidRPr="00AB0F32">
        <w:rPr>
          <w:rFonts w:ascii="Poppins" w:hAnsi="Poppins" w:cs="Poppins"/>
          <w:sz w:val="20"/>
          <w:szCs w:val="20"/>
        </w:rPr>
        <w:t xml:space="preserve"> et al. 2021, Garcia and Sheehan 2016, McMichael 2014, Sheffield and </w:t>
      </w:r>
      <w:proofErr w:type="spellStart"/>
      <w:r w:rsidR="00AE27E2" w:rsidRPr="00AB0F32">
        <w:rPr>
          <w:rFonts w:ascii="Poppins" w:hAnsi="Poppins" w:cs="Poppins"/>
          <w:sz w:val="20"/>
          <w:szCs w:val="20"/>
        </w:rPr>
        <w:t>Landrigan</w:t>
      </w:r>
      <w:proofErr w:type="spellEnd"/>
      <w:r w:rsidR="00AE27E2" w:rsidRPr="00AB0F32">
        <w:rPr>
          <w:rFonts w:ascii="Poppins" w:hAnsi="Poppins" w:cs="Poppins"/>
          <w:sz w:val="20"/>
          <w:szCs w:val="20"/>
        </w:rPr>
        <w:t xml:space="preserve"> 2011). The other types of direct risk discussed are educational and social impacts, which include</w:t>
      </w:r>
      <w:r w:rsidR="003A4E01" w:rsidRPr="00AB0F32">
        <w:rPr>
          <w:rFonts w:ascii="Poppins" w:hAnsi="Poppins" w:cs="Poppins"/>
          <w:sz w:val="20"/>
          <w:szCs w:val="20"/>
        </w:rPr>
        <w:t>d</w:t>
      </w:r>
      <w:r w:rsidR="00AE27E2" w:rsidRPr="00AB0F32">
        <w:rPr>
          <w:rFonts w:ascii="Poppins" w:hAnsi="Poppins" w:cs="Poppins"/>
          <w:sz w:val="20"/>
          <w:szCs w:val="20"/>
        </w:rPr>
        <w:t xml:space="preserve"> risks </w:t>
      </w:r>
      <w:r w:rsidR="003A4E01" w:rsidRPr="00AB0F32">
        <w:rPr>
          <w:rFonts w:ascii="Poppins" w:hAnsi="Poppins" w:cs="Poppins"/>
          <w:sz w:val="20"/>
          <w:szCs w:val="20"/>
        </w:rPr>
        <w:t>from</w:t>
      </w:r>
      <w:r w:rsidR="00AE27E2" w:rsidRPr="00AB0F32">
        <w:rPr>
          <w:rFonts w:ascii="Poppins" w:hAnsi="Poppins" w:cs="Poppins"/>
          <w:sz w:val="20"/>
          <w:szCs w:val="20"/>
        </w:rPr>
        <w:t xml:space="preserve"> </w:t>
      </w:r>
      <w:r w:rsidR="00AE27E2" w:rsidRPr="00AB0F32">
        <w:rPr>
          <w:rFonts w:ascii="Poppins" w:hAnsi="Poppins" w:cs="Poppins"/>
          <w:sz w:val="20"/>
          <w:szCs w:val="20"/>
        </w:rPr>
        <w:lastRenderedPageBreak/>
        <w:t xml:space="preserve">disruption to education and risks resulting from displacement and/or forced relocation (Bennett and Friel 2014, Burke et al 2018, Peek and </w:t>
      </w:r>
      <w:proofErr w:type="spellStart"/>
      <w:r w:rsidR="00AE27E2" w:rsidRPr="00AB0F32">
        <w:rPr>
          <w:rFonts w:ascii="Poppins" w:hAnsi="Poppins" w:cs="Poppins"/>
          <w:sz w:val="20"/>
          <w:szCs w:val="20"/>
        </w:rPr>
        <w:t>Stough</w:t>
      </w:r>
      <w:proofErr w:type="spellEnd"/>
      <w:r w:rsidR="00AE27E2" w:rsidRPr="00AB0F32">
        <w:rPr>
          <w:rFonts w:ascii="Poppins" w:hAnsi="Poppins" w:cs="Poppins"/>
          <w:sz w:val="20"/>
          <w:szCs w:val="20"/>
        </w:rPr>
        <w:t xml:space="preserve"> 2010).</w:t>
      </w:r>
      <w:r w:rsidR="0048090B" w:rsidRPr="00AB0F32">
        <w:rPr>
          <w:rFonts w:ascii="Poppins" w:hAnsi="Poppins" w:cs="Poppins"/>
          <w:sz w:val="20"/>
          <w:szCs w:val="20"/>
        </w:rPr>
        <w:t xml:space="preserve"> Table 1 summarises the findings for thematic strand 1 for children, adolescents, young people, and adults.</w:t>
      </w:r>
      <w:bookmarkStart w:id="33" w:name="_Hlk87489055"/>
      <w:r w:rsidR="0048090B" w:rsidRPr="00AB0F32">
        <w:rPr>
          <w:rFonts w:ascii="Poppins" w:hAnsi="Poppins" w:cs="Poppins"/>
          <w:sz w:val="20"/>
          <w:szCs w:val="20"/>
        </w:rPr>
        <w:t xml:space="preserve"> </w:t>
      </w:r>
    </w:p>
    <w:bookmarkEnd w:id="33"/>
    <w:p w14:paraId="17600AF1" w14:textId="77777777" w:rsidR="0048090B" w:rsidRPr="00AB0F32" w:rsidRDefault="0048090B" w:rsidP="005B5117">
      <w:pPr>
        <w:contextualSpacing/>
        <w:jc w:val="both"/>
        <w:rPr>
          <w:rFonts w:ascii="Poppins" w:hAnsi="Poppins" w:cs="Poppins"/>
          <w:sz w:val="20"/>
          <w:szCs w:val="20"/>
        </w:rPr>
      </w:pPr>
    </w:p>
    <w:p w14:paraId="2CA18A67" w14:textId="5649C496" w:rsidR="0048090B" w:rsidRDefault="0048090B" w:rsidP="005B5117">
      <w:pPr>
        <w:contextualSpacing/>
        <w:jc w:val="both"/>
        <w:rPr>
          <w:rFonts w:ascii="Poppins" w:hAnsi="Poppins" w:cs="Poppins"/>
          <w:sz w:val="20"/>
          <w:szCs w:val="20"/>
        </w:rPr>
      </w:pPr>
      <w:r w:rsidRPr="00AB0F32">
        <w:rPr>
          <w:rFonts w:ascii="Poppins" w:hAnsi="Poppins" w:cs="Poppins"/>
          <w:sz w:val="20"/>
          <w:szCs w:val="20"/>
        </w:rPr>
        <w:t>A</w:t>
      </w:r>
      <w:r w:rsidR="00542089" w:rsidRPr="00AB0F32">
        <w:rPr>
          <w:rFonts w:ascii="Poppins" w:hAnsi="Poppins" w:cs="Poppins"/>
          <w:sz w:val="20"/>
          <w:szCs w:val="20"/>
        </w:rPr>
        <w:t>lthough children a</w:t>
      </w:r>
      <w:r w:rsidR="00933382" w:rsidRPr="00AB0F32">
        <w:rPr>
          <w:rFonts w:ascii="Poppins" w:hAnsi="Poppins" w:cs="Poppins"/>
          <w:sz w:val="20"/>
          <w:szCs w:val="20"/>
        </w:rPr>
        <w:t>re understood as</w:t>
      </w:r>
      <w:r w:rsidR="00542089" w:rsidRPr="00AB0F32">
        <w:rPr>
          <w:rFonts w:ascii="Poppins" w:hAnsi="Poppins" w:cs="Poppins"/>
          <w:sz w:val="20"/>
          <w:szCs w:val="20"/>
        </w:rPr>
        <w:t xml:space="preserve"> being</w:t>
      </w:r>
      <w:r w:rsidR="00933382" w:rsidRPr="00AB0F32">
        <w:rPr>
          <w:rFonts w:ascii="Poppins" w:hAnsi="Poppins" w:cs="Poppins"/>
          <w:sz w:val="20"/>
          <w:szCs w:val="20"/>
        </w:rPr>
        <w:t xml:space="preserve"> more</w:t>
      </w:r>
      <w:r w:rsidR="00542089" w:rsidRPr="00AB0F32">
        <w:rPr>
          <w:rFonts w:ascii="Poppins" w:hAnsi="Poppins" w:cs="Poppins"/>
          <w:sz w:val="20"/>
          <w:szCs w:val="20"/>
        </w:rPr>
        <w:t xml:space="preserve"> vulnerable to climate risks </w:t>
      </w:r>
      <w:proofErr w:type="gramStart"/>
      <w:r w:rsidR="00542089" w:rsidRPr="00AB0F32">
        <w:rPr>
          <w:rFonts w:ascii="Poppins" w:hAnsi="Poppins" w:cs="Poppins"/>
          <w:sz w:val="20"/>
          <w:szCs w:val="20"/>
        </w:rPr>
        <w:t>on the basis of</w:t>
      </w:r>
      <w:proofErr w:type="gramEnd"/>
      <w:r w:rsidR="00542089" w:rsidRPr="00AB0F32">
        <w:rPr>
          <w:rFonts w:ascii="Poppins" w:hAnsi="Poppins" w:cs="Poppins"/>
          <w:sz w:val="20"/>
          <w:szCs w:val="20"/>
        </w:rPr>
        <w:t xml:space="preserve"> being more ‘sensitive’ by virtue of their </w:t>
      </w:r>
      <w:r w:rsidR="004E5564" w:rsidRPr="00AB0F32">
        <w:rPr>
          <w:rFonts w:ascii="Poppins" w:hAnsi="Poppins" w:cs="Poppins"/>
          <w:sz w:val="20"/>
          <w:szCs w:val="20"/>
        </w:rPr>
        <w:t>physical development stage</w:t>
      </w:r>
      <w:r w:rsidR="00542089" w:rsidRPr="00AB0F32">
        <w:rPr>
          <w:rFonts w:ascii="Poppins" w:hAnsi="Poppins" w:cs="Poppins"/>
          <w:sz w:val="20"/>
          <w:szCs w:val="20"/>
        </w:rPr>
        <w:t xml:space="preserve"> and dependency on parents </w:t>
      </w:r>
      <w:r w:rsidR="005D5819" w:rsidRPr="00AB0F32">
        <w:rPr>
          <w:rFonts w:ascii="Poppins" w:hAnsi="Poppins" w:cs="Poppins"/>
          <w:sz w:val="20"/>
          <w:szCs w:val="20"/>
        </w:rPr>
        <w:t xml:space="preserve">or carers </w:t>
      </w:r>
      <w:r w:rsidR="00542089" w:rsidRPr="00AB0F32">
        <w:rPr>
          <w:rFonts w:ascii="Poppins" w:hAnsi="Poppins" w:cs="Poppins"/>
          <w:sz w:val="20"/>
          <w:szCs w:val="20"/>
        </w:rPr>
        <w:t xml:space="preserve">to adapt or take precautions to minimise exposure to </w:t>
      </w:r>
      <w:r w:rsidR="005D5819" w:rsidRPr="00AB0F32">
        <w:rPr>
          <w:rFonts w:ascii="Poppins" w:hAnsi="Poppins" w:cs="Poppins"/>
          <w:sz w:val="20"/>
          <w:szCs w:val="20"/>
        </w:rPr>
        <w:t>hazards</w:t>
      </w:r>
      <w:r w:rsidR="00542089" w:rsidRPr="00AB0F32">
        <w:rPr>
          <w:rFonts w:ascii="Poppins" w:hAnsi="Poppins" w:cs="Poppins"/>
          <w:sz w:val="20"/>
          <w:szCs w:val="20"/>
        </w:rPr>
        <w:t xml:space="preserve">, </w:t>
      </w:r>
      <w:r w:rsidR="005D5819" w:rsidRPr="00AB0F32">
        <w:rPr>
          <w:rFonts w:ascii="Poppins" w:hAnsi="Poppins" w:cs="Poppins"/>
          <w:sz w:val="20"/>
          <w:szCs w:val="20"/>
        </w:rPr>
        <w:t xml:space="preserve">a number of important dimensions are </w:t>
      </w:r>
      <w:r w:rsidR="00542089" w:rsidRPr="00AB0F32">
        <w:rPr>
          <w:rFonts w:ascii="Poppins" w:hAnsi="Poppins" w:cs="Poppins"/>
          <w:sz w:val="20"/>
          <w:szCs w:val="20"/>
        </w:rPr>
        <w:t>lacking</w:t>
      </w:r>
      <w:r w:rsidR="005D5819" w:rsidRPr="00AB0F32">
        <w:rPr>
          <w:rFonts w:ascii="Poppins" w:hAnsi="Poppins" w:cs="Poppins"/>
          <w:sz w:val="20"/>
          <w:szCs w:val="20"/>
        </w:rPr>
        <w:t>. These include a paucity</w:t>
      </w:r>
      <w:r w:rsidR="000829F7" w:rsidRPr="00AB0F32">
        <w:rPr>
          <w:rFonts w:ascii="Poppins" w:hAnsi="Poppins" w:cs="Poppins"/>
          <w:sz w:val="20"/>
          <w:szCs w:val="20"/>
        </w:rPr>
        <w:t xml:space="preserve"> </w:t>
      </w:r>
      <w:proofErr w:type="gramStart"/>
      <w:r w:rsidR="000829F7" w:rsidRPr="00AB0F32">
        <w:rPr>
          <w:rFonts w:ascii="Poppins" w:hAnsi="Poppins" w:cs="Poppins"/>
          <w:sz w:val="20"/>
          <w:szCs w:val="20"/>
        </w:rPr>
        <w:t>of</w:t>
      </w:r>
      <w:r w:rsidR="005D5819" w:rsidRPr="00AB0F32">
        <w:rPr>
          <w:rFonts w:ascii="Poppins" w:hAnsi="Poppins" w:cs="Poppins"/>
          <w:sz w:val="20"/>
          <w:szCs w:val="20"/>
        </w:rPr>
        <w:t>:</w:t>
      </w:r>
      <w:proofErr w:type="gramEnd"/>
      <w:r w:rsidR="00542089" w:rsidRPr="00AB0F32">
        <w:rPr>
          <w:rFonts w:ascii="Poppins" w:hAnsi="Poppins" w:cs="Poppins"/>
          <w:sz w:val="20"/>
          <w:szCs w:val="20"/>
        </w:rPr>
        <w:t xml:space="preserve"> detailed information and case studies about how the risks </w:t>
      </w:r>
      <w:r w:rsidR="00E12BD2" w:rsidRPr="00AB0F32">
        <w:rPr>
          <w:rFonts w:ascii="Poppins" w:hAnsi="Poppins" w:cs="Poppins"/>
          <w:sz w:val="20"/>
          <w:szCs w:val="20"/>
        </w:rPr>
        <w:t xml:space="preserve">manifest in the lived experiences of children, </w:t>
      </w:r>
      <w:r w:rsidR="000829F7" w:rsidRPr="00AB0F32">
        <w:rPr>
          <w:rFonts w:ascii="Poppins" w:hAnsi="Poppins" w:cs="Poppins"/>
          <w:sz w:val="20"/>
          <w:szCs w:val="20"/>
        </w:rPr>
        <w:t>examination of</w:t>
      </w:r>
      <w:r w:rsidR="00E12BD2" w:rsidRPr="00AB0F32">
        <w:rPr>
          <w:rFonts w:ascii="Poppins" w:hAnsi="Poppins" w:cs="Poppins"/>
          <w:sz w:val="20"/>
          <w:szCs w:val="20"/>
        </w:rPr>
        <w:t xml:space="preserve"> how the risks are</w:t>
      </w:r>
      <w:r w:rsidR="00542089" w:rsidRPr="00AB0F32">
        <w:rPr>
          <w:rFonts w:ascii="Poppins" w:hAnsi="Poppins" w:cs="Poppins"/>
          <w:sz w:val="20"/>
          <w:szCs w:val="20"/>
        </w:rPr>
        <w:t xml:space="preserve"> differentiated specifically for children and, i</w:t>
      </w:r>
      <w:r w:rsidR="00E12BD2" w:rsidRPr="00AB0F32">
        <w:rPr>
          <w:rFonts w:ascii="Poppins" w:hAnsi="Poppins" w:cs="Poppins"/>
          <w:sz w:val="20"/>
          <w:szCs w:val="20"/>
        </w:rPr>
        <w:t>mportantly</w:t>
      </w:r>
      <w:r w:rsidR="00542089" w:rsidRPr="00AB0F32">
        <w:rPr>
          <w:rFonts w:ascii="Poppins" w:hAnsi="Poppins" w:cs="Poppins"/>
          <w:sz w:val="20"/>
          <w:szCs w:val="20"/>
        </w:rPr>
        <w:t xml:space="preserve">, articles reflecting children’s own agencies in experiencing and dealing with climate risk from their own perspectives. </w:t>
      </w:r>
      <w:r w:rsidR="00B45599" w:rsidRPr="00AB0F32">
        <w:rPr>
          <w:rFonts w:ascii="Poppins" w:hAnsi="Poppins" w:cs="Poppins"/>
          <w:sz w:val="20"/>
          <w:szCs w:val="20"/>
        </w:rPr>
        <w:t xml:space="preserve">Only a limited number of articles </w:t>
      </w:r>
      <w:r w:rsidR="002545BB" w:rsidRPr="00AB0F32">
        <w:rPr>
          <w:rFonts w:ascii="Poppins" w:hAnsi="Poppins" w:cs="Poppins"/>
          <w:sz w:val="20"/>
          <w:szCs w:val="20"/>
        </w:rPr>
        <w:t xml:space="preserve">and reports </w:t>
      </w:r>
      <w:r w:rsidR="00B45599" w:rsidRPr="00AB0F32">
        <w:rPr>
          <w:rFonts w:ascii="Poppins" w:hAnsi="Poppins" w:cs="Poppins"/>
          <w:sz w:val="20"/>
          <w:szCs w:val="20"/>
        </w:rPr>
        <w:t>discuss how individual, structural, cultural and policy factors influence</w:t>
      </w:r>
      <w:r w:rsidR="005D5819" w:rsidRPr="00AB0F32">
        <w:rPr>
          <w:rFonts w:ascii="Poppins" w:hAnsi="Poppins" w:cs="Poppins"/>
          <w:sz w:val="20"/>
          <w:szCs w:val="20"/>
        </w:rPr>
        <w:t>d</w:t>
      </w:r>
      <w:r w:rsidR="00B45599" w:rsidRPr="00AB0F32">
        <w:rPr>
          <w:rFonts w:ascii="Poppins" w:hAnsi="Poppins" w:cs="Poppins"/>
          <w:sz w:val="20"/>
          <w:szCs w:val="20"/>
        </w:rPr>
        <w:t xml:space="preserve"> the differentiated experience of risk and even fewer discuss the interplay of the relations between the different factors. </w:t>
      </w:r>
      <w:r w:rsidR="00933382" w:rsidRPr="00AB0F32">
        <w:rPr>
          <w:rFonts w:ascii="Poppins" w:hAnsi="Poppins" w:cs="Poppins"/>
          <w:sz w:val="20"/>
          <w:szCs w:val="20"/>
        </w:rPr>
        <w:t>O</w:t>
      </w:r>
      <w:r w:rsidR="00B45599" w:rsidRPr="00AB0F32">
        <w:rPr>
          <w:rFonts w:ascii="Poppins" w:hAnsi="Poppins" w:cs="Poppins"/>
          <w:sz w:val="20"/>
          <w:szCs w:val="20"/>
        </w:rPr>
        <w:t>f those that do, only one</w:t>
      </w:r>
      <w:r w:rsidR="002545BB" w:rsidRPr="00AB0F32">
        <w:rPr>
          <w:rFonts w:ascii="Poppins" w:hAnsi="Poppins" w:cs="Poppins"/>
          <w:sz w:val="20"/>
          <w:szCs w:val="20"/>
        </w:rPr>
        <w:t xml:space="preserve"> academic article</w:t>
      </w:r>
      <w:r w:rsidR="00B45599" w:rsidRPr="00AB0F32">
        <w:rPr>
          <w:rFonts w:ascii="Poppins" w:hAnsi="Poppins" w:cs="Poppins"/>
          <w:sz w:val="20"/>
          <w:szCs w:val="20"/>
        </w:rPr>
        <w:t xml:space="preserve"> </w:t>
      </w:r>
      <w:r w:rsidR="004D4C98" w:rsidRPr="00AB0F32">
        <w:rPr>
          <w:rFonts w:ascii="Poppins" w:hAnsi="Poppins" w:cs="Poppins"/>
          <w:sz w:val="20"/>
          <w:szCs w:val="20"/>
        </w:rPr>
        <w:t xml:space="preserve">and one report attempts </w:t>
      </w:r>
      <w:r w:rsidR="00B45599" w:rsidRPr="00AB0F32">
        <w:rPr>
          <w:rFonts w:ascii="Poppins" w:hAnsi="Poppins" w:cs="Poppins"/>
          <w:sz w:val="20"/>
          <w:szCs w:val="20"/>
        </w:rPr>
        <w:t>to capture the complexity of the interplay</w:t>
      </w:r>
      <w:r w:rsidR="003E4E25" w:rsidRPr="00AB0F32">
        <w:rPr>
          <w:rFonts w:ascii="Poppins" w:hAnsi="Poppins" w:cs="Poppins"/>
          <w:sz w:val="20"/>
          <w:szCs w:val="20"/>
        </w:rPr>
        <w:t xml:space="preserve"> </w:t>
      </w:r>
      <w:r w:rsidR="00933382" w:rsidRPr="00AB0F32">
        <w:rPr>
          <w:rFonts w:ascii="Poppins" w:hAnsi="Poppins" w:cs="Poppins"/>
          <w:sz w:val="20"/>
          <w:szCs w:val="20"/>
        </w:rPr>
        <w:t xml:space="preserve">by </w:t>
      </w:r>
      <w:r w:rsidR="003E4E25" w:rsidRPr="00AB0F32">
        <w:rPr>
          <w:rFonts w:ascii="Poppins" w:hAnsi="Poppins" w:cs="Poppins"/>
          <w:sz w:val="20"/>
          <w:szCs w:val="20"/>
        </w:rPr>
        <w:t xml:space="preserve">examining the </w:t>
      </w:r>
      <w:r w:rsidR="00B45599" w:rsidRPr="00AB0F32">
        <w:rPr>
          <w:rFonts w:ascii="Poppins" w:hAnsi="Poppins" w:cs="Poppins"/>
          <w:sz w:val="20"/>
          <w:szCs w:val="20"/>
        </w:rPr>
        <w:t>intersections between the full range of factors in a holistic analysis</w:t>
      </w:r>
      <w:r w:rsidR="005D5819" w:rsidRPr="00AB0F32">
        <w:rPr>
          <w:rFonts w:ascii="Poppins" w:hAnsi="Poppins" w:cs="Poppins"/>
          <w:sz w:val="20"/>
          <w:szCs w:val="20"/>
        </w:rPr>
        <w:t>.</w:t>
      </w:r>
      <w:r w:rsidR="004D4C98" w:rsidRPr="00AB0F32">
        <w:rPr>
          <w:rFonts w:ascii="Poppins" w:hAnsi="Poppins" w:cs="Poppins"/>
          <w:sz w:val="20"/>
          <w:szCs w:val="20"/>
        </w:rPr>
        <w:t xml:space="preserve"> </w:t>
      </w:r>
      <w:r w:rsidR="00354388" w:rsidRPr="00AB0F32">
        <w:rPr>
          <w:rFonts w:ascii="Poppins" w:hAnsi="Poppins" w:cs="Poppins"/>
          <w:sz w:val="20"/>
          <w:szCs w:val="20"/>
        </w:rPr>
        <w:t>However,</w:t>
      </w:r>
      <w:r w:rsidR="00933382" w:rsidRPr="00AB0F32">
        <w:rPr>
          <w:rFonts w:ascii="Poppins" w:hAnsi="Poppins" w:cs="Poppins"/>
          <w:sz w:val="20"/>
          <w:szCs w:val="20"/>
        </w:rPr>
        <w:t xml:space="preserve"> </w:t>
      </w:r>
      <w:r w:rsidR="003A4E01" w:rsidRPr="00AB0F32">
        <w:rPr>
          <w:rFonts w:ascii="Poppins" w:hAnsi="Poppins" w:cs="Poppins"/>
          <w:sz w:val="20"/>
          <w:szCs w:val="20"/>
        </w:rPr>
        <w:t>the article</w:t>
      </w:r>
      <w:r w:rsidR="00E66581" w:rsidRPr="00AB0F32">
        <w:rPr>
          <w:rFonts w:ascii="Poppins" w:hAnsi="Poppins" w:cs="Poppins"/>
          <w:sz w:val="20"/>
          <w:szCs w:val="20"/>
        </w:rPr>
        <w:t xml:space="preserve"> </w:t>
      </w:r>
      <w:r w:rsidR="00933382" w:rsidRPr="00AB0F32">
        <w:rPr>
          <w:rFonts w:ascii="Poppins" w:hAnsi="Poppins" w:cs="Poppins"/>
          <w:sz w:val="20"/>
          <w:szCs w:val="20"/>
        </w:rPr>
        <w:t xml:space="preserve">does </w:t>
      </w:r>
      <w:r w:rsidR="00354388" w:rsidRPr="00AB0F32">
        <w:rPr>
          <w:rFonts w:ascii="Poppins" w:hAnsi="Poppins" w:cs="Poppins"/>
          <w:sz w:val="20"/>
          <w:szCs w:val="20"/>
        </w:rPr>
        <w:t>so</w:t>
      </w:r>
      <w:r w:rsidR="005D5819" w:rsidRPr="00AB0F32">
        <w:rPr>
          <w:rFonts w:ascii="Poppins" w:hAnsi="Poppins" w:cs="Poppins"/>
          <w:sz w:val="20"/>
          <w:szCs w:val="20"/>
        </w:rPr>
        <w:t xml:space="preserve"> only</w:t>
      </w:r>
      <w:r w:rsidR="00354388" w:rsidRPr="00AB0F32">
        <w:rPr>
          <w:rFonts w:ascii="Poppins" w:hAnsi="Poppins" w:cs="Poppins"/>
          <w:sz w:val="20"/>
          <w:szCs w:val="20"/>
        </w:rPr>
        <w:t xml:space="preserve"> in relation to the mental health risks</w:t>
      </w:r>
      <w:r w:rsidR="004D4C98" w:rsidRPr="00AB0F32">
        <w:rPr>
          <w:rFonts w:ascii="Poppins" w:hAnsi="Poppins" w:cs="Poppins"/>
          <w:sz w:val="20"/>
          <w:szCs w:val="20"/>
        </w:rPr>
        <w:t>,</w:t>
      </w:r>
      <w:r w:rsidR="00354388" w:rsidRPr="00AB0F32">
        <w:rPr>
          <w:rFonts w:ascii="Poppins" w:hAnsi="Poppins" w:cs="Poppins"/>
          <w:sz w:val="20"/>
          <w:szCs w:val="20"/>
        </w:rPr>
        <w:t xml:space="preserve"> suggest</w:t>
      </w:r>
      <w:r w:rsidR="004D4C98" w:rsidRPr="00AB0F32">
        <w:rPr>
          <w:rFonts w:ascii="Poppins" w:hAnsi="Poppins" w:cs="Poppins"/>
          <w:sz w:val="20"/>
          <w:szCs w:val="20"/>
        </w:rPr>
        <w:t>ing</w:t>
      </w:r>
      <w:r w:rsidR="00354388" w:rsidRPr="00AB0F32">
        <w:rPr>
          <w:rFonts w:ascii="Poppins" w:hAnsi="Poppins" w:cs="Poppins"/>
          <w:sz w:val="20"/>
          <w:szCs w:val="20"/>
        </w:rPr>
        <w:t xml:space="preserve"> a dearth of </w:t>
      </w:r>
      <w:r w:rsidR="004D4C98" w:rsidRPr="00AB0F32">
        <w:rPr>
          <w:rFonts w:ascii="Poppins" w:hAnsi="Poppins" w:cs="Poppins"/>
          <w:sz w:val="20"/>
          <w:szCs w:val="20"/>
        </w:rPr>
        <w:t xml:space="preserve">academic </w:t>
      </w:r>
      <w:r w:rsidR="00354388" w:rsidRPr="00AB0F32">
        <w:rPr>
          <w:rFonts w:ascii="Poppins" w:hAnsi="Poppins" w:cs="Poppins"/>
          <w:sz w:val="20"/>
          <w:szCs w:val="20"/>
        </w:rPr>
        <w:t>research focusing on complexity and the intersection of factors in relation to the differentiated experience</w:t>
      </w:r>
      <w:r w:rsidR="00F75C38" w:rsidRPr="00AB0F32">
        <w:rPr>
          <w:rFonts w:ascii="Poppins" w:hAnsi="Poppins" w:cs="Poppins"/>
          <w:sz w:val="20"/>
          <w:szCs w:val="20"/>
        </w:rPr>
        <w:t>s</w:t>
      </w:r>
      <w:r w:rsidR="00354388" w:rsidRPr="00AB0F32">
        <w:rPr>
          <w:rFonts w:ascii="Poppins" w:hAnsi="Poppins" w:cs="Poppins"/>
          <w:sz w:val="20"/>
          <w:szCs w:val="20"/>
        </w:rPr>
        <w:t xml:space="preserve"> of other forms of risk. </w:t>
      </w:r>
      <w:r w:rsidR="004D4C98" w:rsidRPr="00AB0F32">
        <w:rPr>
          <w:rFonts w:ascii="Poppins" w:hAnsi="Poppins" w:cs="Poppins"/>
          <w:sz w:val="20"/>
          <w:szCs w:val="20"/>
        </w:rPr>
        <w:t>W</w:t>
      </w:r>
      <w:r w:rsidR="003A4E01" w:rsidRPr="00AB0F32">
        <w:rPr>
          <w:rFonts w:ascii="Poppins" w:hAnsi="Poppins" w:cs="Poppins"/>
          <w:sz w:val="20"/>
          <w:szCs w:val="20"/>
        </w:rPr>
        <w:t>hile the report from</w:t>
      </w:r>
      <w:r w:rsidR="004D4C98" w:rsidRPr="00AB0F32">
        <w:rPr>
          <w:rFonts w:ascii="Poppins" w:hAnsi="Poppins" w:cs="Poppins"/>
          <w:sz w:val="20"/>
          <w:szCs w:val="20"/>
        </w:rPr>
        <w:t xml:space="preserve"> Plan International (2020) explain</w:t>
      </w:r>
      <w:r w:rsidR="003A4E01" w:rsidRPr="00AB0F32">
        <w:rPr>
          <w:rFonts w:ascii="Poppins" w:hAnsi="Poppins" w:cs="Poppins"/>
          <w:sz w:val="20"/>
          <w:szCs w:val="20"/>
        </w:rPr>
        <w:t>s</w:t>
      </w:r>
      <w:r w:rsidR="004D4C98" w:rsidRPr="00AB0F32">
        <w:rPr>
          <w:rFonts w:ascii="Poppins" w:hAnsi="Poppins" w:cs="Poppins"/>
          <w:sz w:val="20"/>
          <w:szCs w:val="20"/>
        </w:rPr>
        <w:t xml:space="preserve"> that in the poorest communities with the fewest resources risk arises from the intersection of different inequalities including that of education, ethnicity, disability, age, and culture, </w:t>
      </w:r>
      <w:r w:rsidR="003A4E01" w:rsidRPr="00AB0F32">
        <w:rPr>
          <w:rFonts w:ascii="Poppins" w:hAnsi="Poppins" w:cs="Poppins"/>
          <w:sz w:val="20"/>
          <w:szCs w:val="20"/>
        </w:rPr>
        <w:t xml:space="preserve">it does not differentiate between the risks to children </w:t>
      </w:r>
      <w:r w:rsidR="004D4C98" w:rsidRPr="00AB0F32">
        <w:rPr>
          <w:rFonts w:ascii="Poppins" w:hAnsi="Poppins" w:cs="Poppins"/>
          <w:sz w:val="20"/>
          <w:szCs w:val="20"/>
        </w:rPr>
        <w:t>aged 10 and over</w:t>
      </w:r>
      <w:r w:rsidR="003A4E01" w:rsidRPr="00AB0F32">
        <w:rPr>
          <w:rFonts w:ascii="Poppins" w:hAnsi="Poppins" w:cs="Poppins"/>
          <w:sz w:val="20"/>
          <w:szCs w:val="20"/>
        </w:rPr>
        <w:t xml:space="preserve"> </w:t>
      </w:r>
      <w:r w:rsidR="004D4C98" w:rsidRPr="00AB0F32">
        <w:rPr>
          <w:rFonts w:ascii="Poppins" w:hAnsi="Poppins" w:cs="Poppins"/>
          <w:sz w:val="20"/>
          <w:szCs w:val="20"/>
        </w:rPr>
        <w:t xml:space="preserve">and young people (up to age 24). </w:t>
      </w:r>
    </w:p>
    <w:p w14:paraId="67078149" w14:textId="52C3271F" w:rsidR="00AB0F32" w:rsidRDefault="00AB0F32" w:rsidP="0048090B">
      <w:pPr>
        <w:contextualSpacing/>
        <w:rPr>
          <w:rFonts w:ascii="Poppins" w:hAnsi="Poppins" w:cs="Poppins"/>
          <w:sz w:val="20"/>
          <w:szCs w:val="20"/>
        </w:rPr>
      </w:pPr>
    </w:p>
    <w:p w14:paraId="23C0A9E1" w14:textId="2A7BFFF5" w:rsidR="00AB0F32" w:rsidRDefault="00AB0F32" w:rsidP="0048090B">
      <w:pPr>
        <w:contextualSpacing/>
        <w:rPr>
          <w:rFonts w:ascii="Poppins" w:hAnsi="Poppins" w:cs="Poppins"/>
          <w:sz w:val="20"/>
          <w:szCs w:val="20"/>
        </w:rPr>
      </w:pPr>
    </w:p>
    <w:p w14:paraId="72172BBF" w14:textId="104303E0" w:rsidR="00AB0F32" w:rsidRDefault="00AB0F32" w:rsidP="0048090B">
      <w:pPr>
        <w:contextualSpacing/>
        <w:rPr>
          <w:rFonts w:ascii="Poppins" w:hAnsi="Poppins" w:cs="Poppins"/>
          <w:sz w:val="20"/>
          <w:szCs w:val="20"/>
        </w:rPr>
      </w:pPr>
    </w:p>
    <w:p w14:paraId="75F85661" w14:textId="7200B2FD" w:rsidR="00AB0F32" w:rsidRDefault="00AB0F32" w:rsidP="0048090B">
      <w:pPr>
        <w:contextualSpacing/>
        <w:rPr>
          <w:rFonts w:ascii="Poppins" w:hAnsi="Poppins" w:cs="Poppins"/>
          <w:sz w:val="20"/>
          <w:szCs w:val="20"/>
        </w:rPr>
      </w:pPr>
    </w:p>
    <w:p w14:paraId="1FDF7B63" w14:textId="75596ACB" w:rsidR="00AB0F32" w:rsidRDefault="00AB0F32" w:rsidP="0048090B">
      <w:pPr>
        <w:contextualSpacing/>
        <w:rPr>
          <w:rFonts w:ascii="Poppins" w:hAnsi="Poppins" w:cs="Poppins"/>
          <w:sz w:val="20"/>
          <w:szCs w:val="20"/>
        </w:rPr>
      </w:pPr>
    </w:p>
    <w:p w14:paraId="0262E4D0" w14:textId="0B95D82A" w:rsidR="00AB0F32" w:rsidRDefault="00AB0F32" w:rsidP="0048090B">
      <w:pPr>
        <w:contextualSpacing/>
        <w:rPr>
          <w:rFonts w:ascii="Poppins" w:hAnsi="Poppins" w:cs="Poppins"/>
          <w:sz w:val="20"/>
          <w:szCs w:val="20"/>
        </w:rPr>
      </w:pPr>
    </w:p>
    <w:p w14:paraId="0E927A43" w14:textId="4DB8F816" w:rsidR="00AB0F32" w:rsidRDefault="00AB0F32" w:rsidP="0048090B">
      <w:pPr>
        <w:contextualSpacing/>
        <w:rPr>
          <w:rFonts w:ascii="Poppins" w:hAnsi="Poppins" w:cs="Poppins"/>
          <w:sz w:val="20"/>
          <w:szCs w:val="20"/>
        </w:rPr>
      </w:pPr>
    </w:p>
    <w:p w14:paraId="4C123FEE" w14:textId="0B199D42" w:rsidR="00AB0F32" w:rsidRDefault="00AB0F32" w:rsidP="0048090B">
      <w:pPr>
        <w:contextualSpacing/>
        <w:rPr>
          <w:rFonts w:ascii="Poppins" w:hAnsi="Poppins" w:cs="Poppins"/>
          <w:sz w:val="20"/>
          <w:szCs w:val="20"/>
        </w:rPr>
      </w:pPr>
    </w:p>
    <w:p w14:paraId="35381BB0" w14:textId="7C48677E" w:rsidR="00AB0F32" w:rsidRDefault="00AB0F32" w:rsidP="0048090B">
      <w:pPr>
        <w:contextualSpacing/>
        <w:rPr>
          <w:rFonts w:ascii="Poppins" w:hAnsi="Poppins" w:cs="Poppins"/>
          <w:sz w:val="20"/>
          <w:szCs w:val="20"/>
        </w:rPr>
      </w:pPr>
    </w:p>
    <w:p w14:paraId="00B75838" w14:textId="77777777" w:rsidR="00D14FBC" w:rsidRDefault="00D14FBC" w:rsidP="0048090B">
      <w:pPr>
        <w:contextualSpacing/>
        <w:rPr>
          <w:rFonts w:ascii="Times New Roman" w:hAnsi="Times New Roman" w:cs="Times New Roman"/>
          <w:sz w:val="24"/>
          <w:szCs w:val="24"/>
        </w:rPr>
      </w:pPr>
    </w:p>
    <w:p w14:paraId="6B250D6B" w14:textId="4C686166" w:rsidR="00A17798" w:rsidRDefault="0048090B" w:rsidP="00706788">
      <w:pPr>
        <w:contextualSpacing/>
        <w:jc w:val="center"/>
        <w:rPr>
          <w:rFonts w:ascii="Poppins" w:hAnsi="Poppins" w:cs="Poppins"/>
          <w:sz w:val="20"/>
          <w:szCs w:val="24"/>
          <w:u w:val="single"/>
        </w:rPr>
      </w:pPr>
      <w:r w:rsidRPr="00CB511E">
        <w:rPr>
          <w:rFonts w:ascii="Poppins" w:hAnsi="Poppins" w:cs="Poppins"/>
          <w:b/>
          <w:sz w:val="20"/>
          <w:szCs w:val="24"/>
          <w:u w:val="single"/>
        </w:rPr>
        <w:t>Table 1:</w:t>
      </w:r>
      <w:r w:rsidRPr="00A67FBD">
        <w:rPr>
          <w:rFonts w:ascii="Poppins" w:hAnsi="Poppins" w:cs="Poppins"/>
          <w:sz w:val="20"/>
          <w:szCs w:val="24"/>
          <w:u w:val="single"/>
        </w:rPr>
        <w:t xml:space="preserve"> Findings – Thematic Strand 1</w:t>
      </w:r>
    </w:p>
    <w:p w14:paraId="5B6D5960" w14:textId="77777777" w:rsidR="00AA3A9C" w:rsidRPr="00A17798" w:rsidRDefault="00AA3A9C" w:rsidP="00706788">
      <w:pPr>
        <w:contextualSpacing/>
        <w:jc w:val="center"/>
        <w:rPr>
          <w:rFonts w:ascii="Poppins" w:hAnsi="Poppins" w:cs="Poppins"/>
          <w:sz w:val="20"/>
          <w:szCs w:val="24"/>
          <w:u w:val="single"/>
        </w:rPr>
      </w:pPr>
    </w:p>
    <w:tbl>
      <w:tblPr>
        <w:tblStyle w:val="TableGrid"/>
        <w:tblW w:w="10916" w:type="dxa"/>
        <w:tblInd w:w="-998" w:type="dxa"/>
        <w:tblLayout w:type="fixed"/>
        <w:tblLook w:val="04A0" w:firstRow="1" w:lastRow="0" w:firstColumn="1" w:lastColumn="0" w:noHBand="0" w:noVBand="1"/>
      </w:tblPr>
      <w:tblGrid>
        <w:gridCol w:w="4112"/>
        <w:gridCol w:w="850"/>
        <w:gridCol w:w="851"/>
        <w:gridCol w:w="850"/>
        <w:gridCol w:w="851"/>
        <w:gridCol w:w="850"/>
        <w:gridCol w:w="851"/>
        <w:gridCol w:w="850"/>
        <w:gridCol w:w="851"/>
      </w:tblGrid>
      <w:tr w:rsidR="0048090B" w14:paraId="3B395235" w14:textId="77777777" w:rsidTr="00706788">
        <w:tc>
          <w:tcPr>
            <w:tcW w:w="10916" w:type="dxa"/>
            <w:gridSpan w:val="9"/>
            <w:shd w:val="clear" w:color="auto" w:fill="86BD40"/>
          </w:tcPr>
          <w:p w14:paraId="51300B96" w14:textId="77777777" w:rsidR="0048090B" w:rsidRPr="00D24E2B" w:rsidRDefault="0048090B" w:rsidP="007D5961">
            <w:pPr>
              <w:spacing w:line="360" w:lineRule="auto"/>
              <w:contextualSpacing/>
              <w:jc w:val="center"/>
              <w:rPr>
                <w:rFonts w:ascii="Poppins" w:hAnsi="Poppins" w:cs="Poppins"/>
                <w:b/>
                <w:bCs/>
                <w:sz w:val="24"/>
                <w:szCs w:val="24"/>
              </w:rPr>
            </w:pPr>
            <w:r w:rsidRPr="00D24E2B">
              <w:rPr>
                <w:rFonts w:ascii="Poppins" w:hAnsi="Poppins" w:cs="Poppins"/>
                <w:b/>
                <w:bCs/>
                <w:szCs w:val="24"/>
              </w:rPr>
              <w:t xml:space="preserve">Thematic strand 1: Climate Change risk, hazards, and related disaster </w:t>
            </w:r>
          </w:p>
        </w:tc>
      </w:tr>
      <w:tr w:rsidR="0048090B" w14:paraId="5870D1F9" w14:textId="77777777" w:rsidTr="00A134CF">
        <w:tc>
          <w:tcPr>
            <w:tcW w:w="4112" w:type="dxa"/>
            <w:vMerge w:val="restart"/>
            <w:shd w:val="clear" w:color="auto" w:fill="E2EFD9" w:themeFill="accent6" w:themeFillTint="33"/>
          </w:tcPr>
          <w:p w14:paraId="2113977E" w14:textId="77777777" w:rsidR="0048090B" w:rsidRPr="00D24E2B" w:rsidRDefault="0048090B" w:rsidP="007D5961">
            <w:pPr>
              <w:contextualSpacing/>
              <w:jc w:val="center"/>
              <w:rPr>
                <w:rFonts w:ascii="Poppins" w:hAnsi="Poppins" w:cs="Poppins"/>
                <w:b/>
                <w:bCs/>
                <w:sz w:val="16"/>
                <w:szCs w:val="18"/>
              </w:rPr>
            </w:pPr>
            <w:r w:rsidRPr="00D24E2B">
              <w:rPr>
                <w:rFonts w:ascii="Poppins" w:hAnsi="Poppins" w:cs="Poppins"/>
                <w:b/>
                <w:bCs/>
                <w:sz w:val="16"/>
                <w:szCs w:val="18"/>
              </w:rPr>
              <w:t>Number of academic articles and grey literature reports that mention/discuss each of the following</w:t>
            </w:r>
          </w:p>
          <w:p w14:paraId="07A78742" w14:textId="77777777" w:rsidR="0048090B" w:rsidRPr="00D24E2B" w:rsidRDefault="0048090B" w:rsidP="007D5961">
            <w:pPr>
              <w:contextualSpacing/>
              <w:jc w:val="center"/>
              <w:rPr>
                <w:rFonts w:ascii="Poppins" w:hAnsi="Poppins" w:cs="Poppins"/>
                <w:b/>
                <w:bCs/>
                <w:sz w:val="16"/>
                <w:szCs w:val="18"/>
              </w:rPr>
            </w:pPr>
          </w:p>
        </w:tc>
        <w:tc>
          <w:tcPr>
            <w:tcW w:w="1701" w:type="dxa"/>
            <w:gridSpan w:val="2"/>
            <w:shd w:val="clear" w:color="auto" w:fill="E2EFD9" w:themeFill="accent6" w:themeFillTint="33"/>
          </w:tcPr>
          <w:p w14:paraId="40FC9138" w14:textId="77777777" w:rsidR="0048090B" w:rsidRPr="00D24E2B" w:rsidRDefault="0048090B" w:rsidP="007D5961">
            <w:pPr>
              <w:contextualSpacing/>
              <w:jc w:val="center"/>
              <w:rPr>
                <w:rFonts w:ascii="Poppins" w:hAnsi="Poppins" w:cs="Poppins"/>
                <w:b/>
                <w:bCs/>
                <w:sz w:val="16"/>
                <w:szCs w:val="18"/>
              </w:rPr>
            </w:pPr>
            <w:r w:rsidRPr="00D24E2B">
              <w:rPr>
                <w:rFonts w:ascii="Poppins" w:hAnsi="Poppins" w:cs="Poppins"/>
                <w:b/>
                <w:bCs/>
                <w:sz w:val="16"/>
                <w:szCs w:val="18"/>
              </w:rPr>
              <w:t>Children</w:t>
            </w:r>
          </w:p>
          <w:p w14:paraId="345BEB8F" w14:textId="77777777" w:rsidR="0048090B" w:rsidRPr="00D24E2B" w:rsidRDefault="0048090B" w:rsidP="007D5961">
            <w:pPr>
              <w:contextualSpacing/>
              <w:jc w:val="center"/>
              <w:rPr>
                <w:rFonts w:ascii="Poppins" w:hAnsi="Poppins" w:cs="Poppins"/>
                <w:b/>
                <w:bCs/>
                <w:sz w:val="16"/>
                <w:szCs w:val="18"/>
              </w:rPr>
            </w:pPr>
            <w:r w:rsidRPr="00D24E2B">
              <w:rPr>
                <w:rFonts w:ascii="Poppins" w:hAnsi="Poppins" w:cs="Poppins"/>
                <w:b/>
                <w:bCs/>
                <w:sz w:val="16"/>
                <w:szCs w:val="18"/>
              </w:rPr>
              <w:t>(n=169)</w:t>
            </w:r>
          </w:p>
          <w:p w14:paraId="45689B19" w14:textId="77777777" w:rsidR="0048090B" w:rsidRPr="00D24E2B" w:rsidRDefault="0048090B" w:rsidP="007D5961">
            <w:pPr>
              <w:contextualSpacing/>
              <w:jc w:val="center"/>
              <w:rPr>
                <w:rFonts w:ascii="Poppins" w:hAnsi="Poppins" w:cs="Poppins"/>
                <w:b/>
                <w:bCs/>
                <w:sz w:val="16"/>
                <w:szCs w:val="18"/>
              </w:rPr>
            </w:pPr>
          </w:p>
        </w:tc>
        <w:tc>
          <w:tcPr>
            <w:tcW w:w="1701" w:type="dxa"/>
            <w:gridSpan w:val="2"/>
            <w:shd w:val="clear" w:color="auto" w:fill="E2EFD9" w:themeFill="accent6" w:themeFillTint="33"/>
          </w:tcPr>
          <w:p w14:paraId="5912F93A" w14:textId="77777777" w:rsidR="0048090B" w:rsidRPr="00D24E2B" w:rsidRDefault="0048090B" w:rsidP="007D5961">
            <w:pPr>
              <w:contextualSpacing/>
              <w:jc w:val="center"/>
              <w:rPr>
                <w:rFonts w:ascii="Poppins" w:hAnsi="Poppins" w:cs="Poppins"/>
                <w:b/>
                <w:bCs/>
                <w:sz w:val="16"/>
                <w:szCs w:val="18"/>
              </w:rPr>
            </w:pPr>
            <w:r w:rsidRPr="00D24E2B">
              <w:rPr>
                <w:rFonts w:ascii="Poppins" w:hAnsi="Poppins" w:cs="Poppins"/>
                <w:b/>
                <w:bCs/>
                <w:sz w:val="16"/>
                <w:szCs w:val="18"/>
              </w:rPr>
              <w:t>Adolescents</w:t>
            </w:r>
          </w:p>
          <w:p w14:paraId="47F01C88" w14:textId="77777777" w:rsidR="0048090B" w:rsidRPr="00D24E2B" w:rsidRDefault="0048090B" w:rsidP="007D5961">
            <w:pPr>
              <w:contextualSpacing/>
              <w:jc w:val="center"/>
              <w:rPr>
                <w:rFonts w:ascii="Poppins" w:hAnsi="Poppins" w:cs="Poppins"/>
                <w:b/>
                <w:bCs/>
                <w:sz w:val="16"/>
                <w:szCs w:val="18"/>
              </w:rPr>
            </w:pPr>
            <w:r w:rsidRPr="00D24E2B">
              <w:rPr>
                <w:rFonts w:ascii="Poppins" w:hAnsi="Poppins" w:cs="Poppins"/>
                <w:b/>
                <w:bCs/>
                <w:sz w:val="16"/>
                <w:szCs w:val="18"/>
              </w:rPr>
              <w:t>(n=61)</w:t>
            </w:r>
          </w:p>
        </w:tc>
        <w:tc>
          <w:tcPr>
            <w:tcW w:w="1701" w:type="dxa"/>
            <w:gridSpan w:val="2"/>
            <w:shd w:val="clear" w:color="auto" w:fill="E2EFD9" w:themeFill="accent6" w:themeFillTint="33"/>
          </w:tcPr>
          <w:p w14:paraId="61836DEA" w14:textId="77777777" w:rsidR="0048090B" w:rsidRPr="00D24E2B" w:rsidRDefault="0048090B" w:rsidP="007D5961">
            <w:pPr>
              <w:contextualSpacing/>
              <w:jc w:val="center"/>
              <w:rPr>
                <w:rFonts w:ascii="Poppins" w:hAnsi="Poppins" w:cs="Poppins"/>
                <w:b/>
                <w:bCs/>
                <w:sz w:val="16"/>
                <w:szCs w:val="18"/>
              </w:rPr>
            </w:pPr>
            <w:r w:rsidRPr="00D24E2B">
              <w:rPr>
                <w:rFonts w:ascii="Poppins" w:hAnsi="Poppins" w:cs="Poppins"/>
                <w:b/>
                <w:bCs/>
                <w:sz w:val="16"/>
                <w:szCs w:val="18"/>
              </w:rPr>
              <w:t>Young People</w:t>
            </w:r>
          </w:p>
          <w:p w14:paraId="0A1C820D" w14:textId="77777777" w:rsidR="0048090B" w:rsidRPr="00D24E2B" w:rsidRDefault="0048090B" w:rsidP="007D5961">
            <w:pPr>
              <w:contextualSpacing/>
              <w:jc w:val="center"/>
              <w:rPr>
                <w:rFonts w:ascii="Poppins" w:hAnsi="Poppins" w:cs="Poppins"/>
                <w:b/>
                <w:bCs/>
                <w:sz w:val="16"/>
                <w:szCs w:val="18"/>
              </w:rPr>
            </w:pPr>
            <w:r w:rsidRPr="00D24E2B">
              <w:rPr>
                <w:rFonts w:ascii="Poppins" w:hAnsi="Poppins" w:cs="Poppins"/>
                <w:b/>
                <w:bCs/>
                <w:sz w:val="16"/>
                <w:szCs w:val="18"/>
              </w:rPr>
              <w:t>(n=24)</w:t>
            </w:r>
          </w:p>
        </w:tc>
        <w:tc>
          <w:tcPr>
            <w:tcW w:w="1701" w:type="dxa"/>
            <w:gridSpan w:val="2"/>
            <w:shd w:val="clear" w:color="auto" w:fill="E2EFD9" w:themeFill="accent6" w:themeFillTint="33"/>
          </w:tcPr>
          <w:p w14:paraId="02B5F09D" w14:textId="77777777" w:rsidR="0048090B" w:rsidRPr="00D24E2B" w:rsidRDefault="0048090B" w:rsidP="007D5961">
            <w:pPr>
              <w:contextualSpacing/>
              <w:jc w:val="center"/>
              <w:rPr>
                <w:rFonts w:ascii="Poppins" w:hAnsi="Poppins" w:cs="Poppins"/>
                <w:b/>
                <w:bCs/>
                <w:sz w:val="16"/>
                <w:szCs w:val="18"/>
              </w:rPr>
            </w:pPr>
            <w:r w:rsidRPr="00D24E2B">
              <w:rPr>
                <w:rFonts w:ascii="Poppins" w:hAnsi="Poppins" w:cs="Poppins"/>
                <w:b/>
                <w:bCs/>
                <w:sz w:val="16"/>
                <w:szCs w:val="18"/>
              </w:rPr>
              <w:t>Adults</w:t>
            </w:r>
          </w:p>
          <w:p w14:paraId="18DC59E1" w14:textId="77777777" w:rsidR="0048090B" w:rsidRPr="00D24E2B" w:rsidRDefault="0048090B" w:rsidP="007D5961">
            <w:pPr>
              <w:contextualSpacing/>
              <w:jc w:val="center"/>
              <w:rPr>
                <w:rFonts w:ascii="Poppins" w:hAnsi="Poppins" w:cs="Poppins"/>
                <w:b/>
                <w:bCs/>
                <w:sz w:val="16"/>
                <w:szCs w:val="18"/>
              </w:rPr>
            </w:pPr>
            <w:r w:rsidRPr="00D24E2B">
              <w:rPr>
                <w:rFonts w:ascii="Poppins" w:hAnsi="Poppins" w:cs="Poppins"/>
                <w:b/>
                <w:bCs/>
                <w:sz w:val="16"/>
                <w:szCs w:val="18"/>
              </w:rPr>
              <w:t>(n=142)</w:t>
            </w:r>
          </w:p>
        </w:tc>
      </w:tr>
      <w:tr w:rsidR="0048090B" w14:paraId="74634412" w14:textId="77777777" w:rsidTr="007D5961">
        <w:trPr>
          <w:trHeight w:val="285"/>
        </w:trPr>
        <w:tc>
          <w:tcPr>
            <w:tcW w:w="4112" w:type="dxa"/>
            <w:vMerge/>
          </w:tcPr>
          <w:p w14:paraId="7B342800" w14:textId="77777777" w:rsidR="0048090B" w:rsidRPr="00965848" w:rsidRDefault="0048090B" w:rsidP="007D5961">
            <w:pPr>
              <w:contextualSpacing/>
              <w:jc w:val="center"/>
              <w:rPr>
                <w:rFonts w:ascii="Times New Roman" w:hAnsi="Times New Roman" w:cs="Times New Roman"/>
                <w:b/>
                <w:bCs/>
                <w:sz w:val="16"/>
                <w:szCs w:val="16"/>
              </w:rPr>
            </w:pPr>
          </w:p>
        </w:tc>
        <w:tc>
          <w:tcPr>
            <w:tcW w:w="850" w:type="dxa"/>
          </w:tcPr>
          <w:p w14:paraId="1AEF9372" w14:textId="77777777" w:rsidR="0048090B" w:rsidRPr="00D14FBC" w:rsidRDefault="0048090B" w:rsidP="007D5961">
            <w:pPr>
              <w:contextualSpacing/>
              <w:jc w:val="center"/>
              <w:rPr>
                <w:rFonts w:ascii="Poppins" w:hAnsi="Poppins" w:cs="Poppins"/>
                <w:b/>
                <w:bCs/>
                <w:i/>
                <w:iCs/>
                <w:sz w:val="14"/>
                <w:szCs w:val="16"/>
              </w:rPr>
            </w:pPr>
            <w:r w:rsidRPr="00D14FBC">
              <w:rPr>
                <w:rFonts w:ascii="Poppins" w:hAnsi="Poppins" w:cs="Poppins"/>
                <w:b/>
                <w:bCs/>
                <w:i/>
                <w:iCs/>
                <w:sz w:val="14"/>
                <w:szCs w:val="16"/>
              </w:rPr>
              <w:t xml:space="preserve">Articles </w:t>
            </w:r>
          </w:p>
          <w:p w14:paraId="73F8313C" w14:textId="77777777" w:rsidR="0048090B" w:rsidRPr="00D14FBC" w:rsidRDefault="0048090B" w:rsidP="007D5961">
            <w:pPr>
              <w:contextualSpacing/>
              <w:jc w:val="center"/>
              <w:rPr>
                <w:rFonts w:ascii="Poppins" w:hAnsi="Poppins" w:cs="Poppins"/>
                <w:b/>
                <w:bCs/>
                <w:i/>
                <w:iCs/>
                <w:sz w:val="14"/>
                <w:szCs w:val="16"/>
              </w:rPr>
            </w:pPr>
            <w:r w:rsidRPr="00D14FBC">
              <w:rPr>
                <w:rFonts w:ascii="Poppins" w:hAnsi="Poppins" w:cs="Poppins"/>
                <w:b/>
                <w:bCs/>
                <w:i/>
                <w:iCs/>
                <w:sz w:val="14"/>
                <w:szCs w:val="16"/>
              </w:rPr>
              <w:t>n=105</w:t>
            </w:r>
          </w:p>
        </w:tc>
        <w:tc>
          <w:tcPr>
            <w:tcW w:w="851" w:type="dxa"/>
          </w:tcPr>
          <w:p w14:paraId="1385CD2D" w14:textId="77777777" w:rsidR="0048090B" w:rsidRPr="00D14FBC" w:rsidRDefault="0048090B" w:rsidP="007D5961">
            <w:pPr>
              <w:contextualSpacing/>
              <w:jc w:val="center"/>
              <w:rPr>
                <w:rFonts w:ascii="Poppins" w:hAnsi="Poppins" w:cs="Poppins"/>
                <w:b/>
                <w:bCs/>
                <w:i/>
                <w:iCs/>
                <w:sz w:val="14"/>
                <w:szCs w:val="16"/>
              </w:rPr>
            </w:pPr>
            <w:r w:rsidRPr="00D14FBC">
              <w:rPr>
                <w:rFonts w:ascii="Poppins" w:hAnsi="Poppins" w:cs="Poppins"/>
                <w:b/>
                <w:bCs/>
                <w:i/>
                <w:iCs/>
                <w:sz w:val="14"/>
                <w:szCs w:val="16"/>
              </w:rPr>
              <w:t>Reports</w:t>
            </w:r>
          </w:p>
          <w:p w14:paraId="0F1CECED" w14:textId="77777777" w:rsidR="0048090B" w:rsidRPr="00D14FBC" w:rsidRDefault="0048090B" w:rsidP="007D5961">
            <w:pPr>
              <w:contextualSpacing/>
              <w:jc w:val="center"/>
              <w:rPr>
                <w:rFonts w:ascii="Poppins" w:hAnsi="Poppins" w:cs="Poppins"/>
                <w:b/>
                <w:bCs/>
                <w:i/>
                <w:iCs/>
                <w:sz w:val="14"/>
                <w:szCs w:val="16"/>
              </w:rPr>
            </w:pPr>
            <w:r w:rsidRPr="00D14FBC">
              <w:rPr>
                <w:rFonts w:ascii="Poppins" w:hAnsi="Poppins" w:cs="Poppins"/>
                <w:b/>
                <w:bCs/>
                <w:i/>
                <w:iCs/>
                <w:sz w:val="14"/>
                <w:szCs w:val="16"/>
              </w:rPr>
              <w:t>n=64</w:t>
            </w:r>
          </w:p>
        </w:tc>
        <w:tc>
          <w:tcPr>
            <w:tcW w:w="850" w:type="dxa"/>
          </w:tcPr>
          <w:p w14:paraId="63B9EEB4" w14:textId="77777777" w:rsidR="0048090B" w:rsidRPr="00D14FBC" w:rsidRDefault="0048090B" w:rsidP="007D5961">
            <w:pPr>
              <w:contextualSpacing/>
              <w:jc w:val="center"/>
              <w:rPr>
                <w:rFonts w:ascii="Poppins" w:hAnsi="Poppins" w:cs="Poppins"/>
                <w:b/>
                <w:bCs/>
                <w:i/>
                <w:iCs/>
                <w:sz w:val="14"/>
                <w:szCs w:val="16"/>
              </w:rPr>
            </w:pPr>
            <w:r w:rsidRPr="00D14FBC">
              <w:rPr>
                <w:rFonts w:ascii="Poppins" w:hAnsi="Poppins" w:cs="Poppins"/>
                <w:b/>
                <w:bCs/>
                <w:i/>
                <w:iCs/>
                <w:sz w:val="14"/>
                <w:szCs w:val="16"/>
              </w:rPr>
              <w:t xml:space="preserve">Articles </w:t>
            </w:r>
          </w:p>
          <w:p w14:paraId="6F07487A" w14:textId="77777777" w:rsidR="0048090B" w:rsidRPr="00D14FBC" w:rsidRDefault="0048090B" w:rsidP="007D5961">
            <w:pPr>
              <w:contextualSpacing/>
              <w:jc w:val="center"/>
              <w:rPr>
                <w:rFonts w:ascii="Poppins" w:hAnsi="Poppins" w:cs="Poppins"/>
                <w:b/>
                <w:bCs/>
                <w:sz w:val="14"/>
                <w:szCs w:val="16"/>
              </w:rPr>
            </w:pPr>
            <w:r w:rsidRPr="00D14FBC">
              <w:rPr>
                <w:rFonts w:ascii="Poppins" w:hAnsi="Poppins" w:cs="Poppins"/>
                <w:b/>
                <w:bCs/>
                <w:i/>
                <w:iCs/>
                <w:sz w:val="14"/>
                <w:szCs w:val="16"/>
              </w:rPr>
              <w:t>n=32</w:t>
            </w:r>
          </w:p>
        </w:tc>
        <w:tc>
          <w:tcPr>
            <w:tcW w:w="851" w:type="dxa"/>
          </w:tcPr>
          <w:p w14:paraId="05746F67" w14:textId="77777777" w:rsidR="0048090B" w:rsidRPr="00D14FBC" w:rsidRDefault="0048090B" w:rsidP="007D5961">
            <w:pPr>
              <w:contextualSpacing/>
              <w:jc w:val="center"/>
              <w:rPr>
                <w:rFonts w:ascii="Poppins" w:hAnsi="Poppins" w:cs="Poppins"/>
                <w:b/>
                <w:bCs/>
                <w:i/>
                <w:iCs/>
                <w:sz w:val="14"/>
                <w:szCs w:val="16"/>
              </w:rPr>
            </w:pPr>
            <w:r w:rsidRPr="00D14FBC">
              <w:rPr>
                <w:rFonts w:ascii="Poppins" w:hAnsi="Poppins" w:cs="Poppins"/>
                <w:b/>
                <w:bCs/>
                <w:i/>
                <w:iCs/>
                <w:sz w:val="14"/>
                <w:szCs w:val="16"/>
              </w:rPr>
              <w:t>Reports</w:t>
            </w:r>
          </w:p>
          <w:p w14:paraId="5EE2784A" w14:textId="77777777" w:rsidR="0048090B" w:rsidRPr="00D14FBC" w:rsidRDefault="0048090B" w:rsidP="007D5961">
            <w:pPr>
              <w:contextualSpacing/>
              <w:jc w:val="center"/>
              <w:rPr>
                <w:rFonts w:ascii="Poppins" w:hAnsi="Poppins" w:cs="Poppins"/>
                <w:b/>
                <w:bCs/>
                <w:sz w:val="14"/>
                <w:szCs w:val="16"/>
              </w:rPr>
            </w:pPr>
            <w:r w:rsidRPr="00D14FBC">
              <w:rPr>
                <w:rFonts w:ascii="Poppins" w:hAnsi="Poppins" w:cs="Poppins"/>
                <w:b/>
                <w:bCs/>
                <w:i/>
                <w:iCs/>
                <w:sz w:val="14"/>
                <w:szCs w:val="16"/>
              </w:rPr>
              <w:t>n=29</w:t>
            </w:r>
          </w:p>
        </w:tc>
        <w:tc>
          <w:tcPr>
            <w:tcW w:w="850" w:type="dxa"/>
          </w:tcPr>
          <w:p w14:paraId="312D9FBA" w14:textId="77777777" w:rsidR="0048090B" w:rsidRPr="00D14FBC" w:rsidRDefault="0048090B" w:rsidP="007D5961">
            <w:pPr>
              <w:contextualSpacing/>
              <w:jc w:val="center"/>
              <w:rPr>
                <w:rFonts w:ascii="Poppins" w:hAnsi="Poppins" w:cs="Poppins"/>
                <w:b/>
                <w:bCs/>
                <w:i/>
                <w:iCs/>
                <w:sz w:val="14"/>
                <w:szCs w:val="16"/>
              </w:rPr>
            </w:pPr>
            <w:r w:rsidRPr="00D14FBC">
              <w:rPr>
                <w:rFonts w:ascii="Poppins" w:hAnsi="Poppins" w:cs="Poppins"/>
                <w:b/>
                <w:bCs/>
                <w:i/>
                <w:iCs/>
                <w:sz w:val="14"/>
                <w:szCs w:val="16"/>
              </w:rPr>
              <w:t>Articles</w:t>
            </w:r>
          </w:p>
          <w:p w14:paraId="3E556B2D" w14:textId="77777777" w:rsidR="0048090B" w:rsidRPr="00D14FBC" w:rsidRDefault="0048090B" w:rsidP="007D5961">
            <w:pPr>
              <w:contextualSpacing/>
              <w:jc w:val="center"/>
              <w:rPr>
                <w:rFonts w:ascii="Poppins" w:hAnsi="Poppins" w:cs="Poppins"/>
                <w:b/>
                <w:bCs/>
                <w:sz w:val="14"/>
                <w:szCs w:val="16"/>
              </w:rPr>
            </w:pPr>
            <w:r w:rsidRPr="00D14FBC">
              <w:rPr>
                <w:rFonts w:ascii="Poppins" w:hAnsi="Poppins" w:cs="Poppins"/>
                <w:b/>
                <w:bCs/>
                <w:i/>
                <w:iCs/>
                <w:sz w:val="14"/>
                <w:szCs w:val="16"/>
              </w:rPr>
              <w:t xml:space="preserve">n=16 </w:t>
            </w:r>
          </w:p>
        </w:tc>
        <w:tc>
          <w:tcPr>
            <w:tcW w:w="851" w:type="dxa"/>
          </w:tcPr>
          <w:p w14:paraId="6DFD778F" w14:textId="77777777" w:rsidR="0048090B" w:rsidRPr="00D14FBC" w:rsidRDefault="0048090B" w:rsidP="007D5961">
            <w:pPr>
              <w:contextualSpacing/>
              <w:jc w:val="center"/>
              <w:rPr>
                <w:rFonts w:ascii="Poppins" w:hAnsi="Poppins" w:cs="Poppins"/>
                <w:b/>
                <w:bCs/>
                <w:i/>
                <w:iCs/>
                <w:sz w:val="14"/>
                <w:szCs w:val="16"/>
              </w:rPr>
            </w:pPr>
            <w:r w:rsidRPr="00D14FBC">
              <w:rPr>
                <w:rFonts w:ascii="Poppins" w:hAnsi="Poppins" w:cs="Poppins"/>
                <w:b/>
                <w:bCs/>
                <w:i/>
                <w:iCs/>
                <w:sz w:val="14"/>
                <w:szCs w:val="16"/>
              </w:rPr>
              <w:t>Reports</w:t>
            </w:r>
          </w:p>
          <w:p w14:paraId="2FE09D77" w14:textId="77777777" w:rsidR="0048090B" w:rsidRPr="00D14FBC" w:rsidRDefault="0048090B" w:rsidP="007D5961">
            <w:pPr>
              <w:contextualSpacing/>
              <w:jc w:val="center"/>
              <w:rPr>
                <w:rFonts w:ascii="Poppins" w:hAnsi="Poppins" w:cs="Poppins"/>
                <w:b/>
                <w:bCs/>
                <w:sz w:val="14"/>
                <w:szCs w:val="16"/>
              </w:rPr>
            </w:pPr>
            <w:r w:rsidRPr="00D14FBC">
              <w:rPr>
                <w:rFonts w:ascii="Poppins" w:hAnsi="Poppins" w:cs="Poppins"/>
                <w:b/>
                <w:bCs/>
                <w:i/>
                <w:iCs/>
                <w:sz w:val="14"/>
                <w:szCs w:val="16"/>
              </w:rPr>
              <w:t>n=8</w:t>
            </w:r>
          </w:p>
        </w:tc>
        <w:tc>
          <w:tcPr>
            <w:tcW w:w="850" w:type="dxa"/>
          </w:tcPr>
          <w:p w14:paraId="5705A317" w14:textId="77777777" w:rsidR="0048090B" w:rsidRPr="00D14FBC" w:rsidRDefault="0048090B" w:rsidP="007D5961">
            <w:pPr>
              <w:contextualSpacing/>
              <w:jc w:val="center"/>
              <w:rPr>
                <w:rFonts w:ascii="Poppins" w:hAnsi="Poppins" w:cs="Poppins"/>
                <w:b/>
                <w:bCs/>
                <w:i/>
                <w:iCs/>
                <w:sz w:val="14"/>
                <w:szCs w:val="16"/>
              </w:rPr>
            </w:pPr>
            <w:r w:rsidRPr="00D14FBC">
              <w:rPr>
                <w:rFonts w:ascii="Poppins" w:hAnsi="Poppins" w:cs="Poppins"/>
                <w:b/>
                <w:bCs/>
                <w:i/>
                <w:iCs/>
                <w:sz w:val="14"/>
                <w:szCs w:val="16"/>
              </w:rPr>
              <w:t>Articles</w:t>
            </w:r>
          </w:p>
          <w:p w14:paraId="0E4E806D" w14:textId="77777777" w:rsidR="0048090B" w:rsidRPr="00D14FBC" w:rsidRDefault="0048090B" w:rsidP="007D5961">
            <w:pPr>
              <w:contextualSpacing/>
              <w:jc w:val="center"/>
              <w:rPr>
                <w:rFonts w:ascii="Poppins" w:hAnsi="Poppins" w:cs="Poppins"/>
                <w:b/>
                <w:bCs/>
                <w:sz w:val="14"/>
                <w:szCs w:val="16"/>
              </w:rPr>
            </w:pPr>
            <w:r w:rsidRPr="00D14FBC">
              <w:rPr>
                <w:rFonts w:ascii="Poppins" w:hAnsi="Poppins" w:cs="Poppins"/>
                <w:b/>
                <w:bCs/>
                <w:i/>
                <w:iCs/>
                <w:sz w:val="14"/>
                <w:szCs w:val="16"/>
              </w:rPr>
              <w:t xml:space="preserve">n=111 </w:t>
            </w:r>
          </w:p>
        </w:tc>
        <w:tc>
          <w:tcPr>
            <w:tcW w:w="851" w:type="dxa"/>
          </w:tcPr>
          <w:p w14:paraId="74A18B9E" w14:textId="77777777" w:rsidR="0048090B" w:rsidRPr="00D14FBC" w:rsidRDefault="0048090B" w:rsidP="007D5961">
            <w:pPr>
              <w:contextualSpacing/>
              <w:jc w:val="center"/>
              <w:rPr>
                <w:rFonts w:ascii="Poppins" w:hAnsi="Poppins" w:cs="Poppins"/>
                <w:b/>
                <w:bCs/>
                <w:i/>
                <w:iCs/>
                <w:sz w:val="14"/>
                <w:szCs w:val="16"/>
              </w:rPr>
            </w:pPr>
            <w:r w:rsidRPr="00D14FBC">
              <w:rPr>
                <w:rFonts w:ascii="Poppins" w:hAnsi="Poppins" w:cs="Poppins"/>
                <w:b/>
                <w:bCs/>
                <w:i/>
                <w:iCs/>
                <w:sz w:val="14"/>
                <w:szCs w:val="16"/>
              </w:rPr>
              <w:t>Reports</w:t>
            </w:r>
          </w:p>
          <w:p w14:paraId="74762B2D" w14:textId="77777777" w:rsidR="0048090B" w:rsidRPr="00D14FBC" w:rsidRDefault="0048090B" w:rsidP="007D5961">
            <w:pPr>
              <w:contextualSpacing/>
              <w:jc w:val="center"/>
              <w:rPr>
                <w:rFonts w:ascii="Poppins" w:hAnsi="Poppins" w:cs="Poppins"/>
                <w:b/>
                <w:bCs/>
                <w:sz w:val="14"/>
                <w:szCs w:val="16"/>
              </w:rPr>
            </w:pPr>
            <w:r w:rsidRPr="00D14FBC">
              <w:rPr>
                <w:rFonts w:ascii="Poppins" w:hAnsi="Poppins" w:cs="Poppins"/>
                <w:b/>
                <w:bCs/>
                <w:i/>
                <w:iCs/>
                <w:sz w:val="14"/>
                <w:szCs w:val="16"/>
              </w:rPr>
              <w:t>n=32</w:t>
            </w:r>
          </w:p>
        </w:tc>
      </w:tr>
      <w:tr w:rsidR="0048090B" w14:paraId="6AB46B8C" w14:textId="77777777" w:rsidTr="007D5961">
        <w:tc>
          <w:tcPr>
            <w:tcW w:w="4112" w:type="dxa"/>
          </w:tcPr>
          <w:p w14:paraId="1F3767F1" w14:textId="77777777" w:rsidR="0048090B" w:rsidRPr="00D14FBC" w:rsidRDefault="0048090B" w:rsidP="007D5961">
            <w:pPr>
              <w:contextualSpacing/>
              <w:rPr>
                <w:rFonts w:ascii="Poppins" w:hAnsi="Poppins" w:cs="Poppins"/>
                <w:sz w:val="14"/>
                <w:szCs w:val="16"/>
              </w:rPr>
            </w:pPr>
            <w:r w:rsidRPr="00D14FBC">
              <w:rPr>
                <w:rFonts w:ascii="Poppins" w:hAnsi="Poppins" w:cs="Poppins"/>
                <w:sz w:val="14"/>
                <w:szCs w:val="16"/>
              </w:rPr>
              <w:t>Climate change risk (general)</w:t>
            </w:r>
          </w:p>
        </w:tc>
        <w:tc>
          <w:tcPr>
            <w:tcW w:w="850" w:type="dxa"/>
          </w:tcPr>
          <w:p w14:paraId="2B9B56B4"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n=65</w:t>
            </w:r>
          </w:p>
        </w:tc>
        <w:tc>
          <w:tcPr>
            <w:tcW w:w="851" w:type="dxa"/>
          </w:tcPr>
          <w:p w14:paraId="0159FC2E"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n=60</w:t>
            </w:r>
          </w:p>
        </w:tc>
        <w:tc>
          <w:tcPr>
            <w:tcW w:w="850" w:type="dxa"/>
          </w:tcPr>
          <w:p w14:paraId="742C1A71"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n=30</w:t>
            </w:r>
          </w:p>
        </w:tc>
        <w:tc>
          <w:tcPr>
            <w:tcW w:w="851" w:type="dxa"/>
          </w:tcPr>
          <w:p w14:paraId="5AFF67EC"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n-27</w:t>
            </w:r>
          </w:p>
        </w:tc>
        <w:tc>
          <w:tcPr>
            <w:tcW w:w="850" w:type="dxa"/>
          </w:tcPr>
          <w:p w14:paraId="1342AC51"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n=11</w:t>
            </w:r>
          </w:p>
        </w:tc>
        <w:tc>
          <w:tcPr>
            <w:tcW w:w="851" w:type="dxa"/>
          </w:tcPr>
          <w:p w14:paraId="7FD96242"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n=7</w:t>
            </w:r>
          </w:p>
        </w:tc>
        <w:tc>
          <w:tcPr>
            <w:tcW w:w="850" w:type="dxa"/>
          </w:tcPr>
          <w:p w14:paraId="519B7F14"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n=109</w:t>
            </w:r>
          </w:p>
        </w:tc>
        <w:tc>
          <w:tcPr>
            <w:tcW w:w="851" w:type="dxa"/>
          </w:tcPr>
          <w:p w14:paraId="5566FAE8"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n=30</w:t>
            </w:r>
          </w:p>
        </w:tc>
      </w:tr>
      <w:tr w:rsidR="0048090B" w14:paraId="62A3A565" w14:textId="77777777" w:rsidTr="007D5961">
        <w:tc>
          <w:tcPr>
            <w:tcW w:w="4112" w:type="dxa"/>
          </w:tcPr>
          <w:p w14:paraId="268ECED3" w14:textId="77777777" w:rsidR="0048090B" w:rsidRPr="00D14FBC" w:rsidRDefault="0048090B" w:rsidP="007D5961">
            <w:pPr>
              <w:contextualSpacing/>
              <w:rPr>
                <w:rFonts w:ascii="Poppins" w:hAnsi="Poppins" w:cs="Poppins"/>
                <w:sz w:val="14"/>
                <w:szCs w:val="16"/>
              </w:rPr>
            </w:pPr>
            <w:r w:rsidRPr="00D14FBC">
              <w:rPr>
                <w:rFonts w:ascii="Poppins" w:hAnsi="Poppins" w:cs="Poppins"/>
                <w:sz w:val="14"/>
                <w:szCs w:val="16"/>
              </w:rPr>
              <w:t>Risk pathways (e.g., direct, and indirect and projected)</w:t>
            </w:r>
          </w:p>
        </w:tc>
        <w:tc>
          <w:tcPr>
            <w:tcW w:w="850" w:type="dxa"/>
          </w:tcPr>
          <w:p w14:paraId="4FA13CE2"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n=9</w:t>
            </w:r>
          </w:p>
        </w:tc>
        <w:tc>
          <w:tcPr>
            <w:tcW w:w="851" w:type="dxa"/>
          </w:tcPr>
          <w:p w14:paraId="77A987D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n-49</w:t>
            </w:r>
          </w:p>
        </w:tc>
        <w:tc>
          <w:tcPr>
            <w:tcW w:w="850" w:type="dxa"/>
          </w:tcPr>
          <w:p w14:paraId="3DCCFF80"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1" w:type="dxa"/>
          </w:tcPr>
          <w:p w14:paraId="7C72948F"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n=19</w:t>
            </w:r>
          </w:p>
        </w:tc>
        <w:tc>
          <w:tcPr>
            <w:tcW w:w="850" w:type="dxa"/>
          </w:tcPr>
          <w:p w14:paraId="52BA2197"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1" w:type="dxa"/>
          </w:tcPr>
          <w:p w14:paraId="49A79092"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n=7</w:t>
            </w:r>
          </w:p>
        </w:tc>
        <w:tc>
          <w:tcPr>
            <w:tcW w:w="850" w:type="dxa"/>
          </w:tcPr>
          <w:p w14:paraId="3C620E66"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n=101</w:t>
            </w:r>
          </w:p>
        </w:tc>
        <w:tc>
          <w:tcPr>
            <w:tcW w:w="851" w:type="dxa"/>
          </w:tcPr>
          <w:p w14:paraId="18CF4556"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n=30</w:t>
            </w:r>
          </w:p>
        </w:tc>
      </w:tr>
      <w:tr w:rsidR="0048090B" w14:paraId="0313B646" w14:textId="77777777" w:rsidTr="007D5961">
        <w:tc>
          <w:tcPr>
            <w:tcW w:w="4112" w:type="dxa"/>
          </w:tcPr>
          <w:p w14:paraId="3B0CF386" w14:textId="77777777" w:rsidR="0048090B" w:rsidRPr="00D14FBC" w:rsidRDefault="0048090B" w:rsidP="007D5961">
            <w:pPr>
              <w:contextualSpacing/>
              <w:rPr>
                <w:rFonts w:ascii="Poppins" w:hAnsi="Poppins" w:cs="Poppins"/>
                <w:sz w:val="14"/>
                <w:szCs w:val="16"/>
              </w:rPr>
            </w:pPr>
            <w:r w:rsidRPr="00D14FBC">
              <w:rPr>
                <w:rFonts w:ascii="Poppins" w:hAnsi="Poppins" w:cs="Poppins"/>
                <w:sz w:val="14"/>
                <w:szCs w:val="16"/>
              </w:rPr>
              <w:t>Forms of risk (e.g., health, educational and social risks)</w:t>
            </w:r>
          </w:p>
        </w:tc>
        <w:tc>
          <w:tcPr>
            <w:tcW w:w="850" w:type="dxa"/>
          </w:tcPr>
          <w:p w14:paraId="7AE741BB"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n=25</w:t>
            </w:r>
          </w:p>
        </w:tc>
        <w:tc>
          <w:tcPr>
            <w:tcW w:w="851" w:type="dxa"/>
          </w:tcPr>
          <w:p w14:paraId="14D18BE9"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n=52</w:t>
            </w:r>
          </w:p>
        </w:tc>
        <w:tc>
          <w:tcPr>
            <w:tcW w:w="850" w:type="dxa"/>
          </w:tcPr>
          <w:p w14:paraId="45F12F8D"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n=17</w:t>
            </w:r>
          </w:p>
        </w:tc>
        <w:tc>
          <w:tcPr>
            <w:tcW w:w="851" w:type="dxa"/>
          </w:tcPr>
          <w:p w14:paraId="50BA201E"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n-27</w:t>
            </w:r>
          </w:p>
        </w:tc>
        <w:tc>
          <w:tcPr>
            <w:tcW w:w="850" w:type="dxa"/>
          </w:tcPr>
          <w:p w14:paraId="0F6F0E52"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n=4</w:t>
            </w:r>
          </w:p>
        </w:tc>
        <w:tc>
          <w:tcPr>
            <w:tcW w:w="851" w:type="dxa"/>
          </w:tcPr>
          <w:p w14:paraId="32851716"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n=4</w:t>
            </w:r>
          </w:p>
        </w:tc>
        <w:tc>
          <w:tcPr>
            <w:tcW w:w="850" w:type="dxa"/>
          </w:tcPr>
          <w:p w14:paraId="36D382C8"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n=109</w:t>
            </w:r>
          </w:p>
        </w:tc>
        <w:tc>
          <w:tcPr>
            <w:tcW w:w="851" w:type="dxa"/>
          </w:tcPr>
          <w:p w14:paraId="6B4CF9B0"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n=30</w:t>
            </w:r>
          </w:p>
        </w:tc>
      </w:tr>
      <w:tr w:rsidR="0048090B" w14:paraId="4D7BD017" w14:textId="77777777" w:rsidTr="007D5961">
        <w:tc>
          <w:tcPr>
            <w:tcW w:w="4112" w:type="dxa"/>
          </w:tcPr>
          <w:p w14:paraId="26444D1C" w14:textId="77777777" w:rsidR="0048090B" w:rsidRPr="00D14FBC" w:rsidRDefault="0048090B" w:rsidP="007D5961">
            <w:pPr>
              <w:contextualSpacing/>
              <w:rPr>
                <w:rFonts w:ascii="Poppins" w:hAnsi="Poppins" w:cs="Poppins"/>
                <w:sz w:val="14"/>
                <w:szCs w:val="16"/>
              </w:rPr>
            </w:pPr>
            <w:r w:rsidRPr="00D14FBC">
              <w:rPr>
                <w:rFonts w:ascii="Poppins" w:hAnsi="Poppins" w:cs="Poppins"/>
                <w:sz w:val="14"/>
                <w:szCs w:val="16"/>
              </w:rPr>
              <w:t>Specific type(s) of environmental risks, hazards, and disaster</w:t>
            </w:r>
          </w:p>
        </w:tc>
        <w:tc>
          <w:tcPr>
            <w:tcW w:w="850" w:type="dxa"/>
          </w:tcPr>
          <w:p w14:paraId="254EEF10"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n=22</w:t>
            </w:r>
          </w:p>
        </w:tc>
        <w:tc>
          <w:tcPr>
            <w:tcW w:w="851" w:type="dxa"/>
          </w:tcPr>
          <w:p w14:paraId="6035F2A8"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n=38</w:t>
            </w:r>
          </w:p>
        </w:tc>
        <w:tc>
          <w:tcPr>
            <w:tcW w:w="850" w:type="dxa"/>
          </w:tcPr>
          <w:p w14:paraId="10AAF991"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n=11</w:t>
            </w:r>
          </w:p>
        </w:tc>
        <w:tc>
          <w:tcPr>
            <w:tcW w:w="851" w:type="dxa"/>
          </w:tcPr>
          <w:p w14:paraId="0A34DDAF"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n=26</w:t>
            </w:r>
          </w:p>
        </w:tc>
        <w:tc>
          <w:tcPr>
            <w:tcW w:w="850" w:type="dxa"/>
          </w:tcPr>
          <w:p w14:paraId="29294A48"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n=10</w:t>
            </w:r>
          </w:p>
        </w:tc>
        <w:tc>
          <w:tcPr>
            <w:tcW w:w="851" w:type="dxa"/>
          </w:tcPr>
          <w:p w14:paraId="30137F7A"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n=5</w:t>
            </w:r>
          </w:p>
        </w:tc>
        <w:tc>
          <w:tcPr>
            <w:tcW w:w="850" w:type="dxa"/>
          </w:tcPr>
          <w:p w14:paraId="770E448F"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n=90</w:t>
            </w:r>
          </w:p>
        </w:tc>
        <w:tc>
          <w:tcPr>
            <w:tcW w:w="851" w:type="dxa"/>
          </w:tcPr>
          <w:p w14:paraId="79690899"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n=27</w:t>
            </w:r>
          </w:p>
        </w:tc>
      </w:tr>
      <w:tr w:rsidR="0048090B" w14:paraId="4F512549" w14:textId="77777777" w:rsidTr="007D5961">
        <w:tc>
          <w:tcPr>
            <w:tcW w:w="4112" w:type="dxa"/>
          </w:tcPr>
          <w:p w14:paraId="21EADB99" w14:textId="77777777" w:rsidR="0048090B" w:rsidRPr="00D14FBC" w:rsidRDefault="0048090B" w:rsidP="007D5961">
            <w:pPr>
              <w:contextualSpacing/>
              <w:rPr>
                <w:rFonts w:ascii="Poppins" w:hAnsi="Poppins" w:cs="Poppins"/>
                <w:sz w:val="14"/>
                <w:szCs w:val="16"/>
              </w:rPr>
            </w:pPr>
            <w:r w:rsidRPr="00D14FBC">
              <w:rPr>
                <w:rFonts w:ascii="Poppins" w:hAnsi="Poppins" w:cs="Poppins"/>
                <w:sz w:val="14"/>
                <w:szCs w:val="16"/>
              </w:rPr>
              <w:t>Differentiation/ differentiated experience of risk</w:t>
            </w:r>
          </w:p>
        </w:tc>
        <w:tc>
          <w:tcPr>
            <w:tcW w:w="850" w:type="dxa"/>
          </w:tcPr>
          <w:p w14:paraId="49F73CDF"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n=18</w:t>
            </w:r>
          </w:p>
        </w:tc>
        <w:tc>
          <w:tcPr>
            <w:tcW w:w="851" w:type="dxa"/>
          </w:tcPr>
          <w:p w14:paraId="2CE70B02"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n=50</w:t>
            </w:r>
          </w:p>
        </w:tc>
        <w:tc>
          <w:tcPr>
            <w:tcW w:w="850" w:type="dxa"/>
          </w:tcPr>
          <w:p w14:paraId="369E16F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n=20</w:t>
            </w:r>
          </w:p>
        </w:tc>
        <w:tc>
          <w:tcPr>
            <w:tcW w:w="851" w:type="dxa"/>
          </w:tcPr>
          <w:p w14:paraId="69E37690"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n=27</w:t>
            </w:r>
          </w:p>
        </w:tc>
        <w:tc>
          <w:tcPr>
            <w:tcW w:w="850" w:type="dxa"/>
          </w:tcPr>
          <w:p w14:paraId="5648700B"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w:t>
            </w:r>
          </w:p>
        </w:tc>
        <w:tc>
          <w:tcPr>
            <w:tcW w:w="851" w:type="dxa"/>
          </w:tcPr>
          <w:p w14:paraId="33FF27E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n=7</w:t>
            </w:r>
          </w:p>
        </w:tc>
        <w:tc>
          <w:tcPr>
            <w:tcW w:w="850" w:type="dxa"/>
          </w:tcPr>
          <w:p w14:paraId="5EAA441F"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n=71</w:t>
            </w:r>
          </w:p>
        </w:tc>
        <w:tc>
          <w:tcPr>
            <w:tcW w:w="851" w:type="dxa"/>
          </w:tcPr>
          <w:p w14:paraId="4504417D"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n=29</w:t>
            </w:r>
          </w:p>
        </w:tc>
      </w:tr>
      <w:tr w:rsidR="0048090B" w14:paraId="3360A180" w14:textId="77777777" w:rsidTr="007D5961">
        <w:tc>
          <w:tcPr>
            <w:tcW w:w="4112" w:type="dxa"/>
          </w:tcPr>
          <w:p w14:paraId="7710494B" w14:textId="77777777" w:rsidR="0048090B" w:rsidRPr="00D14FBC" w:rsidRDefault="0048090B" w:rsidP="007D5961">
            <w:pPr>
              <w:pStyle w:val="ListParagraph"/>
              <w:numPr>
                <w:ilvl w:val="0"/>
                <w:numId w:val="3"/>
              </w:numPr>
              <w:rPr>
                <w:rFonts w:ascii="Poppins" w:hAnsi="Poppins" w:cs="Poppins"/>
                <w:sz w:val="14"/>
                <w:szCs w:val="16"/>
              </w:rPr>
            </w:pPr>
            <w:r w:rsidRPr="00D14FBC">
              <w:rPr>
                <w:rFonts w:ascii="Poppins" w:hAnsi="Poppins" w:cs="Poppins"/>
                <w:sz w:val="14"/>
                <w:szCs w:val="16"/>
              </w:rPr>
              <w:t xml:space="preserve">Influence of individual level factors (numbers of articles mentioning the following. (Note that many </w:t>
            </w:r>
            <w:r w:rsidRPr="00D14FBC">
              <w:rPr>
                <w:rFonts w:ascii="Poppins" w:hAnsi="Poppins" w:cs="Poppins"/>
                <w:sz w:val="14"/>
                <w:szCs w:val="16"/>
              </w:rPr>
              <w:lastRenderedPageBreak/>
              <w:t>articles referred to more than one of these factors)</w:t>
            </w:r>
          </w:p>
          <w:p w14:paraId="46D8B20A" w14:textId="77777777" w:rsidR="0048090B" w:rsidRPr="00D14FBC" w:rsidRDefault="0048090B" w:rsidP="007D5961">
            <w:pPr>
              <w:pStyle w:val="ListParagraph"/>
              <w:numPr>
                <w:ilvl w:val="1"/>
                <w:numId w:val="3"/>
              </w:numPr>
              <w:rPr>
                <w:rFonts w:ascii="Poppins" w:hAnsi="Poppins" w:cs="Poppins"/>
                <w:sz w:val="14"/>
                <w:szCs w:val="16"/>
              </w:rPr>
            </w:pPr>
            <w:r w:rsidRPr="00D14FBC">
              <w:rPr>
                <w:rFonts w:ascii="Poppins" w:hAnsi="Poppins" w:cs="Poppins"/>
                <w:sz w:val="14"/>
                <w:szCs w:val="16"/>
              </w:rPr>
              <w:t>Gender</w:t>
            </w:r>
          </w:p>
          <w:p w14:paraId="023303C7" w14:textId="77777777" w:rsidR="0048090B" w:rsidRPr="00D14FBC" w:rsidRDefault="0048090B" w:rsidP="007D5961">
            <w:pPr>
              <w:pStyle w:val="ListParagraph"/>
              <w:numPr>
                <w:ilvl w:val="1"/>
                <w:numId w:val="3"/>
              </w:numPr>
              <w:rPr>
                <w:rFonts w:ascii="Poppins" w:hAnsi="Poppins" w:cs="Poppins"/>
                <w:sz w:val="14"/>
                <w:szCs w:val="16"/>
              </w:rPr>
            </w:pPr>
            <w:r w:rsidRPr="00D14FBC">
              <w:rPr>
                <w:rFonts w:ascii="Poppins" w:hAnsi="Poppins" w:cs="Poppins"/>
                <w:sz w:val="14"/>
                <w:szCs w:val="16"/>
              </w:rPr>
              <w:t>Disability</w:t>
            </w:r>
          </w:p>
          <w:p w14:paraId="7A248A1C" w14:textId="77777777" w:rsidR="0048090B" w:rsidRPr="00D14FBC" w:rsidRDefault="0048090B" w:rsidP="007D5961">
            <w:pPr>
              <w:pStyle w:val="ListParagraph"/>
              <w:numPr>
                <w:ilvl w:val="1"/>
                <w:numId w:val="3"/>
              </w:numPr>
              <w:rPr>
                <w:rFonts w:ascii="Poppins" w:hAnsi="Poppins" w:cs="Poppins"/>
                <w:sz w:val="14"/>
                <w:szCs w:val="16"/>
              </w:rPr>
            </w:pPr>
            <w:r w:rsidRPr="00D14FBC">
              <w:rPr>
                <w:rFonts w:ascii="Poppins" w:hAnsi="Poppins" w:cs="Poppins"/>
                <w:sz w:val="14"/>
                <w:szCs w:val="16"/>
              </w:rPr>
              <w:t>Race and ethnicity</w:t>
            </w:r>
          </w:p>
          <w:p w14:paraId="66D34371" w14:textId="77777777" w:rsidR="0048090B" w:rsidRPr="00D14FBC" w:rsidRDefault="0048090B" w:rsidP="007D5961">
            <w:pPr>
              <w:pStyle w:val="ListParagraph"/>
              <w:numPr>
                <w:ilvl w:val="1"/>
                <w:numId w:val="3"/>
              </w:numPr>
              <w:rPr>
                <w:rFonts w:ascii="Poppins" w:hAnsi="Poppins" w:cs="Poppins"/>
                <w:sz w:val="14"/>
                <w:szCs w:val="16"/>
              </w:rPr>
            </w:pPr>
            <w:r w:rsidRPr="00D14FBC">
              <w:rPr>
                <w:rFonts w:ascii="Poppins" w:hAnsi="Poppins" w:cs="Poppins"/>
                <w:sz w:val="14"/>
                <w:szCs w:val="16"/>
              </w:rPr>
              <w:t>Health status</w:t>
            </w:r>
          </w:p>
          <w:p w14:paraId="51CF2CC7" w14:textId="77777777" w:rsidR="0048090B" w:rsidRPr="00D14FBC" w:rsidRDefault="0048090B" w:rsidP="007D5961">
            <w:pPr>
              <w:pStyle w:val="ListParagraph"/>
              <w:numPr>
                <w:ilvl w:val="1"/>
                <w:numId w:val="3"/>
              </w:numPr>
              <w:rPr>
                <w:rFonts w:ascii="Poppins" w:hAnsi="Poppins" w:cs="Poppins"/>
                <w:sz w:val="14"/>
                <w:szCs w:val="16"/>
              </w:rPr>
            </w:pPr>
            <w:r w:rsidRPr="00D14FBC">
              <w:rPr>
                <w:rFonts w:ascii="Poppins" w:hAnsi="Poppins" w:cs="Poppins"/>
                <w:sz w:val="14"/>
                <w:szCs w:val="16"/>
              </w:rPr>
              <w:t>Migration status</w:t>
            </w:r>
          </w:p>
        </w:tc>
        <w:tc>
          <w:tcPr>
            <w:tcW w:w="850" w:type="dxa"/>
          </w:tcPr>
          <w:p w14:paraId="13F5A942" w14:textId="77777777" w:rsidR="0048090B" w:rsidRPr="00D14FBC" w:rsidRDefault="0048090B" w:rsidP="007D5961">
            <w:pPr>
              <w:contextualSpacing/>
              <w:jc w:val="center"/>
              <w:rPr>
                <w:rFonts w:ascii="Poppins" w:hAnsi="Poppins" w:cs="Poppins"/>
                <w:sz w:val="14"/>
                <w:szCs w:val="16"/>
              </w:rPr>
            </w:pPr>
          </w:p>
          <w:p w14:paraId="526B1015" w14:textId="77777777" w:rsidR="0048090B" w:rsidRPr="00D14FBC" w:rsidRDefault="0048090B" w:rsidP="007D5961">
            <w:pPr>
              <w:contextualSpacing/>
              <w:jc w:val="center"/>
              <w:rPr>
                <w:rFonts w:ascii="Poppins" w:hAnsi="Poppins" w:cs="Poppins"/>
                <w:sz w:val="14"/>
                <w:szCs w:val="16"/>
              </w:rPr>
            </w:pPr>
          </w:p>
          <w:p w14:paraId="7054DDED" w14:textId="77777777" w:rsidR="0048090B" w:rsidRPr="00D14FBC" w:rsidRDefault="0048090B" w:rsidP="007D5961">
            <w:pPr>
              <w:contextualSpacing/>
              <w:jc w:val="center"/>
              <w:rPr>
                <w:rFonts w:ascii="Poppins" w:hAnsi="Poppins" w:cs="Poppins"/>
                <w:sz w:val="14"/>
                <w:szCs w:val="16"/>
              </w:rPr>
            </w:pPr>
          </w:p>
          <w:p w14:paraId="02D2C74F" w14:textId="77777777" w:rsidR="0048090B" w:rsidRPr="00D14FBC" w:rsidRDefault="0048090B" w:rsidP="007D5961">
            <w:pPr>
              <w:contextualSpacing/>
              <w:jc w:val="center"/>
              <w:rPr>
                <w:rFonts w:ascii="Poppins" w:hAnsi="Poppins" w:cs="Poppins"/>
                <w:sz w:val="14"/>
                <w:szCs w:val="16"/>
              </w:rPr>
            </w:pPr>
          </w:p>
          <w:p w14:paraId="6B34DF10"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p w14:paraId="665E5FF3"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n=4</w:t>
            </w:r>
          </w:p>
          <w:p w14:paraId="4D93D6DA"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w:t>
            </w:r>
          </w:p>
          <w:p w14:paraId="3BA6406A"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p w14:paraId="7401E677"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w:t>
            </w:r>
          </w:p>
        </w:tc>
        <w:tc>
          <w:tcPr>
            <w:tcW w:w="851" w:type="dxa"/>
          </w:tcPr>
          <w:p w14:paraId="07F359C5" w14:textId="77777777" w:rsidR="0048090B" w:rsidRPr="00D14FBC" w:rsidRDefault="0048090B" w:rsidP="007D5961">
            <w:pPr>
              <w:contextualSpacing/>
              <w:jc w:val="center"/>
              <w:rPr>
                <w:rFonts w:ascii="Poppins" w:hAnsi="Poppins" w:cs="Poppins"/>
                <w:sz w:val="14"/>
                <w:szCs w:val="16"/>
              </w:rPr>
            </w:pPr>
          </w:p>
          <w:p w14:paraId="1DC79BD5" w14:textId="77777777" w:rsidR="0048090B" w:rsidRPr="00D14FBC" w:rsidRDefault="0048090B" w:rsidP="007D5961">
            <w:pPr>
              <w:contextualSpacing/>
              <w:jc w:val="center"/>
              <w:rPr>
                <w:rFonts w:ascii="Poppins" w:hAnsi="Poppins" w:cs="Poppins"/>
                <w:sz w:val="14"/>
                <w:szCs w:val="16"/>
              </w:rPr>
            </w:pPr>
          </w:p>
          <w:p w14:paraId="0DB1F5E0" w14:textId="77777777" w:rsidR="0048090B" w:rsidRPr="00D14FBC" w:rsidRDefault="0048090B" w:rsidP="007D5961">
            <w:pPr>
              <w:contextualSpacing/>
              <w:jc w:val="center"/>
              <w:rPr>
                <w:rFonts w:ascii="Poppins" w:hAnsi="Poppins" w:cs="Poppins"/>
                <w:sz w:val="14"/>
                <w:szCs w:val="16"/>
              </w:rPr>
            </w:pPr>
          </w:p>
          <w:p w14:paraId="7F324E64" w14:textId="77777777" w:rsidR="0048090B" w:rsidRPr="00D14FBC" w:rsidRDefault="0048090B" w:rsidP="007D5961">
            <w:pPr>
              <w:contextualSpacing/>
              <w:jc w:val="center"/>
              <w:rPr>
                <w:rFonts w:ascii="Poppins" w:hAnsi="Poppins" w:cs="Poppins"/>
                <w:sz w:val="14"/>
                <w:szCs w:val="16"/>
              </w:rPr>
            </w:pPr>
          </w:p>
          <w:p w14:paraId="47F63F20"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n=38</w:t>
            </w:r>
          </w:p>
          <w:p w14:paraId="4CE07E93"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n=4</w:t>
            </w:r>
          </w:p>
          <w:p w14:paraId="5B649FF9"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n=6</w:t>
            </w:r>
          </w:p>
          <w:p w14:paraId="3E59F3BE"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p w14:paraId="1BE88329"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w:t>
            </w:r>
          </w:p>
        </w:tc>
        <w:tc>
          <w:tcPr>
            <w:tcW w:w="850" w:type="dxa"/>
          </w:tcPr>
          <w:p w14:paraId="41FC8C25" w14:textId="77777777" w:rsidR="0048090B" w:rsidRPr="00D14FBC" w:rsidRDefault="0048090B" w:rsidP="007D5961">
            <w:pPr>
              <w:contextualSpacing/>
              <w:jc w:val="center"/>
              <w:rPr>
                <w:rFonts w:ascii="Poppins" w:hAnsi="Poppins" w:cs="Poppins"/>
                <w:sz w:val="14"/>
                <w:szCs w:val="16"/>
              </w:rPr>
            </w:pPr>
          </w:p>
          <w:p w14:paraId="10992F87" w14:textId="77777777" w:rsidR="0048090B" w:rsidRPr="00D14FBC" w:rsidRDefault="0048090B" w:rsidP="007D5961">
            <w:pPr>
              <w:contextualSpacing/>
              <w:jc w:val="center"/>
              <w:rPr>
                <w:rFonts w:ascii="Poppins" w:hAnsi="Poppins" w:cs="Poppins"/>
                <w:sz w:val="14"/>
                <w:szCs w:val="16"/>
              </w:rPr>
            </w:pPr>
          </w:p>
          <w:p w14:paraId="5FC0F77A" w14:textId="77777777" w:rsidR="0048090B" w:rsidRPr="00D14FBC" w:rsidRDefault="0048090B" w:rsidP="007D5961">
            <w:pPr>
              <w:contextualSpacing/>
              <w:jc w:val="center"/>
              <w:rPr>
                <w:rFonts w:ascii="Poppins" w:hAnsi="Poppins" w:cs="Poppins"/>
                <w:sz w:val="14"/>
                <w:szCs w:val="16"/>
              </w:rPr>
            </w:pPr>
          </w:p>
          <w:p w14:paraId="08E2EE52" w14:textId="77777777" w:rsidR="0048090B" w:rsidRPr="00D14FBC" w:rsidRDefault="0048090B" w:rsidP="007D5961">
            <w:pPr>
              <w:contextualSpacing/>
              <w:jc w:val="center"/>
              <w:rPr>
                <w:rFonts w:ascii="Poppins" w:hAnsi="Poppins" w:cs="Poppins"/>
                <w:sz w:val="14"/>
                <w:szCs w:val="16"/>
              </w:rPr>
            </w:pPr>
          </w:p>
          <w:p w14:paraId="04DD81F4"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w:t>
            </w:r>
          </w:p>
          <w:p w14:paraId="40CF3007"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677253D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w:t>
            </w:r>
          </w:p>
          <w:p w14:paraId="280703AC"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3024A98A"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1" w:type="dxa"/>
          </w:tcPr>
          <w:p w14:paraId="0988D4A0" w14:textId="77777777" w:rsidR="0048090B" w:rsidRPr="00D14FBC" w:rsidRDefault="0048090B" w:rsidP="007D5961">
            <w:pPr>
              <w:contextualSpacing/>
              <w:jc w:val="center"/>
              <w:rPr>
                <w:rFonts w:ascii="Poppins" w:hAnsi="Poppins" w:cs="Poppins"/>
                <w:sz w:val="14"/>
                <w:szCs w:val="16"/>
              </w:rPr>
            </w:pPr>
          </w:p>
          <w:p w14:paraId="6151A828" w14:textId="77777777" w:rsidR="0048090B" w:rsidRPr="00D14FBC" w:rsidRDefault="0048090B" w:rsidP="007D5961">
            <w:pPr>
              <w:contextualSpacing/>
              <w:jc w:val="center"/>
              <w:rPr>
                <w:rFonts w:ascii="Poppins" w:hAnsi="Poppins" w:cs="Poppins"/>
                <w:sz w:val="14"/>
                <w:szCs w:val="16"/>
              </w:rPr>
            </w:pPr>
          </w:p>
          <w:p w14:paraId="14AD02EA" w14:textId="77777777" w:rsidR="0048090B" w:rsidRPr="00D14FBC" w:rsidRDefault="0048090B" w:rsidP="007D5961">
            <w:pPr>
              <w:contextualSpacing/>
              <w:jc w:val="center"/>
              <w:rPr>
                <w:rFonts w:ascii="Poppins" w:hAnsi="Poppins" w:cs="Poppins"/>
                <w:sz w:val="14"/>
                <w:szCs w:val="16"/>
              </w:rPr>
            </w:pPr>
          </w:p>
          <w:p w14:paraId="4C559290" w14:textId="77777777" w:rsidR="0048090B" w:rsidRPr="00D14FBC" w:rsidRDefault="0048090B" w:rsidP="007D5961">
            <w:pPr>
              <w:contextualSpacing/>
              <w:jc w:val="center"/>
              <w:rPr>
                <w:rFonts w:ascii="Poppins" w:hAnsi="Poppins" w:cs="Poppins"/>
                <w:sz w:val="14"/>
                <w:szCs w:val="16"/>
              </w:rPr>
            </w:pPr>
          </w:p>
          <w:p w14:paraId="09E48A10"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n=23</w:t>
            </w:r>
          </w:p>
          <w:p w14:paraId="1F9142EF"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w:t>
            </w:r>
          </w:p>
          <w:p w14:paraId="22C18A5E"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w:t>
            </w:r>
          </w:p>
          <w:p w14:paraId="75E5ECD2"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p w14:paraId="10BB28BB"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0" w:type="dxa"/>
          </w:tcPr>
          <w:p w14:paraId="77164BE5" w14:textId="77777777" w:rsidR="0048090B" w:rsidRPr="00D14FBC" w:rsidRDefault="0048090B" w:rsidP="007D5961">
            <w:pPr>
              <w:contextualSpacing/>
              <w:jc w:val="center"/>
              <w:rPr>
                <w:rFonts w:ascii="Poppins" w:hAnsi="Poppins" w:cs="Poppins"/>
                <w:sz w:val="14"/>
                <w:szCs w:val="16"/>
              </w:rPr>
            </w:pPr>
          </w:p>
          <w:p w14:paraId="2D6A98B6" w14:textId="77777777" w:rsidR="0048090B" w:rsidRPr="00D14FBC" w:rsidRDefault="0048090B" w:rsidP="007D5961">
            <w:pPr>
              <w:contextualSpacing/>
              <w:jc w:val="center"/>
              <w:rPr>
                <w:rFonts w:ascii="Poppins" w:hAnsi="Poppins" w:cs="Poppins"/>
                <w:sz w:val="14"/>
                <w:szCs w:val="16"/>
              </w:rPr>
            </w:pPr>
          </w:p>
          <w:p w14:paraId="6D715628" w14:textId="77777777" w:rsidR="0048090B" w:rsidRPr="00D14FBC" w:rsidRDefault="0048090B" w:rsidP="007D5961">
            <w:pPr>
              <w:contextualSpacing/>
              <w:jc w:val="center"/>
              <w:rPr>
                <w:rFonts w:ascii="Poppins" w:hAnsi="Poppins" w:cs="Poppins"/>
                <w:sz w:val="14"/>
                <w:szCs w:val="16"/>
              </w:rPr>
            </w:pPr>
          </w:p>
          <w:p w14:paraId="300326C8" w14:textId="77777777" w:rsidR="0048090B" w:rsidRPr="00D14FBC" w:rsidRDefault="0048090B" w:rsidP="007D5961">
            <w:pPr>
              <w:contextualSpacing/>
              <w:jc w:val="center"/>
              <w:rPr>
                <w:rFonts w:ascii="Poppins" w:hAnsi="Poppins" w:cs="Poppins"/>
                <w:sz w:val="14"/>
                <w:szCs w:val="16"/>
              </w:rPr>
            </w:pPr>
          </w:p>
          <w:p w14:paraId="03F39004"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31E89643"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42D953A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p w14:paraId="266AA979"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64F45A33"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w:t>
            </w:r>
          </w:p>
        </w:tc>
        <w:tc>
          <w:tcPr>
            <w:tcW w:w="851" w:type="dxa"/>
          </w:tcPr>
          <w:p w14:paraId="0D354F2A" w14:textId="77777777" w:rsidR="0048090B" w:rsidRPr="00D14FBC" w:rsidRDefault="0048090B" w:rsidP="007D5961">
            <w:pPr>
              <w:contextualSpacing/>
              <w:jc w:val="center"/>
              <w:rPr>
                <w:rFonts w:ascii="Poppins" w:hAnsi="Poppins" w:cs="Poppins"/>
                <w:sz w:val="14"/>
                <w:szCs w:val="16"/>
              </w:rPr>
            </w:pPr>
          </w:p>
          <w:p w14:paraId="512AC2AB" w14:textId="77777777" w:rsidR="0048090B" w:rsidRPr="00D14FBC" w:rsidRDefault="0048090B" w:rsidP="007D5961">
            <w:pPr>
              <w:contextualSpacing/>
              <w:jc w:val="center"/>
              <w:rPr>
                <w:rFonts w:ascii="Poppins" w:hAnsi="Poppins" w:cs="Poppins"/>
                <w:sz w:val="14"/>
                <w:szCs w:val="16"/>
              </w:rPr>
            </w:pPr>
          </w:p>
          <w:p w14:paraId="707AEDBD" w14:textId="77777777" w:rsidR="0048090B" w:rsidRPr="00D14FBC" w:rsidRDefault="0048090B" w:rsidP="007D5961">
            <w:pPr>
              <w:contextualSpacing/>
              <w:jc w:val="center"/>
              <w:rPr>
                <w:rFonts w:ascii="Poppins" w:hAnsi="Poppins" w:cs="Poppins"/>
                <w:sz w:val="14"/>
                <w:szCs w:val="16"/>
              </w:rPr>
            </w:pPr>
          </w:p>
          <w:p w14:paraId="36FF60C6" w14:textId="77777777" w:rsidR="0048090B" w:rsidRPr="00D14FBC" w:rsidRDefault="0048090B" w:rsidP="007D5961">
            <w:pPr>
              <w:contextualSpacing/>
              <w:jc w:val="center"/>
              <w:rPr>
                <w:rFonts w:ascii="Poppins" w:hAnsi="Poppins" w:cs="Poppins"/>
                <w:sz w:val="14"/>
                <w:szCs w:val="16"/>
              </w:rPr>
            </w:pPr>
          </w:p>
          <w:p w14:paraId="7E30622B"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n=4</w:t>
            </w:r>
          </w:p>
          <w:p w14:paraId="21330E73"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w:t>
            </w:r>
          </w:p>
          <w:p w14:paraId="3EBE0AF3"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p w14:paraId="1BB6D67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504E1999"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w:t>
            </w:r>
          </w:p>
        </w:tc>
        <w:tc>
          <w:tcPr>
            <w:tcW w:w="850" w:type="dxa"/>
          </w:tcPr>
          <w:p w14:paraId="5F38ED47" w14:textId="77777777" w:rsidR="0048090B" w:rsidRPr="00D14FBC" w:rsidRDefault="0048090B" w:rsidP="007D5961">
            <w:pPr>
              <w:contextualSpacing/>
              <w:jc w:val="center"/>
              <w:rPr>
                <w:rFonts w:ascii="Poppins" w:hAnsi="Poppins" w:cs="Poppins"/>
                <w:sz w:val="14"/>
                <w:szCs w:val="16"/>
              </w:rPr>
            </w:pPr>
          </w:p>
          <w:p w14:paraId="25F3AFCF" w14:textId="77777777" w:rsidR="0048090B" w:rsidRPr="00D14FBC" w:rsidRDefault="0048090B" w:rsidP="007D5961">
            <w:pPr>
              <w:contextualSpacing/>
              <w:jc w:val="center"/>
              <w:rPr>
                <w:rFonts w:ascii="Poppins" w:hAnsi="Poppins" w:cs="Poppins"/>
                <w:sz w:val="14"/>
                <w:szCs w:val="16"/>
              </w:rPr>
            </w:pPr>
          </w:p>
          <w:p w14:paraId="10AC6B13" w14:textId="77777777" w:rsidR="0048090B" w:rsidRPr="00D14FBC" w:rsidRDefault="0048090B" w:rsidP="007D5961">
            <w:pPr>
              <w:contextualSpacing/>
              <w:jc w:val="center"/>
              <w:rPr>
                <w:rFonts w:ascii="Poppins" w:hAnsi="Poppins" w:cs="Poppins"/>
                <w:sz w:val="14"/>
                <w:szCs w:val="16"/>
              </w:rPr>
            </w:pPr>
          </w:p>
          <w:p w14:paraId="41946755" w14:textId="77777777" w:rsidR="0048090B" w:rsidRPr="00D14FBC" w:rsidRDefault="0048090B" w:rsidP="007D5961">
            <w:pPr>
              <w:contextualSpacing/>
              <w:jc w:val="center"/>
              <w:rPr>
                <w:rFonts w:ascii="Poppins" w:hAnsi="Poppins" w:cs="Poppins"/>
                <w:sz w:val="14"/>
                <w:szCs w:val="16"/>
              </w:rPr>
            </w:pPr>
          </w:p>
          <w:p w14:paraId="754D00E4"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n=56</w:t>
            </w:r>
          </w:p>
          <w:p w14:paraId="262822F1"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n=6</w:t>
            </w:r>
          </w:p>
          <w:p w14:paraId="6CD1319E"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n=15</w:t>
            </w:r>
          </w:p>
          <w:p w14:paraId="306971D6"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n=5</w:t>
            </w:r>
          </w:p>
          <w:p w14:paraId="5840E6E6"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n=4</w:t>
            </w:r>
          </w:p>
        </w:tc>
        <w:tc>
          <w:tcPr>
            <w:tcW w:w="851" w:type="dxa"/>
          </w:tcPr>
          <w:p w14:paraId="4CE6DC52" w14:textId="77777777" w:rsidR="0048090B" w:rsidRPr="00D14FBC" w:rsidRDefault="0048090B" w:rsidP="007D5961">
            <w:pPr>
              <w:contextualSpacing/>
              <w:jc w:val="center"/>
              <w:rPr>
                <w:rFonts w:ascii="Poppins" w:hAnsi="Poppins" w:cs="Poppins"/>
                <w:sz w:val="14"/>
                <w:szCs w:val="16"/>
              </w:rPr>
            </w:pPr>
          </w:p>
          <w:p w14:paraId="4F9F1CAA" w14:textId="77777777" w:rsidR="0048090B" w:rsidRPr="00D14FBC" w:rsidRDefault="0048090B" w:rsidP="007D5961">
            <w:pPr>
              <w:contextualSpacing/>
              <w:jc w:val="center"/>
              <w:rPr>
                <w:rFonts w:ascii="Poppins" w:hAnsi="Poppins" w:cs="Poppins"/>
                <w:sz w:val="14"/>
                <w:szCs w:val="16"/>
              </w:rPr>
            </w:pPr>
          </w:p>
          <w:p w14:paraId="261B8EA9" w14:textId="77777777" w:rsidR="0048090B" w:rsidRPr="00D14FBC" w:rsidRDefault="0048090B" w:rsidP="007D5961">
            <w:pPr>
              <w:contextualSpacing/>
              <w:jc w:val="center"/>
              <w:rPr>
                <w:rFonts w:ascii="Poppins" w:hAnsi="Poppins" w:cs="Poppins"/>
                <w:sz w:val="14"/>
                <w:szCs w:val="16"/>
              </w:rPr>
            </w:pPr>
          </w:p>
          <w:p w14:paraId="0A3CA843" w14:textId="77777777" w:rsidR="0048090B" w:rsidRPr="00D14FBC" w:rsidRDefault="0048090B" w:rsidP="007D5961">
            <w:pPr>
              <w:contextualSpacing/>
              <w:jc w:val="center"/>
              <w:rPr>
                <w:rFonts w:ascii="Poppins" w:hAnsi="Poppins" w:cs="Poppins"/>
                <w:sz w:val="14"/>
                <w:szCs w:val="16"/>
              </w:rPr>
            </w:pPr>
          </w:p>
          <w:p w14:paraId="540FD506"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n=28</w:t>
            </w:r>
          </w:p>
          <w:p w14:paraId="7E6C3A57"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n=8</w:t>
            </w:r>
          </w:p>
          <w:p w14:paraId="190722C7"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n=8</w:t>
            </w:r>
          </w:p>
          <w:p w14:paraId="41CDF9D8"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n=13</w:t>
            </w:r>
          </w:p>
          <w:p w14:paraId="15F6AD3C"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w:t>
            </w:r>
          </w:p>
        </w:tc>
      </w:tr>
      <w:tr w:rsidR="0048090B" w14:paraId="5A4DD72D" w14:textId="77777777" w:rsidTr="007D5961">
        <w:tc>
          <w:tcPr>
            <w:tcW w:w="4112" w:type="dxa"/>
          </w:tcPr>
          <w:p w14:paraId="1D208903" w14:textId="77777777" w:rsidR="0048090B" w:rsidRPr="00D14FBC" w:rsidRDefault="0048090B" w:rsidP="007D5961">
            <w:pPr>
              <w:pStyle w:val="ListParagraph"/>
              <w:numPr>
                <w:ilvl w:val="0"/>
                <w:numId w:val="3"/>
              </w:numPr>
              <w:rPr>
                <w:rFonts w:ascii="Poppins" w:hAnsi="Poppins" w:cs="Poppins"/>
                <w:sz w:val="14"/>
                <w:szCs w:val="16"/>
              </w:rPr>
            </w:pPr>
            <w:r w:rsidRPr="00D14FBC">
              <w:rPr>
                <w:rFonts w:ascii="Poppins" w:hAnsi="Poppins" w:cs="Poppins"/>
                <w:sz w:val="14"/>
                <w:szCs w:val="16"/>
              </w:rPr>
              <w:lastRenderedPageBreak/>
              <w:t>Influence of structural factors</w:t>
            </w:r>
          </w:p>
          <w:p w14:paraId="043505F2" w14:textId="77777777" w:rsidR="0048090B" w:rsidRPr="00D14FBC" w:rsidRDefault="0048090B" w:rsidP="007D5961">
            <w:pPr>
              <w:pStyle w:val="ListParagraph"/>
              <w:numPr>
                <w:ilvl w:val="1"/>
                <w:numId w:val="3"/>
              </w:numPr>
              <w:rPr>
                <w:rFonts w:ascii="Poppins" w:hAnsi="Poppins" w:cs="Poppins"/>
                <w:sz w:val="14"/>
                <w:szCs w:val="16"/>
              </w:rPr>
            </w:pPr>
            <w:r w:rsidRPr="00D14FBC">
              <w:rPr>
                <w:rFonts w:ascii="Poppins" w:hAnsi="Poppins" w:cs="Poppins"/>
                <w:sz w:val="14"/>
                <w:szCs w:val="16"/>
              </w:rPr>
              <w:t>Socio-economic factors</w:t>
            </w:r>
          </w:p>
          <w:p w14:paraId="0131BDD4" w14:textId="77777777" w:rsidR="0048090B" w:rsidRPr="00D14FBC" w:rsidRDefault="0048090B" w:rsidP="007D5961">
            <w:pPr>
              <w:pStyle w:val="ListParagraph"/>
              <w:numPr>
                <w:ilvl w:val="1"/>
                <w:numId w:val="3"/>
              </w:numPr>
              <w:rPr>
                <w:rFonts w:ascii="Poppins" w:hAnsi="Poppins" w:cs="Poppins"/>
                <w:sz w:val="14"/>
                <w:szCs w:val="16"/>
              </w:rPr>
            </w:pPr>
            <w:r w:rsidRPr="00D14FBC">
              <w:rPr>
                <w:rFonts w:ascii="Poppins" w:hAnsi="Poppins" w:cs="Poppins"/>
                <w:sz w:val="14"/>
                <w:szCs w:val="16"/>
              </w:rPr>
              <w:t>Social relationships (inc. household)</w:t>
            </w:r>
          </w:p>
          <w:p w14:paraId="6C4C283C" w14:textId="77777777" w:rsidR="0048090B" w:rsidRPr="00D14FBC" w:rsidRDefault="0048090B" w:rsidP="007D5961">
            <w:pPr>
              <w:pStyle w:val="ListParagraph"/>
              <w:numPr>
                <w:ilvl w:val="1"/>
                <w:numId w:val="3"/>
              </w:numPr>
              <w:rPr>
                <w:rFonts w:ascii="Poppins" w:hAnsi="Poppins" w:cs="Poppins"/>
                <w:sz w:val="14"/>
                <w:szCs w:val="16"/>
              </w:rPr>
            </w:pPr>
            <w:r w:rsidRPr="00D14FBC">
              <w:rPr>
                <w:rFonts w:ascii="Poppins" w:hAnsi="Poppins" w:cs="Poppins"/>
                <w:sz w:val="14"/>
                <w:szCs w:val="16"/>
              </w:rPr>
              <w:t>Technology and communication</w:t>
            </w:r>
          </w:p>
        </w:tc>
        <w:tc>
          <w:tcPr>
            <w:tcW w:w="850" w:type="dxa"/>
          </w:tcPr>
          <w:p w14:paraId="40B064CF" w14:textId="77777777" w:rsidR="0048090B" w:rsidRPr="00D14FBC" w:rsidRDefault="0048090B" w:rsidP="007D5961">
            <w:pPr>
              <w:contextualSpacing/>
              <w:jc w:val="center"/>
              <w:rPr>
                <w:rFonts w:ascii="Poppins" w:hAnsi="Poppins" w:cs="Poppins"/>
                <w:sz w:val="14"/>
                <w:szCs w:val="16"/>
              </w:rPr>
            </w:pPr>
          </w:p>
          <w:p w14:paraId="4A182480"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w:t>
            </w:r>
          </w:p>
          <w:p w14:paraId="1B3D316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w:t>
            </w:r>
          </w:p>
          <w:p w14:paraId="159CC2F1"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w:t>
            </w:r>
          </w:p>
        </w:tc>
        <w:tc>
          <w:tcPr>
            <w:tcW w:w="851" w:type="dxa"/>
          </w:tcPr>
          <w:p w14:paraId="39EF4376" w14:textId="77777777" w:rsidR="0048090B" w:rsidRPr="00D14FBC" w:rsidRDefault="0048090B" w:rsidP="007D5961">
            <w:pPr>
              <w:contextualSpacing/>
              <w:jc w:val="center"/>
              <w:rPr>
                <w:rFonts w:ascii="Poppins" w:hAnsi="Poppins" w:cs="Poppins"/>
                <w:sz w:val="14"/>
                <w:szCs w:val="16"/>
              </w:rPr>
            </w:pPr>
          </w:p>
          <w:p w14:paraId="2AFBCA47"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n=39</w:t>
            </w:r>
          </w:p>
          <w:p w14:paraId="188BD96A"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n=5</w:t>
            </w:r>
          </w:p>
          <w:p w14:paraId="48208642"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0" w:type="dxa"/>
          </w:tcPr>
          <w:p w14:paraId="22CB6825" w14:textId="77777777" w:rsidR="0048090B" w:rsidRPr="00D14FBC" w:rsidRDefault="0048090B" w:rsidP="007D5961">
            <w:pPr>
              <w:contextualSpacing/>
              <w:jc w:val="center"/>
              <w:rPr>
                <w:rFonts w:ascii="Poppins" w:hAnsi="Poppins" w:cs="Poppins"/>
                <w:sz w:val="14"/>
                <w:szCs w:val="16"/>
              </w:rPr>
            </w:pPr>
          </w:p>
          <w:p w14:paraId="706728EF"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p w14:paraId="409A3C54"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p w14:paraId="780944BE"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w:t>
            </w:r>
          </w:p>
        </w:tc>
        <w:tc>
          <w:tcPr>
            <w:tcW w:w="851" w:type="dxa"/>
          </w:tcPr>
          <w:p w14:paraId="169F3240" w14:textId="77777777" w:rsidR="0048090B" w:rsidRPr="00D14FBC" w:rsidRDefault="0048090B" w:rsidP="007D5961">
            <w:pPr>
              <w:contextualSpacing/>
              <w:jc w:val="center"/>
              <w:rPr>
                <w:rFonts w:ascii="Poppins" w:hAnsi="Poppins" w:cs="Poppins"/>
                <w:sz w:val="14"/>
                <w:szCs w:val="16"/>
              </w:rPr>
            </w:pPr>
          </w:p>
          <w:p w14:paraId="74577339"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n=25</w:t>
            </w:r>
          </w:p>
          <w:p w14:paraId="59EC57D4"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p w14:paraId="5AF23F40"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0" w:type="dxa"/>
          </w:tcPr>
          <w:p w14:paraId="1A714EEC" w14:textId="77777777" w:rsidR="0048090B" w:rsidRPr="00D14FBC" w:rsidRDefault="0048090B" w:rsidP="007D5961">
            <w:pPr>
              <w:contextualSpacing/>
              <w:jc w:val="center"/>
              <w:rPr>
                <w:rFonts w:ascii="Poppins" w:hAnsi="Poppins" w:cs="Poppins"/>
                <w:sz w:val="14"/>
                <w:szCs w:val="16"/>
              </w:rPr>
            </w:pPr>
          </w:p>
          <w:p w14:paraId="07ED70F4"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w:t>
            </w:r>
          </w:p>
          <w:p w14:paraId="3B13037A"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p w14:paraId="63793A0E"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w:t>
            </w:r>
          </w:p>
        </w:tc>
        <w:tc>
          <w:tcPr>
            <w:tcW w:w="851" w:type="dxa"/>
          </w:tcPr>
          <w:p w14:paraId="3CB52A04" w14:textId="77777777" w:rsidR="0048090B" w:rsidRPr="00D14FBC" w:rsidRDefault="0048090B" w:rsidP="007D5961">
            <w:pPr>
              <w:contextualSpacing/>
              <w:jc w:val="center"/>
              <w:rPr>
                <w:rFonts w:ascii="Poppins" w:hAnsi="Poppins" w:cs="Poppins"/>
                <w:sz w:val="14"/>
                <w:szCs w:val="16"/>
              </w:rPr>
            </w:pPr>
          </w:p>
          <w:p w14:paraId="0D19A9C2"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n=6</w:t>
            </w:r>
          </w:p>
          <w:p w14:paraId="2C9223D6"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p w14:paraId="7D759098"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w:t>
            </w:r>
          </w:p>
        </w:tc>
        <w:tc>
          <w:tcPr>
            <w:tcW w:w="850" w:type="dxa"/>
          </w:tcPr>
          <w:p w14:paraId="22391ED7" w14:textId="77777777" w:rsidR="0048090B" w:rsidRPr="00D14FBC" w:rsidRDefault="0048090B" w:rsidP="007D5961">
            <w:pPr>
              <w:contextualSpacing/>
              <w:jc w:val="center"/>
              <w:rPr>
                <w:rFonts w:ascii="Poppins" w:hAnsi="Poppins" w:cs="Poppins"/>
                <w:sz w:val="14"/>
                <w:szCs w:val="16"/>
              </w:rPr>
            </w:pPr>
          </w:p>
          <w:p w14:paraId="0460EF42"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n=30</w:t>
            </w:r>
          </w:p>
          <w:p w14:paraId="15C75F97"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n=59</w:t>
            </w:r>
          </w:p>
          <w:p w14:paraId="1CAAE891"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n=9</w:t>
            </w:r>
          </w:p>
        </w:tc>
        <w:tc>
          <w:tcPr>
            <w:tcW w:w="851" w:type="dxa"/>
          </w:tcPr>
          <w:p w14:paraId="63A8CBCE" w14:textId="77777777" w:rsidR="0048090B" w:rsidRPr="00D14FBC" w:rsidRDefault="0048090B" w:rsidP="007D5961">
            <w:pPr>
              <w:contextualSpacing/>
              <w:jc w:val="center"/>
              <w:rPr>
                <w:rFonts w:ascii="Poppins" w:hAnsi="Poppins" w:cs="Poppins"/>
                <w:sz w:val="14"/>
                <w:szCs w:val="16"/>
              </w:rPr>
            </w:pPr>
          </w:p>
          <w:p w14:paraId="5D9F8277"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n=25</w:t>
            </w:r>
          </w:p>
          <w:p w14:paraId="4B5CE6E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n=19</w:t>
            </w:r>
          </w:p>
          <w:p w14:paraId="4612CCF6"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n=9</w:t>
            </w:r>
          </w:p>
        </w:tc>
      </w:tr>
      <w:tr w:rsidR="0048090B" w14:paraId="65A41144" w14:textId="77777777" w:rsidTr="007D5961">
        <w:tc>
          <w:tcPr>
            <w:tcW w:w="4112" w:type="dxa"/>
          </w:tcPr>
          <w:p w14:paraId="7744C312" w14:textId="77777777" w:rsidR="0048090B" w:rsidRPr="00D14FBC" w:rsidRDefault="0048090B" w:rsidP="007D5961">
            <w:pPr>
              <w:pStyle w:val="ListParagraph"/>
              <w:numPr>
                <w:ilvl w:val="0"/>
                <w:numId w:val="1"/>
              </w:numPr>
              <w:ind w:hanging="357"/>
              <w:rPr>
                <w:rFonts w:ascii="Poppins" w:hAnsi="Poppins" w:cs="Poppins"/>
                <w:sz w:val="14"/>
                <w:szCs w:val="16"/>
              </w:rPr>
            </w:pPr>
            <w:r w:rsidRPr="00D14FBC">
              <w:rPr>
                <w:rFonts w:ascii="Poppins" w:hAnsi="Poppins" w:cs="Poppins"/>
                <w:sz w:val="14"/>
                <w:szCs w:val="16"/>
              </w:rPr>
              <w:t>Influence of institutional factors</w:t>
            </w:r>
          </w:p>
          <w:p w14:paraId="23FC6EB2" w14:textId="77777777" w:rsidR="0048090B" w:rsidRPr="00D14FBC" w:rsidRDefault="0048090B" w:rsidP="007D5961">
            <w:pPr>
              <w:pStyle w:val="ListParagraph"/>
              <w:numPr>
                <w:ilvl w:val="1"/>
                <w:numId w:val="1"/>
              </w:numPr>
              <w:rPr>
                <w:rFonts w:ascii="Poppins" w:hAnsi="Poppins" w:cs="Poppins"/>
                <w:sz w:val="14"/>
                <w:szCs w:val="16"/>
              </w:rPr>
            </w:pPr>
            <w:r w:rsidRPr="00D14FBC">
              <w:rPr>
                <w:rFonts w:ascii="Poppins" w:hAnsi="Poppins" w:cs="Poppins"/>
                <w:sz w:val="14"/>
                <w:szCs w:val="16"/>
              </w:rPr>
              <w:t>Education</w:t>
            </w:r>
          </w:p>
          <w:p w14:paraId="262F5E89" w14:textId="77777777" w:rsidR="0048090B" w:rsidRPr="00D14FBC" w:rsidRDefault="0048090B" w:rsidP="007D5961">
            <w:pPr>
              <w:pStyle w:val="ListParagraph"/>
              <w:numPr>
                <w:ilvl w:val="1"/>
                <w:numId w:val="1"/>
              </w:numPr>
              <w:rPr>
                <w:rFonts w:ascii="Poppins" w:hAnsi="Poppins" w:cs="Poppins"/>
                <w:sz w:val="14"/>
                <w:szCs w:val="16"/>
              </w:rPr>
            </w:pPr>
            <w:r w:rsidRPr="00D14FBC">
              <w:rPr>
                <w:rFonts w:ascii="Poppins" w:hAnsi="Poppins" w:cs="Poppins"/>
                <w:sz w:val="14"/>
                <w:szCs w:val="16"/>
              </w:rPr>
              <w:t>Health and social care</w:t>
            </w:r>
          </w:p>
        </w:tc>
        <w:tc>
          <w:tcPr>
            <w:tcW w:w="850" w:type="dxa"/>
          </w:tcPr>
          <w:p w14:paraId="024A6645" w14:textId="77777777" w:rsidR="0048090B" w:rsidRPr="00D14FBC" w:rsidRDefault="0048090B" w:rsidP="007D5961">
            <w:pPr>
              <w:contextualSpacing/>
              <w:jc w:val="center"/>
              <w:rPr>
                <w:rFonts w:ascii="Poppins" w:hAnsi="Poppins" w:cs="Poppins"/>
                <w:sz w:val="14"/>
                <w:szCs w:val="16"/>
              </w:rPr>
            </w:pPr>
          </w:p>
          <w:p w14:paraId="7B4216E4"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w:t>
            </w:r>
          </w:p>
          <w:p w14:paraId="31752104"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n=12</w:t>
            </w:r>
          </w:p>
        </w:tc>
        <w:tc>
          <w:tcPr>
            <w:tcW w:w="851" w:type="dxa"/>
          </w:tcPr>
          <w:p w14:paraId="75806E7E" w14:textId="77777777" w:rsidR="0048090B" w:rsidRPr="00D14FBC" w:rsidRDefault="0048090B" w:rsidP="007D5961">
            <w:pPr>
              <w:contextualSpacing/>
              <w:jc w:val="center"/>
              <w:rPr>
                <w:rFonts w:ascii="Poppins" w:hAnsi="Poppins" w:cs="Poppins"/>
                <w:sz w:val="14"/>
                <w:szCs w:val="16"/>
              </w:rPr>
            </w:pPr>
          </w:p>
          <w:p w14:paraId="5B1BC20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n=38</w:t>
            </w:r>
          </w:p>
          <w:p w14:paraId="52EF2989"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n=5</w:t>
            </w:r>
          </w:p>
        </w:tc>
        <w:tc>
          <w:tcPr>
            <w:tcW w:w="850" w:type="dxa"/>
          </w:tcPr>
          <w:p w14:paraId="3C193FF1" w14:textId="77777777" w:rsidR="0048090B" w:rsidRPr="00D14FBC" w:rsidRDefault="0048090B" w:rsidP="007D5961">
            <w:pPr>
              <w:contextualSpacing/>
              <w:jc w:val="center"/>
              <w:rPr>
                <w:rFonts w:ascii="Poppins" w:hAnsi="Poppins" w:cs="Poppins"/>
                <w:sz w:val="14"/>
                <w:szCs w:val="16"/>
              </w:rPr>
            </w:pPr>
          </w:p>
          <w:p w14:paraId="2FB6CBDB"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p w14:paraId="12B75918"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tc>
        <w:tc>
          <w:tcPr>
            <w:tcW w:w="851" w:type="dxa"/>
          </w:tcPr>
          <w:p w14:paraId="1EE19A9A" w14:textId="77777777" w:rsidR="0048090B" w:rsidRPr="00D14FBC" w:rsidRDefault="0048090B" w:rsidP="007D5961">
            <w:pPr>
              <w:contextualSpacing/>
              <w:jc w:val="center"/>
              <w:rPr>
                <w:rFonts w:ascii="Poppins" w:hAnsi="Poppins" w:cs="Poppins"/>
                <w:sz w:val="14"/>
                <w:szCs w:val="16"/>
              </w:rPr>
            </w:pPr>
          </w:p>
          <w:p w14:paraId="4FF4D837"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n=16</w:t>
            </w:r>
          </w:p>
          <w:p w14:paraId="7F17A0C0"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n=5</w:t>
            </w:r>
          </w:p>
        </w:tc>
        <w:tc>
          <w:tcPr>
            <w:tcW w:w="850" w:type="dxa"/>
          </w:tcPr>
          <w:p w14:paraId="487EDFBC" w14:textId="77777777" w:rsidR="0048090B" w:rsidRPr="00D14FBC" w:rsidRDefault="0048090B" w:rsidP="007D5961">
            <w:pPr>
              <w:contextualSpacing/>
              <w:jc w:val="center"/>
              <w:rPr>
                <w:rFonts w:ascii="Poppins" w:hAnsi="Poppins" w:cs="Poppins"/>
                <w:sz w:val="14"/>
                <w:szCs w:val="16"/>
              </w:rPr>
            </w:pPr>
          </w:p>
          <w:p w14:paraId="4659FE0C"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p w14:paraId="0573E888"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1" w:type="dxa"/>
          </w:tcPr>
          <w:p w14:paraId="4AAC5889" w14:textId="77777777" w:rsidR="0048090B" w:rsidRPr="00D14FBC" w:rsidRDefault="0048090B" w:rsidP="007D5961">
            <w:pPr>
              <w:contextualSpacing/>
              <w:jc w:val="center"/>
              <w:rPr>
                <w:rFonts w:ascii="Poppins" w:hAnsi="Poppins" w:cs="Poppins"/>
                <w:sz w:val="14"/>
                <w:szCs w:val="16"/>
              </w:rPr>
            </w:pPr>
          </w:p>
          <w:p w14:paraId="50CD6346"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p w14:paraId="726656A8"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tc>
        <w:tc>
          <w:tcPr>
            <w:tcW w:w="850" w:type="dxa"/>
          </w:tcPr>
          <w:p w14:paraId="5B177041" w14:textId="77777777" w:rsidR="0048090B" w:rsidRPr="00D14FBC" w:rsidRDefault="0048090B" w:rsidP="007D5961">
            <w:pPr>
              <w:contextualSpacing/>
              <w:jc w:val="center"/>
              <w:rPr>
                <w:rFonts w:ascii="Poppins" w:hAnsi="Poppins" w:cs="Poppins"/>
                <w:sz w:val="14"/>
                <w:szCs w:val="16"/>
              </w:rPr>
            </w:pPr>
          </w:p>
          <w:p w14:paraId="2D3A45F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n=6</w:t>
            </w:r>
          </w:p>
          <w:p w14:paraId="2F9A8166"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n=10</w:t>
            </w:r>
          </w:p>
        </w:tc>
        <w:tc>
          <w:tcPr>
            <w:tcW w:w="851" w:type="dxa"/>
          </w:tcPr>
          <w:p w14:paraId="55630523" w14:textId="77777777" w:rsidR="0048090B" w:rsidRPr="00D14FBC" w:rsidRDefault="0048090B" w:rsidP="007D5961">
            <w:pPr>
              <w:contextualSpacing/>
              <w:jc w:val="center"/>
              <w:rPr>
                <w:rFonts w:ascii="Poppins" w:hAnsi="Poppins" w:cs="Poppins"/>
                <w:sz w:val="14"/>
                <w:szCs w:val="16"/>
              </w:rPr>
            </w:pPr>
          </w:p>
          <w:p w14:paraId="52C8FCCF"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n=6</w:t>
            </w:r>
          </w:p>
          <w:p w14:paraId="03977D06"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n=7</w:t>
            </w:r>
          </w:p>
        </w:tc>
      </w:tr>
      <w:tr w:rsidR="0048090B" w14:paraId="3E5F6618" w14:textId="77777777" w:rsidTr="007D5961">
        <w:tc>
          <w:tcPr>
            <w:tcW w:w="4112" w:type="dxa"/>
          </w:tcPr>
          <w:p w14:paraId="62373F7C" w14:textId="77777777" w:rsidR="0048090B" w:rsidRPr="00D14FBC" w:rsidRDefault="0048090B" w:rsidP="007D5961">
            <w:pPr>
              <w:pStyle w:val="ListParagraph"/>
              <w:numPr>
                <w:ilvl w:val="0"/>
                <w:numId w:val="4"/>
              </w:numPr>
              <w:rPr>
                <w:rFonts w:ascii="Poppins" w:hAnsi="Poppins" w:cs="Poppins"/>
                <w:sz w:val="14"/>
                <w:szCs w:val="16"/>
              </w:rPr>
            </w:pPr>
            <w:r w:rsidRPr="00D14FBC">
              <w:rPr>
                <w:rFonts w:ascii="Poppins" w:hAnsi="Poppins" w:cs="Poppins"/>
                <w:sz w:val="14"/>
                <w:szCs w:val="16"/>
              </w:rPr>
              <w:t>Influence of cultural context, norms, and beliefs</w:t>
            </w:r>
          </w:p>
        </w:tc>
        <w:tc>
          <w:tcPr>
            <w:tcW w:w="850" w:type="dxa"/>
          </w:tcPr>
          <w:p w14:paraId="7C8B537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tc>
        <w:tc>
          <w:tcPr>
            <w:tcW w:w="851" w:type="dxa"/>
          </w:tcPr>
          <w:p w14:paraId="080DA06D"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n=10</w:t>
            </w:r>
          </w:p>
        </w:tc>
        <w:tc>
          <w:tcPr>
            <w:tcW w:w="850" w:type="dxa"/>
          </w:tcPr>
          <w:p w14:paraId="0DD01EE3"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tc>
        <w:tc>
          <w:tcPr>
            <w:tcW w:w="851" w:type="dxa"/>
          </w:tcPr>
          <w:p w14:paraId="043DA12B"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n=9</w:t>
            </w:r>
          </w:p>
        </w:tc>
        <w:tc>
          <w:tcPr>
            <w:tcW w:w="850" w:type="dxa"/>
          </w:tcPr>
          <w:p w14:paraId="4B5C92A9"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tc>
        <w:tc>
          <w:tcPr>
            <w:tcW w:w="851" w:type="dxa"/>
          </w:tcPr>
          <w:p w14:paraId="3973456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tc>
        <w:tc>
          <w:tcPr>
            <w:tcW w:w="850" w:type="dxa"/>
          </w:tcPr>
          <w:p w14:paraId="163A1207"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n=18</w:t>
            </w:r>
          </w:p>
        </w:tc>
        <w:tc>
          <w:tcPr>
            <w:tcW w:w="851" w:type="dxa"/>
          </w:tcPr>
          <w:p w14:paraId="4CD26451"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n=12</w:t>
            </w:r>
          </w:p>
        </w:tc>
      </w:tr>
      <w:tr w:rsidR="0048090B" w14:paraId="2517401A" w14:textId="77777777" w:rsidTr="007D5961">
        <w:tc>
          <w:tcPr>
            <w:tcW w:w="4112" w:type="dxa"/>
          </w:tcPr>
          <w:p w14:paraId="6CDC8B6C" w14:textId="77777777" w:rsidR="0048090B" w:rsidRPr="00D14FBC" w:rsidRDefault="0048090B" w:rsidP="007D5961">
            <w:pPr>
              <w:pStyle w:val="ListParagraph"/>
              <w:numPr>
                <w:ilvl w:val="0"/>
                <w:numId w:val="4"/>
              </w:numPr>
              <w:rPr>
                <w:rFonts w:ascii="Poppins" w:hAnsi="Poppins" w:cs="Poppins"/>
                <w:sz w:val="14"/>
                <w:szCs w:val="16"/>
              </w:rPr>
            </w:pPr>
            <w:r w:rsidRPr="00D14FBC">
              <w:rPr>
                <w:rFonts w:ascii="Poppins" w:hAnsi="Poppins" w:cs="Poppins"/>
                <w:sz w:val="14"/>
                <w:szCs w:val="16"/>
              </w:rPr>
              <w:t>Influence of policies in place</w:t>
            </w:r>
          </w:p>
        </w:tc>
        <w:tc>
          <w:tcPr>
            <w:tcW w:w="850" w:type="dxa"/>
          </w:tcPr>
          <w:p w14:paraId="63DD8CDE"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w:t>
            </w:r>
          </w:p>
        </w:tc>
        <w:tc>
          <w:tcPr>
            <w:tcW w:w="851" w:type="dxa"/>
          </w:tcPr>
          <w:p w14:paraId="45720A5F"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w:t>
            </w:r>
          </w:p>
        </w:tc>
        <w:tc>
          <w:tcPr>
            <w:tcW w:w="850" w:type="dxa"/>
          </w:tcPr>
          <w:p w14:paraId="4304C3AA"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1" w:type="dxa"/>
          </w:tcPr>
          <w:p w14:paraId="28D332D7"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w:t>
            </w:r>
          </w:p>
        </w:tc>
        <w:tc>
          <w:tcPr>
            <w:tcW w:w="850" w:type="dxa"/>
          </w:tcPr>
          <w:p w14:paraId="49523307"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tc>
        <w:tc>
          <w:tcPr>
            <w:tcW w:w="851" w:type="dxa"/>
          </w:tcPr>
          <w:p w14:paraId="717C73F9"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0" w:type="dxa"/>
          </w:tcPr>
          <w:p w14:paraId="4E7A0EE4"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n=20</w:t>
            </w:r>
          </w:p>
        </w:tc>
        <w:tc>
          <w:tcPr>
            <w:tcW w:w="851" w:type="dxa"/>
          </w:tcPr>
          <w:p w14:paraId="3B9A2F59"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n=8</w:t>
            </w:r>
          </w:p>
        </w:tc>
      </w:tr>
      <w:tr w:rsidR="0048090B" w14:paraId="33E70D27" w14:textId="77777777" w:rsidTr="007D5961">
        <w:trPr>
          <w:trHeight w:val="395"/>
        </w:trPr>
        <w:tc>
          <w:tcPr>
            <w:tcW w:w="4112" w:type="dxa"/>
          </w:tcPr>
          <w:p w14:paraId="0802E5F6" w14:textId="77777777" w:rsidR="0048090B" w:rsidRPr="00D14FBC" w:rsidRDefault="0048090B" w:rsidP="007D5961">
            <w:pPr>
              <w:pStyle w:val="ListParagraph"/>
              <w:numPr>
                <w:ilvl w:val="0"/>
                <w:numId w:val="1"/>
              </w:numPr>
              <w:ind w:hanging="357"/>
              <w:rPr>
                <w:rFonts w:ascii="Poppins" w:hAnsi="Poppins" w:cs="Poppins"/>
                <w:sz w:val="14"/>
                <w:szCs w:val="16"/>
              </w:rPr>
            </w:pPr>
            <w:r w:rsidRPr="00D14FBC">
              <w:rPr>
                <w:rFonts w:ascii="Poppins" w:hAnsi="Poppins" w:cs="Poppins"/>
                <w:sz w:val="14"/>
                <w:szCs w:val="16"/>
              </w:rPr>
              <w:t>Wider geographic domain/environment</w:t>
            </w:r>
          </w:p>
          <w:p w14:paraId="723CD0E7" w14:textId="77777777" w:rsidR="0048090B" w:rsidRPr="00D14FBC" w:rsidRDefault="0048090B" w:rsidP="007D5961">
            <w:pPr>
              <w:pStyle w:val="ListParagraph"/>
              <w:numPr>
                <w:ilvl w:val="1"/>
                <w:numId w:val="1"/>
              </w:numPr>
              <w:rPr>
                <w:rFonts w:ascii="Poppins" w:hAnsi="Poppins" w:cs="Poppins"/>
                <w:sz w:val="14"/>
                <w:szCs w:val="16"/>
              </w:rPr>
            </w:pPr>
            <w:r w:rsidRPr="00D14FBC">
              <w:rPr>
                <w:rFonts w:ascii="Poppins" w:hAnsi="Poppins" w:cs="Poppins"/>
                <w:sz w:val="14"/>
                <w:szCs w:val="16"/>
              </w:rPr>
              <w:t>Built environment</w:t>
            </w:r>
          </w:p>
          <w:p w14:paraId="22271326" w14:textId="77777777" w:rsidR="0048090B" w:rsidRPr="00D14FBC" w:rsidRDefault="0048090B" w:rsidP="007D5961">
            <w:pPr>
              <w:pStyle w:val="ListParagraph"/>
              <w:numPr>
                <w:ilvl w:val="1"/>
                <w:numId w:val="1"/>
              </w:numPr>
              <w:rPr>
                <w:rFonts w:ascii="Poppins" w:hAnsi="Poppins" w:cs="Poppins"/>
                <w:sz w:val="14"/>
                <w:szCs w:val="16"/>
              </w:rPr>
            </w:pPr>
            <w:r w:rsidRPr="00D14FBC">
              <w:rPr>
                <w:rFonts w:ascii="Poppins" w:hAnsi="Poppins" w:cs="Poppins"/>
                <w:sz w:val="14"/>
                <w:szCs w:val="16"/>
              </w:rPr>
              <w:t>Ecological environment</w:t>
            </w:r>
          </w:p>
        </w:tc>
        <w:tc>
          <w:tcPr>
            <w:tcW w:w="850" w:type="dxa"/>
          </w:tcPr>
          <w:p w14:paraId="50165B91" w14:textId="77777777" w:rsidR="0048090B" w:rsidRPr="00D14FBC" w:rsidRDefault="0048090B" w:rsidP="007D5961">
            <w:pPr>
              <w:contextualSpacing/>
              <w:jc w:val="center"/>
              <w:rPr>
                <w:rFonts w:ascii="Poppins" w:hAnsi="Poppins" w:cs="Poppins"/>
                <w:sz w:val="14"/>
                <w:szCs w:val="16"/>
              </w:rPr>
            </w:pPr>
          </w:p>
          <w:p w14:paraId="04C39D73"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p w14:paraId="5F7BFB19"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n=6</w:t>
            </w:r>
          </w:p>
        </w:tc>
        <w:tc>
          <w:tcPr>
            <w:tcW w:w="851" w:type="dxa"/>
          </w:tcPr>
          <w:p w14:paraId="325CE25F" w14:textId="77777777" w:rsidR="0048090B" w:rsidRPr="00D14FBC" w:rsidRDefault="0048090B" w:rsidP="007D5961">
            <w:pPr>
              <w:contextualSpacing/>
              <w:jc w:val="center"/>
              <w:rPr>
                <w:rFonts w:ascii="Poppins" w:hAnsi="Poppins" w:cs="Poppins"/>
                <w:sz w:val="14"/>
                <w:szCs w:val="16"/>
              </w:rPr>
            </w:pPr>
          </w:p>
          <w:p w14:paraId="30652CC1"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n=17</w:t>
            </w:r>
          </w:p>
          <w:p w14:paraId="3472C493"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n=35</w:t>
            </w:r>
          </w:p>
        </w:tc>
        <w:tc>
          <w:tcPr>
            <w:tcW w:w="850" w:type="dxa"/>
          </w:tcPr>
          <w:p w14:paraId="31EC1ACA" w14:textId="77777777" w:rsidR="0048090B" w:rsidRPr="00D14FBC" w:rsidRDefault="0048090B" w:rsidP="007D5961">
            <w:pPr>
              <w:contextualSpacing/>
              <w:jc w:val="center"/>
              <w:rPr>
                <w:rFonts w:ascii="Poppins" w:hAnsi="Poppins" w:cs="Poppins"/>
                <w:sz w:val="14"/>
                <w:szCs w:val="16"/>
              </w:rPr>
            </w:pPr>
          </w:p>
          <w:p w14:paraId="49CC73A0"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437C9C76"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1" w:type="dxa"/>
          </w:tcPr>
          <w:p w14:paraId="1E8B44D1" w14:textId="77777777" w:rsidR="0048090B" w:rsidRPr="00D14FBC" w:rsidRDefault="0048090B" w:rsidP="007D5961">
            <w:pPr>
              <w:contextualSpacing/>
              <w:jc w:val="center"/>
              <w:rPr>
                <w:rFonts w:ascii="Poppins" w:hAnsi="Poppins" w:cs="Poppins"/>
                <w:sz w:val="14"/>
                <w:szCs w:val="16"/>
              </w:rPr>
            </w:pPr>
          </w:p>
          <w:p w14:paraId="5FDBD99E"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n=10</w:t>
            </w:r>
          </w:p>
          <w:p w14:paraId="10387E7C"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n=22</w:t>
            </w:r>
          </w:p>
        </w:tc>
        <w:tc>
          <w:tcPr>
            <w:tcW w:w="850" w:type="dxa"/>
          </w:tcPr>
          <w:p w14:paraId="625906BA" w14:textId="77777777" w:rsidR="0048090B" w:rsidRPr="00D14FBC" w:rsidRDefault="0048090B" w:rsidP="007D5961">
            <w:pPr>
              <w:contextualSpacing/>
              <w:jc w:val="center"/>
              <w:rPr>
                <w:rFonts w:ascii="Poppins" w:hAnsi="Poppins" w:cs="Poppins"/>
                <w:sz w:val="14"/>
                <w:szCs w:val="16"/>
              </w:rPr>
            </w:pPr>
          </w:p>
          <w:p w14:paraId="0C6409CE"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74D8DD74"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tc>
        <w:tc>
          <w:tcPr>
            <w:tcW w:w="851" w:type="dxa"/>
          </w:tcPr>
          <w:p w14:paraId="3EB49F21" w14:textId="77777777" w:rsidR="0048090B" w:rsidRPr="00D14FBC" w:rsidRDefault="0048090B" w:rsidP="007D5961">
            <w:pPr>
              <w:contextualSpacing/>
              <w:jc w:val="center"/>
              <w:rPr>
                <w:rFonts w:ascii="Poppins" w:hAnsi="Poppins" w:cs="Poppins"/>
                <w:sz w:val="14"/>
                <w:szCs w:val="16"/>
              </w:rPr>
            </w:pPr>
          </w:p>
          <w:p w14:paraId="324995B9"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w:t>
            </w:r>
          </w:p>
          <w:p w14:paraId="4C01A0CA"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n=7</w:t>
            </w:r>
          </w:p>
        </w:tc>
        <w:tc>
          <w:tcPr>
            <w:tcW w:w="850" w:type="dxa"/>
          </w:tcPr>
          <w:p w14:paraId="75824344" w14:textId="77777777" w:rsidR="0048090B" w:rsidRPr="00D14FBC" w:rsidRDefault="0048090B" w:rsidP="007D5961">
            <w:pPr>
              <w:contextualSpacing/>
              <w:jc w:val="center"/>
              <w:rPr>
                <w:rFonts w:ascii="Poppins" w:hAnsi="Poppins" w:cs="Poppins"/>
                <w:sz w:val="14"/>
                <w:szCs w:val="16"/>
              </w:rPr>
            </w:pPr>
          </w:p>
          <w:p w14:paraId="215B7866"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n=7</w:t>
            </w:r>
          </w:p>
          <w:p w14:paraId="4D269BB9"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n=19</w:t>
            </w:r>
          </w:p>
        </w:tc>
        <w:tc>
          <w:tcPr>
            <w:tcW w:w="851" w:type="dxa"/>
          </w:tcPr>
          <w:p w14:paraId="5D30EAA9" w14:textId="77777777" w:rsidR="0048090B" w:rsidRPr="00D14FBC" w:rsidRDefault="0048090B" w:rsidP="007D5961">
            <w:pPr>
              <w:contextualSpacing/>
              <w:jc w:val="center"/>
              <w:rPr>
                <w:rFonts w:ascii="Poppins" w:hAnsi="Poppins" w:cs="Poppins"/>
                <w:sz w:val="14"/>
                <w:szCs w:val="16"/>
              </w:rPr>
            </w:pPr>
          </w:p>
          <w:p w14:paraId="38A74929"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n=14</w:t>
            </w:r>
          </w:p>
          <w:p w14:paraId="04AE75BA"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n=23</w:t>
            </w:r>
          </w:p>
        </w:tc>
      </w:tr>
      <w:tr w:rsidR="0048090B" w14:paraId="631DEB31" w14:textId="77777777" w:rsidTr="007D5961">
        <w:tc>
          <w:tcPr>
            <w:tcW w:w="4112" w:type="dxa"/>
          </w:tcPr>
          <w:p w14:paraId="41F06DEE" w14:textId="77777777" w:rsidR="0048090B" w:rsidRPr="00D14FBC" w:rsidRDefault="0048090B" w:rsidP="007D5961">
            <w:pPr>
              <w:pStyle w:val="ListParagraph"/>
              <w:numPr>
                <w:ilvl w:val="0"/>
                <w:numId w:val="1"/>
              </w:numPr>
              <w:rPr>
                <w:rFonts w:ascii="Poppins" w:hAnsi="Poppins" w:cs="Poppins"/>
                <w:sz w:val="14"/>
                <w:szCs w:val="16"/>
              </w:rPr>
            </w:pPr>
            <w:r w:rsidRPr="00D14FBC">
              <w:rPr>
                <w:rFonts w:ascii="Poppins" w:hAnsi="Poppins" w:cs="Poppins"/>
                <w:sz w:val="14"/>
                <w:szCs w:val="16"/>
              </w:rPr>
              <w:t>More than 1 factor from each of the different categories (above)</w:t>
            </w:r>
          </w:p>
        </w:tc>
        <w:tc>
          <w:tcPr>
            <w:tcW w:w="850" w:type="dxa"/>
          </w:tcPr>
          <w:p w14:paraId="3FB6185B"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n=15</w:t>
            </w:r>
          </w:p>
        </w:tc>
        <w:tc>
          <w:tcPr>
            <w:tcW w:w="851" w:type="dxa"/>
          </w:tcPr>
          <w:p w14:paraId="47D12D2E"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n=19</w:t>
            </w:r>
          </w:p>
        </w:tc>
        <w:tc>
          <w:tcPr>
            <w:tcW w:w="850" w:type="dxa"/>
          </w:tcPr>
          <w:p w14:paraId="3EBF1A8C"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n=6</w:t>
            </w:r>
          </w:p>
        </w:tc>
        <w:tc>
          <w:tcPr>
            <w:tcW w:w="851" w:type="dxa"/>
          </w:tcPr>
          <w:p w14:paraId="446A48B9"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n=13</w:t>
            </w:r>
          </w:p>
        </w:tc>
        <w:tc>
          <w:tcPr>
            <w:tcW w:w="850" w:type="dxa"/>
          </w:tcPr>
          <w:p w14:paraId="3C74AF3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n=4</w:t>
            </w:r>
          </w:p>
        </w:tc>
        <w:tc>
          <w:tcPr>
            <w:tcW w:w="851" w:type="dxa"/>
          </w:tcPr>
          <w:p w14:paraId="63726176"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tc>
        <w:tc>
          <w:tcPr>
            <w:tcW w:w="850" w:type="dxa"/>
          </w:tcPr>
          <w:p w14:paraId="3611EA92"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n=39</w:t>
            </w:r>
          </w:p>
        </w:tc>
        <w:tc>
          <w:tcPr>
            <w:tcW w:w="851" w:type="dxa"/>
          </w:tcPr>
          <w:p w14:paraId="6860C2CC"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n=19</w:t>
            </w:r>
          </w:p>
        </w:tc>
      </w:tr>
      <w:tr w:rsidR="0048090B" w14:paraId="1991B226" w14:textId="77777777" w:rsidTr="007D5961">
        <w:tc>
          <w:tcPr>
            <w:tcW w:w="4112" w:type="dxa"/>
          </w:tcPr>
          <w:p w14:paraId="0DD4A3E6" w14:textId="77777777" w:rsidR="0048090B" w:rsidRPr="00D14FBC" w:rsidRDefault="0048090B" w:rsidP="007D5961">
            <w:pPr>
              <w:pStyle w:val="ListParagraph"/>
              <w:ind w:left="0"/>
              <w:rPr>
                <w:rFonts w:ascii="Poppins" w:hAnsi="Poppins" w:cs="Poppins"/>
                <w:sz w:val="14"/>
                <w:szCs w:val="16"/>
              </w:rPr>
            </w:pPr>
            <w:r w:rsidRPr="00D14FBC">
              <w:rPr>
                <w:rFonts w:ascii="Poppins" w:hAnsi="Poppins" w:cs="Poppins"/>
                <w:sz w:val="14"/>
                <w:szCs w:val="16"/>
              </w:rPr>
              <w:t>Lived Experience and Agency</w:t>
            </w:r>
          </w:p>
          <w:p w14:paraId="31A07404" w14:textId="77777777" w:rsidR="0048090B" w:rsidRPr="00D14FBC" w:rsidRDefault="0048090B" w:rsidP="007D5961">
            <w:pPr>
              <w:pStyle w:val="ListParagraph"/>
              <w:numPr>
                <w:ilvl w:val="0"/>
                <w:numId w:val="2"/>
              </w:numPr>
              <w:rPr>
                <w:rFonts w:ascii="Poppins" w:hAnsi="Poppins" w:cs="Poppins"/>
                <w:sz w:val="14"/>
                <w:szCs w:val="16"/>
              </w:rPr>
            </w:pPr>
            <w:r w:rsidRPr="00D14FBC">
              <w:rPr>
                <w:rFonts w:ascii="Poppins" w:hAnsi="Poppins" w:cs="Poppins"/>
                <w:sz w:val="14"/>
                <w:szCs w:val="16"/>
              </w:rPr>
              <w:t>Lived experience reflecting agency (to some degree)</w:t>
            </w:r>
          </w:p>
          <w:p w14:paraId="738F7F89" w14:textId="77777777" w:rsidR="0048090B" w:rsidRPr="00D14FBC" w:rsidRDefault="0048090B" w:rsidP="007D5961">
            <w:pPr>
              <w:pStyle w:val="ListParagraph"/>
              <w:numPr>
                <w:ilvl w:val="1"/>
                <w:numId w:val="2"/>
              </w:numPr>
              <w:rPr>
                <w:rFonts w:ascii="Poppins" w:hAnsi="Poppins" w:cs="Poppins"/>
                <w:sz w:val="14"/>
                <w:szCs w:val="16"/>
              </w:rPr>
            </w:pPr>
            <w:r w:rsidRPr="00D14FBC">
              <w:rPr>
                <w:rFonts w:ascii="Poppins" w:hAnsi="Poppins" w:cs="Poppins"/>
                <w:sz w:val="14"/>
                <w:szCs w:val="16"/>
              </w:rPr>
              <w:t>Consultive participation = limited agency and lived experience</w:t>
            </w:r>
          </w:p>
          <w:p w14:paraId="631CB2EA" w14:textId="77777777" w:rsidR="0048090B" w:rsidRPr="00D14FBC" w:rsidRDefault="0048090B" w:rsidP="007D5961">
            <w:pPr>
              <w:pStyle w:val="ListParagraph"/>
              <w:numPr>
                <w:ilvl w:val="1"/>
                <w:numId w:val="1"/>
              </w:numPr>
              <w:rPr>
                <w:rFonts w:ascii="Poppins" w:hAnsi="Poppins" w:cs="Poppins"/>
                <w:sz w:val="14"/>
                <w:szCs w:val="16"/>
              </w:rPr>
            </w:pPr>
            <w:r w:rsidRPr="00D14FBC">
              <w:rPr>
                <w:rFonts w:ascii="Poppins" w:hAnsi="Poppins" w:cs="Poppins"/>
                <w:sz w:val="14"/>
                <w:szCs w:val="16"/>
              </w:rPr>
              <w:t>Collaborative participation = Some degree of agency, decision-making capacities and/or lived experience</w:t>
            </w:r>
          </w:p>
          <w:p w14:paraId="5F08967E" w14:textId="77777777" w:rsidR="0048090B" w:rsidRPr="00D14FBC" w:rsidRDefault="0048090B" w:rsidP="007D5961">
            <w:pPr>
              <w:pStyle w:val="ListParagraph"/>
              <w:numPr>
                <w:ilvl w:val="1"/>
                <w:numId w:val="1"/>
              </w:numPr>
              <w:rPr>
                <w:rFonts w:ascii="Poppins" w:hAnsi="Poppins" w:cs="Poppins"/>
                <w:sz w:val="14"/>
                <w:szCs w:val="16"/>
              </w:rPr>
            </w:pPr>
            <w:r w:rsidRPr="00D14FBC">
              <w:rPr>
                <w:rFonts w:ascii="Poppins" w:hAnsi="Poppins" w:cs="Poppins"/>
                <w:sz w:val="14"/>
                <w:szCs w:val="16"/>
              </w:rPr>
              <w:t>Child-led (research subject-led participation) = Stronger degree of above + leadership capacities</w:t>
            </w:r>
          </w:p>
          <w:p w14:paraId="678257A8" w14:textId="77777777" w:rsidR="0048090B" w:rsidRPr="00D14FBC" w:rsidRDefault="0048090B" w:rsidP="007D5961">
            <w:pPr>
              <w:pStyle w:val="ListParagraph"/>
              <w:numPr>
                <w:ilvl w:val="1"/>
                <w:numId w:val="1"/>
              </w:numPr>
              <w:rPr>
                <w:rFonts w:ascii="Poppins" w:hAnsi="Poppins" w:cs="Poppins"/>
                <w:sz w:val="14"/>
                <w:szCs w:val="16"/>
              </w:rPr>
            </w:pPr>
            <w:proofErr w:type="spellStart"/>
            <w:r w:rsidRPr="00D14FBC">
              <w:rPr>
                <w:rFonts w:ascii="Poppins" w:hAnsi="Poppins" w:cs="Poppins"/>
                <w:sz w:val="14"/>
                <w:szCs w:val="16"/>
              </w:rPr>
              <w:t>Protagonistic</w:t>
            </w:r>
            <w:proofErr w:type="spellEnd"/>
            <w:r w:rsidRPr="00D14FBC">
              <w:rPr>
                <w:rFonts w:ascii="Poppins" w:hAnsi="Poppins" w:cs="Poppins"/>
                <w:sz w:val="14"/>
                <w:szCs w:val="16"/>
              </w:rPr>
              <w:t xml:space="preserve"> approach = Agents of change, full agency, decision-making capacities and leadership capacities, ground in lived experience</w:t>
            </w:r>
          </w:p>
        </w:tc>
        <w:tc>
          <w:tcPr>
            <w:tcW w:w="850" w:type="dxa"/>
          </w:tcPr>
          <w:p w14:paraId="0E69B9DA" w14:textId="77777777" w:rsidR="0048090B" w:rsidRPr="00D14FBC" w:rsidRDefault="0048090B" w:rsidP="007D5961">
            <w:pPr>
              <w:contextualSpacing/>
              <w:jc w:val="center"/>
              <w:rPr>
                <w:rFonts w:ascii="Poppins" w:hAnsi="Poppins" w:cs="Poppins"/>
                <w:sz w:val="14"/>
                <w:szCs w:val="16"/>
              </w:rPr>
            </w:pPr>
          </w:p>
          <w:p w14:paraId="090B904E"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n=8</w:t>
            </w:r>
          </w:p>
          <w:p w14:paraId="1BABA4FA" w14:textId="77777777" w:rsidR="0048090B" w:rsidRPr="00D14FBC" w:rsidRDefault="0048090B" w:rsidP="007D5961">
            <w:pPr>
              <w:contextualSpacing/>
              <w:jc w:val="center"/>
              <w:rPr>
                <w:rFonts w:ascii="Poppins" w:hAnsi="Poppins" w:cs="Poppins"/>
                <w:sz w:val="14"/>
                <w:szCs w:val="16"/>
              </w:rPr>
            </w:pPr>
          </w:p>
          <w:p w14:paraId="22E4DDD8" w14:textId="77777777" w:rsidR="0048090B" w:rsidRPr="00D14FBC" w:rsidRDefault="0048090B" w:rsidP="007D5961">
            <w:pPr>
              <w:contextualSpacing/>
              <w:jc w:val="center"/>
              <w:rPr>
                <w:rFonts w:ascii="Poppins" w:hAnsi="Poppins" w:cs="Poppins"/>
                <w:sz w:val="14"/>
                <w:szCs w:val="16"/>
              </w:rPr>
            </w:pPr>
          </w:p>
          <w:p w14:paraId="411F64D6"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n=4</w:t>
            </w:r>
          </w:p>
          <w:p w14:paraId="6C6C3683" w14:textId="77777777" w:rsidR="0048090B" w:rsidRPr="00D14FBC" w:rsidRDefault="0048090B" w:rsidP="007D5961">
            <w:pPr>
              <w:contextualSpacing/>
              <w:jc w:val="center"/>
              <w:rPr>
                <w:rFonts w:ascii="Poppins" w:hAnsi="Poppins" w:cs="Poppins"/>
                <w:sz w:val="14"/>
                <w:szCs w:val="16"/>
              </w:rPr>
            </w:pPr>
          </w:p>
          <w:p w14:paraId="0E743874" w14:textId="77777777" w:rsidR="0048090B" w:rsidRPr="00D14FBC" w:rsidRDefault="0048090B" w:rsidP="007D5961">
            <w:pPr>
              <w:contextualSpacing/>
              <w:jc w:val="center"/>
              <w:rPr>
                <w:rFonts w:ascii="Poppins" w:hAnsi="Poppins" w:cs="Poppins"/>
                <w:sz w:val="14"/>
                <w:szCs w:val="16"/>
              </w:rPr>
            </w:pPr>
          </w:p>
          <w:p w14:paraId="1BA66D2B"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n=4</w:t>
            </w:r>
          </w:p>
          <w:p w14:paraId="5AB6D8D8" w14:textId="77777777" w:rsidR="0048090B" w:rsidRPr="00D14FBC" w:rsidRDefault="0048090B" w:rsidP="007D5961">
            <w:pPr>
              <w:contextualSpacing/>
              <w:jc w:val="center"/>
              <w:rPr>
                <w:rFonts w:ascii="Poppins" w:hAnsi="Poppins" w:cs="Poppins"/>
                <w:sz w:val="14"/>
                <w:szCs w:val="16"/>
              </w:rPr>
            </w:pPr>
          </w:p>
          <w:p w14:paraId="33A9C896" w14:textId="77777777" w:rsidR="0048090B" w:rsidRPr="00D14FBC" w:rsidRDefault="0048090B" w:rsidP="007D5961">
            <w:pPr>
              <w:contextualSpacing/>
              <w:jc w:val="center"/>
              <w:rPr>
                <w:rFonts w:ascii="Poppins" w:hAnsi="Poppins" w:cs="Poppins"/>
                <w:sz w:val="14"/>
                <w:szCs w:val="16"/>
              </w:rPr>
            </w:pPr>
          </w:p>
          <w:p w14:paraId="1380EE79"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5449527A" w14:textId="77777777" w:rsidR="0048090B" w:rsidRPr="00D14FBC" w:rsidRDefault="0048090B" w:rsidP="007D5961">
            <w:pPr>
              <w:contextualSpacing/>
              <w:jc w:val="center"/>
              <w:rPr>
                <w:rFonts w:ascii="Poppins" w:hAnsi="Poppins" w:cs="Poppins"/>
                <w:sz w:val="14"/>
                <w:szCs w:val="16"/>
              </w:rPr>
            </w:pPr>
          </w:p>
          <w:p w14:paraId="1BEDE6D8" w14:textId="77777777" w:rsidR="0048090B" w:rsidRPr="00D14FBC" w:rsidRDefault="0048090B" w:rsidP="007D5961">
            <w:pPr>
              <w:contextualSpacing/>
              <w:jc w:val="center"/>
              <w:rPr>
                <w:rFonts w:ascii="Poppins" w:hAnsi="Poppins" w:cs="Poppins"/>
                <w:sz w:val="14"/>
                <w:szCs w:val="16"/>
              </w:rPr>
            </w:pPr>
          </w:p>
          <w:p w14:paraId="10BD9BC0"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1" w:type="dxa"/>
          </w:tcPr>
          <w:p w14:paraId="550CDFD4" w14:textId="77777777" w:rsidR="0048090B" w:rsidRPr="00D14FBC" w:rsidRDefault="0048090B" w:rsidP="007D5961">
            <w:pPr>
              <w:contextualSpacing/>
              <w:jc w:val="center"/>
              <w:rPr>
                <w:rFonts w:ascii="Poppins" w:hAnsi="Poppins" w:cs="Poppins"/>
                <w:sz w:val="14"/>
                <w:szCs w:val="16"/>
              </w:rPr>
            </w:pPr>
          </w:p>
          <w:p w14:paraId="69F3A201"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n=27</w:t>
            </w:r>
          </w:p>
          <w:p w14:paraId="429ADFF9" w14:textId="77777777" w:rsidR="0048090B" w:rsidRPr="00D14FBC" w:rsidRDefault="0048090B" w:rsidP="007D5961">
            <w:pPr>
              <w:contextualSpacing/>
              <w:jc w:val="center"/>
              <w:rPr>
                <w:rFonts w:ascii="Poppins" w:hAnsi="Poppins" w:cs="Poppins"/>
                <w:sz w:val="14"/>
                <w:szCs w:val="16"/>
              </w:rPr>
            </w:pPr>
          </w:p>
          <w:p w14:paraId="4A8F249B" w14:textId="77777777" w:rsidR="0048090B" w:rsidRPr="00D14FBC" w:rsidRDefault="0048090B" w:rsidP="007D5961">
            <w:pPr>
              <w:contextualSpacing/>
              <w:jc w:val="center"/>
              <w:rPr>
                <w:rFonts w:ascii="Poppins" w:hAnsi="Poppins" w:cs="Poppins"/>
                <w:sz w:val="14"/>
                <w:szCs w:val="16"/>
              </w:rPr>
            </w:pPr>
          </w:p>
          <w:p w14:paraId="707C1D48"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n=8</w:t>
            </w:r>
          </w:p>
          <w:p w14:paraId="647C3E3A" w14:textId="77777777" w:rsidR="0048090B" w:rsidRPr="00D14FBC" w:rsidRDefault="0048090B" w:rsidP="007D5961">
            <w:pPr>
              <w:contextualSpacing/>
              <w:jc w:val="center"/>
              <w:rPr>
                <w:rFonts w:ascii="Poppins" w:hAnsi="Poppins" w:cs="Poppins"/>
                <w:sz w:val="14"/>
                <w:szCs w:val="16"/>
              </w:rPr>
            </w:pPr>
          </w:p>
          <w:p w14:paraId="0D6C26A4" w14:textId="77777777" w:rsidR="0048090B" w:rsidRPr="00D14FBC" w:rsidRDefault="0048090B" w:rsidP="007D5961">
            <w:pPr>
              <w:contextualSpacing/>
              <w:jc w:val="center"/>
              <w:rPr>
                <w:rFonts w:ascii="Poppins" w:hAnsi="Poppins" w:cs="Poppins"/>
                <w:sz w:val="14"/>
                <w:szCs w:val="16"/>
              </w:rPr>
            </w:pPr>
          </w:p>
          <w:p w14:paraId="091326D1"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3EC4CD1C" w14:textId="77777777" w:rsidR="0048090B" w:rsidRPr="00D14FBC" w:rsidRDefault="0048090B" w:rsidP="007D5961">
            <w:pPr>
              <w:contextualSpacing/>
              <w:jc w:val="center"/>
              <w:rPr>
                <w:rFonts w:ascii="Poppins" w:hAnsi="Poppins" w:cs="Poppins"/>
                <w:sz w:val="14"/>
                <w:szCs w:val="16"/>
              </w:rPr>
            </w:pPr>
          </w:p>
          <w:p w14:paraId="1EFD72F5" w14:textId="77777777" w:rsidR="0048090B" w:rsidRPr="00D14FBC" w:rsidRDefault="0048090B" w:rsidP="007D5961">
            <w:pPr>
              <w:contextualSpacing/>
              <w:jc w:val="center"/>
              <w:rPr>
                <w:rFonts w:ascii="Poppins" w:hAnsi="Poppins" w:cs="Poppins"/>
                <w:sz w:val="14"/>
                <w:szCs w:val="16"/>
              </w:rPr>
            </w:pPr>
          </w:p>
          <w:p w14:paraId="7C2FD4ED"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52088394" w14:textId="77777777" w:rsidR="0048090B" w:rsidRPr="00D14FBC" w:rsidRDefault="0048090B" w:rsidP="007D5961">
            <w:pPr>
              <w:contextualSpacing/>
              <w:jc w:val="center"/>
              <w:rPr>
                <w:rFonts w:ascii="Poppins" w:hAnsi="Poppins" w:cs="Poppins"/>
                <w:sz w:val="14"/>
                <w:szCs w:val="16"/>
              </w:rPr>
            </w:pPr>
          </w:p>
          <w:p w14:paraId="2BACABCB" w14:textId="77777777" w:rsidR="0048090B" w:rsidRPr="00D14FBC" w:rsidRDefault="0048090B" w:rsidP="007D5961">
            <w:pPr>
              <w:contextualSpacing/>
              <w:jc w:val="center"/>
              <w:rPr>
                <w:rFonts w:ascii="Poppins" w:hAnsi="Poppins" w:cs="Poppins"/>
                <w:sz w:val="14"/>
                <w:szCs w:val="16"/>
              </w:rPr>
            </w:pPr>
          </w:p>
          <w:p w14:paraId="1A475B39"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0" w:type="dxa"/>
          </w:tcPr>
          <w:p w14:paraId="3E835055" w14:textId="77777777" w:rsidR="0048090B" w:rsidRPr="00D14FBC" w:rsidRDefault="0048090B" w:rsidP="007D5961">
            <w:pPr>
              <w:contextualSpacing/>
              <w:jc w:val="center"/>
              <w:rPr>
                <w:rFonts w:ascii="Poppins" w:hAnsi="Poppins" w:cs="Poppins"/>
                <w:sz w:val="14"/>
                <w:szCs w:val="16"/>
              </w:rPr>
            </w:pPr>
          </w:p>
          <w:p w14:paraId="4EAD9050"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n=6</w:t>
            </w:r>
          </w:p>
          <w:p w14:paraId="7386392E" w14:textId="77777777" w:rsidR="0048090B" w:rsidRPr="00D14FBC" w:rsidRDefault="0048090B" w:rsidP="007D5961">
            <w:pPr>
              <w:contextualSpacing/>
              <w:jc w:val="center"/>
              <w:rPr>
                <w:rFonts w:ascii="Poppins" w:hAnsi="Poppins" w:cs="Poppins"/>
                <w:sz w:val="14"/>
                <w:szCs w:val="16"/>
              </w:rPr>
            </w:pPr>
          </w:p>
          <w:p w14:paraId="7F4C9E08" w14:textId="77777777" w:rsidR="0048090B" w:rsidRPr="00D14FBC" w:rsidRDefault="0048090B" w:rsidP="007D5961">
            <w:pPr>
              <w:contextualSpacing/>
              <w:jc w:val="center"/>
              <w:rPr>
                <w:rFonts w:ascii="Poppins" w:hAnsi="Poppins" w:cs="Poppins"/>
                <w:sz w:val="14"/>
                <w:szCs w:val="16"/>
              </w:rPr>
            </w:pPr>
          </w:p>
          <w:p w14:paraId="395790B8"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w:t>
            </w:r>
          </w:p>
          <w:p w14:paraId="6F57A767" w14:textId="77777777" w:rsidR="0048090B" w:rsidRPr="00D14FBC" w:rsidRDefault="0048090B" w:rsidP="007D5961">
            <w:pPr>
              <w:contextualSpacing/>
              <w:jc w:val="center"/>
              <w:rPr>
                <w:rFonts w:ascii="Poppins" w:hAnsi="Poppins" w:cs="Poppins"/>
                <w:sz w:val="14"/>
                <w:szCs w:val="16"/>
              </w:rPr>
            </w:pPr>
          </w:p>
          <w:p w14:paraId="10BDFBFA" w14:textId="77777777" w:rsidR="0048090B" w:rsidRPr="00D14FBC" w:rsidRDefault="0048090B" w:rsidP="007D5961">
            <w:pPr>
              <w:contextualSpacing/>
              <w:jc w:val="center"/>
              <w:rPr>
                <w:rFonts w:ascii="Poppins" w:hAnsi="Poppins" w:cs="Poppins"/>
                <w:sz w:val="14"/>
                <w:szCs w:val="16"/>
              </w:rPr>
            </w:pPr>
          </w:p>
          <w:p w14:paraId="63786C7A"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w:t>
            </w:r>
          </w:p>
          <w:p w14:paraId="1DE6692D" w14:textId="77777777" w:rsidR="0048090B" w:rsidRPr="00D14FBC" w:rsidRDefault="0048090B" w:rsidP="007D5961">
            <w:pPr>
              <w:contextualSpacing/>
              <w:jc w:val="center"/>
              <w:rPr>
                <w:rFonts w:ascii="Poppins" w:hAnsi="Poppins" w:cs="Poppins"/>
                <w:sz w:val="14"/>
                <w:szCs w:val="16"/>
              </w:rPr>
            </w:pPr>
          </w:p>
          <w:p w14:paraId="2B5DA98F" w14:textId="77777777" w:rsidR="0048090B" w:rsidRPr="00D14FBC" w:rsidRDefault="0048090B" w:rsidP="007D5961">
            <w:pPr>
              <w:contextualSpacing/>
              <w:jc w:val="center"/>
              <w:rPr>
                <w:rFonts w:ascii="Poppins" w:hAnsi="Poppins" w:cs="Poppins"/>
                <w:sz w:val="14"/>
                <w:szCs w:val="16"/>
              </w:rPr>
            </w:pPr>
          </w:p>
          <w:p w14:paraId="433E8DFE"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51DA2835" w14:textId="77777777" w:rsidR="0048090B" w:rsidRPr="00D14FBC" w:rsidRDefault="0048090B" w:rsidP="007D5961">
            <w:pPr>
              <w:contextualSpacing/>
              <w:jc w:val="center"/>
              <w:rPr>
                <w:rFonts w:ascii="Poppins" w:hAnsi="Poppins" w:cs="Poppins"/>
                <w:sz w:val="14"/>
                <w:szCs w:val="16"/>
              </w:rPr>
            </w:pPr>
          </w:p>
          <w:p w14:paraId="3945586A" w14:textId="77777777" w:rsidR="0048090B" w:rsidRPr="00D14FBC" w:rsidRDefault="0048090B" w:rsidP="007D5961">
            <w:pPr>
              <w:contextualSpacing/>
              <w:jc w:val="center"/>
              <w:rPr>
                <w:rFonts w:ascii="Poppins" w:hAnsi="Poppins" w:cs="Poppins"/>
                <w:sz w:val="14"/>
                <w:szCs w:val="16"/>
              </w:rPr>
            </w:pPr>
          </w:p>
          <w:p w14:paraId="345DA836"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1" w:type="dxa"/>
          </w:tcPr>
          <w:p w14:paraId="080AE0F5" w14:textId="77777777" w:rsidR="0048090B" w:rsidRPr="00D14FBC" w:rsidRDefault="0048090B" w:rsidP="007D5961">
            <w:pPr>
              <w:contextualSpacing/>
              <w:jc w:val="center"/>
              <w:rPr>
                <w:rFonts w:ascii="Poppins" w:hAnsi="Poppins" w:cs="Poppins"/>
                <w:sz w:val="14"/>
                <w:szCs w:val="16"/>
              </w:rPr>
            </w:pPr>
          </w:p>
          <w:p w14:paraId="2464D978"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n=14</w:t>
            </w:r>
          </w:p>
          <w:p w14:paraId="4BF7887D" w14:textId="77777777" w:rsidR="0048090B" w:rsidRPr="00D14FBC" w:rsidRDefault="0048090B" w:rsidP="007D5961">
            <w:pPr>
              <w:contextualSpacing/>
              <w:jc w:val="center"/>
              <w:rPr>
                <w:rFonts w:ascii="Poppins" w:hAnsi="Poppins" w:cs="Poppins"/>
                <w:sz w:val="14"/>
                <w:szCs w:val="16"/>
              </w:rPr>
            </w:pPr>
          </w:p>
          <w:p w14:paraId="723C1094" w14:textId="77777777" w:rsidR="0048090B" w:rsidRPr="00D14FBC" w:rsidRDefault="0048090B" w:rsidP="007D5961">
            <w:pPr>
              <w:contextualSpacing/>
              <w:jc w:val="center"/>
              <w:rPr>
                <w:rFonts w:ascii="Poppins" w:hAnsi="Poppins" w:cs="Poppins"/>
                <w:sz w:val="14"/>
                <w:szCs w:val="16"/>
              </w:rPr>
            </w:pPr>
          </w:p>
          <w:p w14:paraId="0554F08F"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n=14</w:t>
            </w:r>
          </w:p>
          <w:p w14:paraId="269D5BEB" w14:textId="77777777" w:rsidR="0048090B" w:rsidRPr="00D14FBC" w:rsidRDefault="0048090B" w:rsidP="007D5961">
            <w:pPr>
              <w:contextualSpacing/>
              <w:jc w:val="center"/>
              <w:rPr>
                <w:rFonts w:ascii="Poppins" w:hAnsi="Poppins" w:cs="Poppins"/>
                <w:sz w:val="14"/>
                <w:szCs w:val="16"/>
              </w:rPr>
            </w:pPr>
          </w:p>
          <w:p w14:paraId="7DDC0229" w14:textId="77777777" w:rsidR="0048090B" w:rsidRPr="00D14FBC" w:rsidRDefault="0048090B" w:rsidP="007D5961">
            <w:pPr>
              <w:contextualSpacing/>
              <w:jc w:val="center"/>
              <w:rPr>
                <w:rFonts w:ascii="Poppins" w:hAnsi="Poppins" w:cs="Poppins"/>
                <w:sz w:val="14"/>
                <w:szCs w:val="16"/>
              </w:rPr>
            </w:pPr>
          </w:p>
          <w:p w14:paraId="7C4BDD2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056FD732" w14:textId="77777777" w:rsidR="0048090B" w:rsidRPr="00D14FBC" w:rsidRDefault="0048090B" w:rsidP="007D5961">
            <w:pPr>
              <w:contextualSpacing/>
              <w:jc w:val="center"/>
              <w:rPr>
                <w:rFonts w:ascii="Poppins" w:hAnsi="Poppins" w:cs="Poppins"/>
                <w:sz w:val="14"/>
                <w:szCs w:val="16"/>
              </w:rPr>
            </w:pPr>
          </w:p>
          <w:p w14:paraId="2E9F4B4B" w14:textId="77777777" w:rsidR="0048090B" w:rsidRPr="00D14FBC" w:rsidRDefault="0048090B" w:rsidP="007D5961">
            <w:pPr>
              <w:contextualSpacing/>
              <w:jc w:val="center"/>
              <w:rPr>
                <w:rFonts w:ascii="Poppins" w:hAnsi="Poppins" w:cs="Poppins"/>
                <w:sz w:val="14"/>
                <w:szCs w:val="16"/>
              </w:rPr>
            </w:pPr>
          </w:p>
          <w:p w14:paraId="30184394"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2DE55B9C" w14:textId="77777777" w:rsidR="0048090B" w:rsidRPr="00D14FBC" w:rsidRDefault="0048090B" w:rsidP="007D5961">
            <w:pPr>
              <w:contextualSpacing/>
              <w:jc w:val="center"/>
              <w:rPr>
                <w:rFonts w:ascii="Poppins" w:hAnsi="Poppins" w:cs="Poppins"/>
                <w:sz w:val="14"/>
                <w:szCs w:val="16"/>
              </w:rPr>
            </w:pPr>
          </w:p>
          <w:p w14:paraId="52F83727" w14:textId="77777777" w:rsidR="0048090B" w:rsidRPr="00D14FBC" w:rsidRDefault="0048090B" w:rsidP="007D5961">
            <w:pPr>
              <w:contextualSpacing/>
              <w:jc w:val="center"/>
              <w:rPr>
                <w:rFonts w:ascii="Poppins" w:hAnsi="Poppins" w:cs="Poppins"/>
                <w:sz w:val="14"/>
                <w:szCs w:val="16"/>
              </w:rPr>
            </w:pPr>
          </w:p>
          <w:p w14:paraId="1768B7F3"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0" w:type="dxa"/>
          </w:tcPr>
          <w:p w14:paraId="2765A485" w14:textId="77777777" w:rsidR="0048090B" w:rsidRPr="00D14FBC" w:rsidRDefault="0048090B" w:rsidP="007D5961">
            <w:pPr>
              <w:contextualSpacing/>
              <w:jc w:val="center"/>
              <w:rPr>
                <w:rFonts w:ascii="Poppins" w:hAnsi="Poppins" w:cs="Poppins"/>
                <w:sz w:val="14"/>
                <w:szCs w:val="16"/>
              </w:rPr>
            </w:pPr>
          </w:p>
          <w:p w14:paraId="0165417C"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p w14:paraId="248DEA3F" w14:textId="77777777" w:rsidR="0048090B" w:rsidRPr="00D14FBC" w:rsidRDefault="0048090B" w:rsidP="007D5961">
            <w:pPr>
              <w:contextualSpacing/>
              <w:jc w:val="center"/>
              <w:rPr>
                <w:rFonts w:ascii="Poppins" w:hAnsi="Poppins" w:cs="Poppins"/>
                <w:sz w:val="14"/>
                <w:szCs w:val="16"/>
              </w:rPr>
            </w:pPr>
          </w:p>
          <w:p w14:paraId="73602F34" w14:textId="77777777" w:rsidR="0048090B" w:rsidRPr="00D14FBC" w:rsidRDefault="0048090B" w:rsidP="007D5961">
            <w:pPr>
              <w:contextualSpacing/>
              <w:jc w:val="center"/>
              <w:rPr>
                <w:rFonts w:ascii="Poppins" w:hAnsi="Poppins" w:cs="Poppins"/>
                <w:sz w:val="14"/>
                <w:szCs w:val="16"/>
              </w:rPr>
            </w:pPr>
          </w:p>
          <w:p w14:paraId="4BFFCBB3"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w:t>
            </w:r>
          </w:p>
          <w:p w14:paraId="2F36602E" w14:textId="77777777" w:rsidR="0048090B" w:rsidRPr="00D14FBC" w:rsidRDefault="0048090B" w:rsidP="007D5961">
            <w:pPr>
              <w:contextualSpacing/>
              <w:jc w:val="center"/>
              <w:rPr>
                <w:rFonts w:ascii="Poppins" w:hAnsi="Poppins" w:cs="Poppins"/>
                <w:sz w:val="14"/>
                <w:szCs w:val="16"/>
              </w:rPr>
            </w:pPr>
          </w:p>
          <w:p w14:paraId="5414897F" w14:textId="77777777" w:rsidR="0048090B" w:rsidRPr="00D14FBC" w:rsidRDefault="0048090B" w:rsidP="007D5961">
            <w:pPr>
              <w:contextualSpacing/>
              <w:jc w:val="center"/>
              <w:rPr>
                <w:rFonts w:ascii="Poppins" w:hAnsi="Poppins" w:cs="Poppins"/>
                <w:sz w:val="14"/>
                <w:szCs w:val="16"/>
              </w:rPr>
            </w:pPr>
          </w:p>
          <w:p w14:paraId="32EB9D3C"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w:t>
            </w:r>
          </w:p>
          <w:p w14:paraId="13FBE74F" w14:textId="77777777" w:rsidR="0048090B" w:rsidRPr="00D14FBC" w:rsidRDefault="0048090B" w:rsidP="007D5961">
            <w:pPr>
              <w:contextualSpacing/>
              <w:jc w:val="center"/>
              <w:rPr>
                <w:rFonts w:ascii="Poppins" w:hAnsi="Poppins" w:cs="Poppins"/>
                <w:sz w:val="14"/>
                <w:szCs w:val="16"/>
              </w:rPr>
            </w:pPr>
          </w:p>
          <w:p w14:paraId="41E57360" w14:textId="77777777" w:rsidR="0048090B" w:rsidRPr="00D14FBC" w:rsidRDefault="0048090B" w:rsidP="007D5961">
            <w:pPr>
              <w:contextualSpacing/>
              <w:jc w:val="center"/>
              <w:rPr>
                <w:rFonts w:ascii="Poppins" w:hAnsi="Poppins" w:cs="Poppins"/>
                <w:sz w:val="14"/>
                <w:szCs w:val="16"/>
              </w:rPr>
            </w:pPr>
          </w:p>
          <w:p w14:paraId="1A881420"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7178D8D4" w14:textId="77777777" w:rsidR="0048090B" w:rsidRPr="00D14FBC" w:rsidRDefault="0048090B" w:rsidP="007D5961">
            <w:pPr>
              <w:contextualSpacing/>
              <w:jc w:val="center"/>
              <w:rPr>
                <w:rFonts w:ascii="Poppins" w:hAnsi="Poppins" w:cs="Poppins"/>
                <w:sz w:val="14"/>
                <w:szCs w:val="16"/>
              </w:rPr>
            </w:pPr>
          </w:p>
          <w:p w14:paraId="4423289D" w14:textId="77777777" w:rsidR="0048090B" w:rsidRPr="00D14FBC" w:rsidRDefault="0048090B" w:rsidP="007D5961">
            <w:pPr>
              <w:contextualSpacing/>
              <w:jc w:val="center"/>
              <w:rPr>
                <w:rFonts w:ascii="Poppins" w:hAnsi="Poppins" w:cs="Poppins"/>
                <w:sz w:val="14"/>
                <w:szCs w:val="16"/>
              </w:rPr>
            </w:pPr>
          </w:p>
          <w:p w14:paraId="13D9E29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28D635E9" w14:textId="77777777" w:rsidR="0048090B" w:rsidRPr="00D14FBC" w:rsidRDefault="0048090B" w:rsidP="007D5961">
            <w:pPr>
              <w:contextualSpacing/>
              <w:jc w:val="center"/>
              <w:rPr>
                <w:rFonts w:ascii="Poppins" w:hAnsi="Poppins" w:cs="Poppins"/>
                <w:sz w:val="14"/>
                <w:szCs w:val="16"/>
              </w:rPr>
            </w:pPr>
          </w:p>
        </w:tc>
        <w:tc>
          <w:tcPr>
            <w:tcW w:w="851" w:type="dxa"/>
          </w:tcPr>
          <w:p w14:paraId="3CDF05EF" w14:textId="77777777" w:rsidR="0048090B" w:rsidRPr="00D14FBC" w:rsidRDefault="0048090B" w:rsidP="007D5961">
            <w:pPr>
              <w:contextualSpacing/>
              <w:jc w:val="center"/>
              <w:rPr>
                <w:rFonts w:ascii="Poppins" w:hAnsi="Poppins" w:cs="Poppins"/>
                <w:sz w:val="14"/>
                <w:szCs w:val="16"/>
              </w:rPr>
            </w:pPr>
          </w:p>
          <w:p w14:paraId="52F376F1"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n=6</w:t>
            </w:r>
          </w:p>
          <w:p w14:paraId="6126E293" w14:textId="77777777" w:rsidR="0048090B" w:rsidRPr="00D14FBC" w:rsidRDefault="0048090B" w:rsidP="007D5961">
            <w:pPr>
              <w:contextualSpacing/>
              <w:jc w:val="center"/>
              <w:rPr>
                <w:rFonts w:ascii="Poppins" w:hAnsi="Poppins" w:cs="Poppins"/>
                <w:sz w:val="14"/>
                <w:szCs w:val="16"/>
              </w:rPr>
            </w:pPr>
          </w:p>
          <w:p w14:paraId="2BCF183D" w14:textId="77777777" w:rsidR="0048090B" w:rsidRPr="00D14FBC" w:rsidRDefault="0048090B" w:rsidP="007D5961">
            <w:pPr>
              <w:contextualSpacing/>
              <w:jc w:val="center"/>
              <w:rPr>
                <w:rFonts w:ascii="Poppins" w:hAnsi="Poppins" w:cs="Poppins"/>
                <w:sz w:val="14"/>
                <w:szCs w:val="16"/>
              </w:rPr>
            </w:pPr>
          </w:p>
          <w:p w14:paraId="42E1B92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w:t>
            </w:r>
          </w:p>
          <w:p w14:paraId="6888AA3D" w14:textId="77777777" w:rsidR="0048090B" w:rsidRPr="00D14FBC" w:rsidRDefault="0048090B" w:rsidP="007D5961">
            <w:pPr>
              <w:contextualSpacing/>
              <w:jc w:val="center"/>
              <w:rPr>
                <w:rFonts w:ascii="Poppins" w:hAnsi="Poppins" w:cs="Poppins"/>
                <w:sz w:val="14"/>
                <w:szCs w:val="16"/>
              </w:rPr>
            </w:pPr>
          </w:p>
          <w:p w14:paraId="5DF7D248" w14:textId="77777777" w:rsidR="0048090B" w:rsidRPr="00D14FBC" w:rsidRDefault="0048090B" w:rsidP="007D5961">
            <w:pPr>
              <w:contextualSpacing/>
              <w:jc w:val="center"/>
              <w:rPr>
                <w:rFonts w:ascii="Poppins" w:hAnsi="Poppins" w:cs="Poppins"/>
                <w:sz w:val="14"/>
                <w:szCs w:val="16"/>
              </w:rPr>
            </w:pPr>
          </w:p>
          <w:p w14:paraId="074AF21F"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61373A32" w14:textId="77777777" w:rsidR="0048090B" w:rsidRPr="00D14FBC" w:rsidRDefault="0048090B" w:rsidP="007D5961">
            <w:pPr>
              <w:contextualSpacing/>
              <w:jc w:val="center"/>
              <w:rPr>
                <w:rFonts w:ascii="Poppins" w:hAnsi="Poppins" w:cs="Poppins"/>
                <w:sz w:val="14"/>
                <w:szCs w:val="16"/>
              </w:rPr>
            </w:pPr>
          </w:p>
          <w:p w14:paraId="1EC06D14" w14:textId="77777777" w:rsidR="0048090B" w:rsidRPr="00D14FBC" w:rsidRDefault="0048090B" w:rsidP="007D5961">
            <w:pPr>
              <w:contextualSpacing/>
              <w:jc w:val="center"/>
              <w:rPr>
                <w:rFonts w:ascii="Poppins" w:hAnsi="Poppins" w:cs="Poppins"/>
                <w:sz w:val="14"/>
                <w:szCs w:val="16"/>
              </w:rPr>
            </w:pPr>
          </w:p>
          <w:p w14:paraId="572554BB"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4E307A2D" w14:textId="77777777" w:rsidR="0048090B" w:rsidRPr="00D14FBC" w:rsidRDefault="0048090B" w:rsidP="007D5961">
            <w:pPr>
              <w:contextualSpacing/>
              <w:jc w:val="center"/>
              <w:rPr>
                <w:rFonts w:ascii="Poppins" w:hAnsi="Poppins" w:cs="Poppins"/>
                <w:sz w:val="14"/>
                <w:szCs w:val="16"/>
              </w:rPr>
            </w:pPr>
          </w:p>
          <w:p w14:paraId="34CBEDEF" w14:textId="77777777" w:rsidR="0048090B" w:rsidRPr="00D14FBC" w:rsidRDefault="0048090B" w:rsidP="007D5961">
            <w:pPr>
              <w:contextualSpacing/>
              <w:jc w:val="center"/>
              <w:rPr>
                <w:rFonts w:ascii="Poppins" w:hAnsi="Poppins" w:cs="Poppins"/>
                <w:sz w:val="14"/>
                <w:szCs w:val="16"/>
              </w:rPr>
            </w:pPr>
          </w:p>
          <w:p w14:paraId="0E73BEA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0" w:type="dxa"/>
          </w:tcPr>
          <w:p w14:paraId="09658B19" w14:textId="77777777" w:rsidR="0048090B" w:rsidRPr="00D14FBC" w:rsidRDefault="0048090B" w:rsidP="007D5961">
            <w:pPr>
              <w:contextualSpacing/>
              <w:jc w:val="center"/>
              <w:rPr>
                <w:rFonts w:ascii="Poppins" w:hAnsi="Poppins" w:cs="Poppins"/>
                <w:sz w:val="14"/>
                <w:szCs w:val="16"/>
              </w:rPr>
            </w:pPr>
          </w:p>
          <w:p w14:paraId="1795F8AE"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n=48</w:t>
            </w:r>
          </w:p>
          <w:p w14:paraId="6F71E055" w14:textId="77777777" w:rsidR="0048090B" w:rsidRPr="00D14FBC" w:rsidRDefault="0048090B" w:rsidP="007D5961">
            <w:pPr>
              <w:contextualSpacing/>
              <w:jc w:val="center"/>
              <w:rPr>
                <w:rFonts w:ascii="Poppins" w:hAnsi="Poppins" w:cs="Poppins"/>
                <w:sz w:val="14"/>
                <w:szCs w:val="16"/>
              </w:rPr>
            </w:pPr>
          </w:p>
          <w:p w14:paraId="7EB814C3" w14:textId="77777777" w:rsidR="0048090B" w:rsidRPr="00D14FBC" w:rsidRDefault="0048090B" w:rsidP="007D5961">
            <w:pPr>
              <w:contextualSpacing/>
              <w:jc w:val="center"/>
              <w:rPr>
                <w:rFonts w:ascii="Poppins" w:hAnsi="Poppins" w:cs="Poppins"/>
                <w:sz w:val="14"/>
                <w:szCs w:val="16"/>
              </w:rPr>
            </w:pPr>
          </w:p>
          <w:p w14:paraId="77016EA7"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n=35</w:t>
            </w:r>
          </w:p>
          <w:p w14:paraId="0CFEF994" w14:textId="77777777" w:rsidR="0048090B" w:rsidRPr="00D14FBC" w:rsidRDefault="0048090B" w:rsidP="007D5961">
            <w:pPr>
              <w:contextualSpacing/>
              <w:jc w:val="center"/>
              <w:rPr>
                <w:rFonts w:ascii="Poppins" w:hAnsi="Poppins" w:cs="Poppins"/>
                <w:sz w:val="14"/>
                <w:szCs w:val="16"/>
              </w:rPr>
            </w:pPr>
          </w:p>
          <w:p w14:paraId="2CB94E73" w14:textId="77777777" w:rsidR="0048090B" w:rsidRPr="00D14FBC" w:rsidRDefault="0048090B" w:rsidP="007D5961">
            <w:pPr>
              <w:contextualSpacing/>
              <w:jc w:val="center"/>
              <w:rPr>
                <w:rFonts w:ascii="Poppins" w:hAnsi="Poppins" w:cs="Poppins"/>
                <w:sz w:val="14"/>
                <w:szCs w:val="16"/>
              </w:rPr>
            </w:pPr>
          </w:p>
          <w:p w14:paraId="5C0367A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n=13</w:t>
            </w:r>
          </w:p>
          <w:p w14:paraId="09AC04EE" w14:textId="77777777" w:rsidR="0048090B" w:rsidRPr="00D14FBC" w:rsidRDefault="0048090B" w:rsidP="007D5961">
            <w:pPr>
              <w:contextualSpacing/>
              <w:jc w:val="center"/>
              <w:rPr>
                <w:rFonts w:ascii="Poppins" w:hAnsi="Poppins" w:cs="Poppins"/>
                <w:sz w:val="14"/>
                <w:szCs w:val="16"/>
              </w:rPr>
            </w:pPr>
          </w:p>
          <w:p w14:paraId="2745C5BA" w14:textId="77777777" w:rsidR="0048090B" w:rsidRPr="00D14FBC" w:rsidRDefault="0048090B" w:rsidP="007D5961">
            <w:pPr>
              <w:contextualSpacing/>
              <w:jc w:val="center"/>
              <w:rPr>
                <w:rFonts w:ascii="Poppins" w:hAnsi="Poppins" w:cs="Poppins"/>
                <w:sz w:val="14"/>
                <w:szCs w:val="16"/>
              </w:rPr>
            </w:pPr>
          </w:p>
          <w:p w14:paraId="3ABF2AF1"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52DF2622" w14:textId="77777777" w:rsidR="0048090B" w:rsidRPr="00D14FBC" w:rsidRDefault="0048090B" w:rsidP="007D5961">
            <w:pPr>
              <w:contextualSpacing/>
              <w:jc w:val="center"/>
              <w:rPr>
                <w:rFonts w:ascii="Poppins" w:hAnsi="Poppins" w:cs="Poppins"/>
                <w:sz w:val="14"/>
                <w:szCs w:val="16"/>
              </w:rPr>
            </w:pPr>
          </w:p>
          <w:p w14:paraId="55C6C43C" w14:textId="77777777" w:rsidR="0048090B" w:rsidRPr="00D14FBC" w:rsidRDefault="0048090B" w:rsidP="007D5961">
            <w:pPr>
              <w:contextualSpacing/>
              <w:jc w:val="center"/>
              <w:rPr>
                <w:rFonts w:ascii="Poppins" w:hAnsi="Poppins" w:cs="Poppins"/>
                <w:sz w:val="14"/>
                <w:szCs w:val="16"/>
              </w:rPr>
            </w:pPr>
          </w:p>
          <w:p w14:paraId="4563227D"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1" w:type="dxa"/>
          </w:tcPr>
          <w:p w14:paraId="072EF672" w14:textId="77777777" w:rsidR="0048090B" w:rsidRPr="00D14FBC" w:rsidRDefault="0048090B" w:rsidP="007D5961">
            <w:pPr>
              <w:contextualSpacing/>
              <w:jc w:val="center"/>
              <w:rPr>
                <w:rFonts w:ascii="Poppins" w:hAnsi="Poppins" w:cs="Poppins"/>
                <w:sz w:val="14"/>
                <w:szCs w:val="16"/>
              </w:rPr>
            </w:pPr>
          </w:p>
          <w:p w14:paraId="2FB12F82"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n=6</w:t>
            </w:r>
          </w:p>
          <w:p w14:paraId="3B785BA1" w14:textId="77777777" w:rsidR="0048090B" w:rsidRPr="00D14FBC" w:rsidRDefault="0048090B" w:rsidP="007D5961">
            <w:pPr>
              <w:contextualSpacing/>
              <w:jc w:val="center"/>
              <w:rPr>
                <w:rFonts w:ascii="Poppins" w:hAnsi="Poppins" w:cs="Poppins"/>
                <w:sz w:val="14"/>
                <w:szCs w:val="16"/>
              </w:rPr>
            </w:pPr>
          </w:p>
          <w:p w14:paraId="135FFB52" w14:textId="77777777" w:rsidR="0048090B" w:rsidRPr="00D14FBC" w:rsidRDefault="0048090B" w:rsidP="007D5961">
            <w:pPr>
              <w:contextualSpacing/>
              <w:jc w:val="center"/>
              <w:rPr>
                <w:rFonts w:ascii="Poppins" w:hAnsi="Poppins" w:cs="Poppins"/>
                <w:sz w:val="14"/>
                <w:szCs w:val="16"/>
              </w:rPr>
            </w:pPr>
          </w:p>
          <w:p w14:paraId="6439255F"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n=6</w:t>
            </w:r>
          </w:p>
          <w:p w14:paraId="7F5B8A45" w14:textId="77777777" w:rsidR="0048090B" w:rsidRPr="00D14FBC" w:rsidRDefault="0048090B" w:rsidP="007D5961">
            <w:pPr>
              <w:contextualSpacing/>
              <w:jc w:val="center"/>
              <w:rPr>
                <w:rFonts w:ascii="Poppins" w:hAnsi="Poppins" w:cs="Poppins"/>
                <w:sz w:val="14"/>
                <w:szCs w:val="16"/>
              </w:rPr>
            </w:pPr>
          </w:p>
          <w:p w14:paraId="75D47452" w14:textId="77777777" w:rsidR="0048090B" w:rsidRPr="00D14FBC" w:rsidRDefault="0048090B" w:rsidP="007D5961">
            <w:pPr>
              <w:contextualSpacing/>
              <w:jc w:val="center"/>
              <w:rPr>
                <w:rFonts w:ascii="Poppins" w:hAnsi="Poppins" w:cs="Poppins"/>
                <w:sz w:val="14"/>
                <w:szCs w:val="16"/>
              </w:rPr>
            </w:pPr>
          </w:p>
          <w:p w14:paraId="727F6659"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1C864837" w14:textId="77777777" w:rsidR="0048090B" w:rsidRPr="00D14FBC" w:rsidRDefault="0048090B" w:rsidP="007D5961">
            <w:pPr>
              <w:contextualSpacing/>
              <w:jc w:val="center"/>
              <w:rPr>
                <w:rFonts w:ascii="Poppins" w:hAnsi="Poppins" w:cs="Poppins"/>
                <w:sz w:val="14"/>
                <w:szCs w:val="16"/>
              </w:rPr>
            </w:pPr>
          </w:p>
          <w:p w14:paraId="668D1E66" w14:textId="77777777" w:rsidR="0048090B" w:rsidRPr="00D14FBC" w:rsidRDefault="0048090B" w:rsidP="007D5961">
            <w:pPr>
              <w:contextualSpacing/>
              <w:jc w:val="center"/>
              <w:rPr>
                <w:rFonts w:ascii="Poppins" w:hAnsi="Poppins" w:cs="Poppins"/>
                <w:sz w:val="14"/>
                <w:szCs w:val="16"/>
              </w:rPr>
            </w:pPr>
          </w:p>
          <w:p w14:paraId="4ED426A4"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3BDB3785" w14:textId="77777777" w:rsidR="0048090B" w:rsidRPr="00D14FBC" w:rsidRDefault="0048090B" w:rsidP="007D5961">
            <w:pPr>
              <w:contextualSpacing/>
              <w:jc w:val="center"/>
              <w:rPr>
                <w:rFonts w:ascii="Poppins" w:hAnsi="Poppins" w:cs="Poppins"/>
                <w:sz w:val="14"/>
                <w:szCs w:val="16"/>
              </w:rPr>
            </w:pPr>
          </w:p>
          <w:p w14:paraId="63EDD044" w14:textId="77777777" w:rsidR="0048090B" w:rsidRPr="00D14FBC" w:rsidRDefault="0048090B" w:rsidP="007D5961">
            <w:pPr>
              <w:contextualSpacing/>
              <w:jc w:val="center"/>
              <w:rPr>
                <w:rFonts w:ascii="Poppins" w:hAnsi="Poppins" w:cs="Poppins"/>
                <w:sz w:val="14"/>
                <w:szCs w:val="16"/>
              </w:rPr>
            </w:pPr>
          </w:p>
          <w:p w14:paraId="355BB092"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r>
      <w:tr w:rsidR="0048090B" w14:paraId="0927A44D" w14:textId="77777777" w:rsidTr="007D5961">
        <w:tc>
          <w:tcPr>
            <w:tcW w:w="4112" w:type="dxa"/>
          </w:tcPr>
          <w:p w14:paraId="056C1EDF" w14:textId="77777777" w:rsidR="0048090B" w:rsidRPr="00D14FBC" w:rsidRDefault="0048090B" w:rsidP="007D5961">
            <w:pPr>
              <w:pStyle w:val="ListParagraph"/>
              <w:ind w:left="0"/>
              <w:rPr>
                <w:rFonts w:ascii="Poppins" w:hAnsi="Poppins" w:cs="Poppins"/>
                <w:sz w:val="14"/>
                <w:szCs w:val="16"/>
              </w:rPr>
            </w:pPr>
            <w:r w:rsidRPr="00D14FBC">
              <w:rPr>
                <w:rFonts w:ascii="Poppins" w:hAnsi="Poppins" w:cs="Poppins"/>
                <w:sz w:val="14"/>
                <w:szCs w:val="16"/>
              </w:rPr>
              <w:t>Intersectionality</w:t>
            </w:r>
          </w:p>
          <w:p w14:paraId="1FE8F3EE" w14:textId="77777777" w:rsidR="0048090B" w:rsidRPr="00D14FBC" w:rsidRDefault="0048090B" w:rsidP="007D5961">
            <w:pPr>
              <w:pStyle w:val="ListParagraph"/>
              <w:numPr>
                <w:ilvl w:val="0"/>
                <w:numId w:val="1"/>
              </w:numPr>
              <w:rPr>
                <w:rFonts w:ascii="Poppins" w:hAnsi="Poppins" w:cs="Poppins"/>
                <w:sz w:val="14"/>
                <w:szCs w:val="16"/>
              </w:rPr>
            </w:pPr>
            <w:r w:rsidRPr="00D14FBC">
              <w:rPr>
                <w:rFonts w:ascii="Poppins" w:hAnsi="Poppins" w:cs="Poppins"/>
                <w:sz w:val="14"/>
                <w:szCs w:val="16"/>
              </w:rPr>
              <w:t>Intersectional approach to the analysis (non-additive)</w:t>
            </w:r>
          </w:p>
          <w:p w14:paraId="46E2BDAA" w14:textId="77777777" w:rsidR="0048090B" w:rsidRPr="00D14FBC" w:rsidRDefault="0048090B" w:rsidP="007D5961">
            <w:pPr>
              <w:pStyle w:val="ListParagraph"/>
              <w:numPr>
                <w:ilvl w:val="1"/>
                <w:numId w:val="1"/>
              </w:numPr>
              <w:rPr>
                <w:rFonts w:ascii="Poppins" w:hAnsi="Poppins" w:cs="Poppins"/>
                <w:sz w:val="14"/>
                <w:szCs w:val="16"/>
              </w:rPr>
            </w:pPr>
            <w:r w:rsidRPr="00D14FBC">
              <w:rPr>
                <w:rFonts w:ascii="Poppins" w:hAnsi="Poppins" w:cs="Poppins"/>
                <w:sz w:val="14"/>
                <w:szCs w:val="16"/>
              </w:rPr>
              <w:t>Five or more factors in intersectional analysis</w:t>
            </w:r>
          </w:p>
          <w:p w14:paraId="0392F230" w14:textId="77777777" w:rsidR="0048090B" w:rsidRPr="00D14FBC" w:rsidRDefault="0048090B" w:rsidP="007D5961">
            <w:pPr>
              <w:pStyle w:val="ListParagraph"/>
              <w:numPr>
                <w:ilvl w:val="1"/>
                <w:numId w:val="1"/>
              </w:numPr>
              <w:rPr>
                <w:rFonts w:ascii="Poppins" w:hAnsi="Poppins" w:cs="Poppins"/>
                <w:sz w:val="14"/>
                <w:szCs w:val="16"/>
              </w:rPr>
            </w:pPr>
            <w:r w:rsidRPr="00D14FBC">
              <w:rPr>
                <w:rFonts w:ascii="Poppins" w:hAnsi="Poppins" w:cs="Poppins"/>
                <w:sz w:val="14"/>
                <w:szCs w:val="16"/>
              </w:rPr>
              <w:t>Intersectional approach incorporating agency (at least evidencing agency via consultive participation)</w:t>
            </w:r>
          </w:p>
        </w:tc>
        <w:tc>
          <w:tcPr>
            <w:tcW w:w="850" w:type="dxa"/>
          </w:tcPr>
          <w:p w14:paraId="3761BD3B" w14:textId="77777777" w:rsidR="0048090B" w:rsidRPr="00D14FBC" w:rsidRDefault="0048090B" w:rsidP="007D5961">
            <w:pPr>
              <w:contextualSpacing/>
              <w:jc w:val="center"/>
              <w:rPr>
                <w:rFonts w:ascii="Poppins" w:hAnsi="Poppins" w:cs="Poppins"/>
                <w:sz w:val="14"/>
                <w:szCs w:val="16"/>
              </w:rPr>
            </w:pPr>
          </w:p>
          <w:p w14:paraId="3BA55733" w14:textId="77777777" w:rsidR="0048090B" w:rsidRPr="00D14FBC" w:rsidRDefault="0048090B" w:rsidP="007D5961">
            <w:pPr>
              <w:contextualSpacing/>
              <w:jc w:val="center"/>
              <w:rPr>
                <w:rFonts w:ascii="Poppins" w:hAnsi="Poppins" w:cs="Poppins"/>
                <w:sz w:val="14"/>
                <w:szCs w:val="16"/>
              </w:rPr>
            </w:pPr>
          </w:p>
          <w:p w14:paraId="510F2667"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n=9</w:t>
            </w:r>
          </w:p>
          <w:p w14:paraId="4D412651" w14:textId="77777777" w:rsidR="0048090B" w:rsidRPr="00D14FBC" w:rsidRDefault="0048090B" w:rsidP="007D5961">
            <w:pPr>
              <w:contextualSpacing/>
              <w:jc w:val="center"/>
              <w:rPr>
                <w:rFonts w:ascii="Poppins" w:hAnsi="Poppins" w:cs="Poppins"/>
                <w:sz w:val="14"/>
                <w:szCs w:val="16"/>
              </w:rPr>
            </w:pPr>
          </w:p>
          <w:p w14:paraId="5767D6A7"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45A2ADB8" w14:textId="77777777" w:rsidR="0048090B" w:rsidRPr="00D14FBC" w:rsidRDefault="0048090B" w:rsidP="007D5961">
            <w:pPr>
              <w:contextualSpacing/>
              <w:jc w:val="center"/>
              <w:rPr>
                <w:rFonts w:ascii="Poppins" w:hAnsi="Poppins" w:cs="Poppins"/>
                <w:sz w:val="14"/>
                <w:szCs w:val="16"/>
              </w:rPr>
            </w:pPr>
          </w:p>
          <w:p w14:paraId="0CEF38A6"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w:t>
            </w:r>
          </w:p>
        </w:tc>
        <w:tc>
          <w:tcPr>
            <w:tcW w:w="851" w:type="dxa"/>
          </w:tcPr>
          <w:p w14:paraId="505CF2C0" w14:textId="77777777" w:rsidR="0048090B" w:rsidRPr="00D14FBC" w:rsidRDefault="0048090B" w:rsidP="007D5961">
            <w:pPr>
              <w:contextualSpacing/>
              <w:jc w:val="center"/>
              <w:rPr>
                <w:rFonts w:ascii="Poppins" w:hAnsi="Poppins" w:cs="Poppins"/>
                <w:sz w:val="14"/>
                <w:szCs w:val="16"/>
              </w:rPr>
            </w:pPr>
          </w:p>
          <w:p w14:paraId="18D97D4E" w14:textId="77777777" w:rsidR="0048090B" w:rsidRPr="00D14FBC" w:rsidRDefault="0048090B" w:rsidP="007D5961">
            <w:pPr>
              <w:contextualSpacing/>
              <w:jc w:val="center"/>
              <w:rPr>
                <w:rFonts w:ascii="Poppins" w:hAnsi="Poppins" w:cs="Poppins"/>
                <w:sz w:val="14"/>
                <w:szCs w:val="16"/>
              </w:rPr>
            </w:pPr>
          </w:p>
          <w:p w14:paraId="6AA8CCBC"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w:t>
            </w:r>
          </w:p>
          <w:p w14:paraId="68C3395D" w14:textId="77777777" w:rsidR="0048090B" w:rsidRPr="00D14FBC" w:rsidRDefault="0048090B" w:rsidP="007D5961">
            <w:pPr>
              <w:contextualSpacing/>
              <w:jc w:val="center"/>
              <w:rPr>
                <w:rFonts w:ascii="Poppins" w:hAnsi="Poppins" w:cs="Poppins"/>
                <w:sz w:val="14"/>
                <w:szCs w:val="16"/>
              </w:rPr>
            </w:pPr>
          </w:p>
          <w:p w14:paraId="247C824C"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w:t>
            </w:r>
          </w:p>
          <w:p w14:paraId="579F6B75" w14:textId="77777777" w:rsidR="0048090B" w:rsidRPr="00D14FBC" w:rsidRDefault="0048090B" w:rsidP="007D5961">
            <w:pPr>
              <w:contextualSpacing/>
              <w:jc w:val="center"/>
              <w:rPr>
                <w:rFonts w:ascii="Poppins" w:hAnsi="Poppins" w:cs="Poppins"/>
                <w:sz w:val="14"/>
                <w:szCs w:val="16"/>
              </w:rPr>
            </w:pPr>
          </w:p>
          <w:p w14:paraId="19EA5D2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0" w:type="dxa"/>
          </w:tcPr>
          <w:p w14:paraId="4F040EA9" w14:textId="77777777" w:rsidR="0048090B" w:rsidRPr="00D14FBC" w:rsidRDefault="0048090B" w:rsidP="007D5961">
            <w:pPr>
              <w:contextualSpacing/>
              <w:jc w:val="center"/>
              <w:rPr>
                <w:rFonts w:ascii="Poppins" w:hAnsi="Poppins" w:cs="Poppins"/>
                <w:sz w:val="14"/>
                <w:szCs w:val="16"/>
              </w:rPr>
            </w:pPr>
          </w:p>
          <w:p w14:paraId="69B34867" w14:textId="77777777" w:rsidR="0048090B" w:rsidRPr="00D14FBC" w:rsidRDefault="0048090B" w:rsidP="007D5961">
            <w:pPr>
              <w:contextualSpacing/>
              <w:jc w:val="center"/>
              <w:rPr>
                <w:rFonts w:ascii="Poppins" w:hAnsi="Poppins" w:cs="Poppins"/>
                <w:sz w:val="14"/>
                <w:szCs w:val="16"/>
              </w:rPr>
            </w:pPr>
          </w:p>
          <w:p w14:paraId="1DED7D8C"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3AF62D71" w14:textId="77777777" w:rsidR="0048090B" w:rsidRPr="00D14FBC" w:rsidRDefault="0048090B" w:rsidP="007D5961">
            <w:pPr>
              <w:contextualSpacing/>
              <w:jc w:val="center"/>
              <w:rPr>
                <w:rFonts w:ascii="Poppins" w:hAnsi="Poppins" w:cs="Poppins"/>
                <w:sz w:val="14"/>
                <w:szCs w:val="16"/>
              </w:rPr>
            </w:pPr>
          </w:p>
          <w:p w14:paraId="113A09C4"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7A956324" w14:textId="77777777" w:rsidR="0048090B" w:rsidRPr="00D14FBC" w:rsidRDefault="0048090B" w:rsidP="007D5961">
            <w:pPr>
              <w:contextualSpacing/>
              <w:jc w:val="center"/>
              <w:rPr>
                <w:rFonts w:ascii="Poppins" w:hAnsi="Poppins" w:cs="Poppins"/>
                <w:sz w:val="14"/>
                <w:szCs w:val="16"/>
              </w:rPr>
            </w:pPr>
          </w:p>
          <w:p w14:paraId="50094C18"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1" w:type="dxa"/>
          </w:tcPr>
          <w:p w14:paraId="0FB923D7" w14:textId="77777777" w:rsidR="0048090B" w:rsidRPr="00D14FBC" w:rsidRDefault="0048090B" w:rsidP="007D5961">
            <w:pPr>
              <w:contextualSpacing/>
              <w:jc w:val="center"/>
              <w:rPr>
                <w:rFonts w:ascii="Poppins" w:hAnsi="Poppins" w:cs="Poppins"/>
                <w:sz w:val="14"/>
                <w:szCs w:val="16"/>
              </w:rPr>
            </w:pPr>
          </w:p>
          <w:p w14:paraId="4CA0B0E4" w14:textId="77777777" w:rsidR="0048090B" w:rsidRPr="00D14FBC" w:rsidRDefault="0048090B" w:rsidP="007D5961">
            <w:pPr>
              <w:contextualSpacing/>
              <w:jc w:val="center"/>
              <w:rPr>
                <w:rFonts w:ascii="Poppins" w:hAnsi="Poppins" w:cs="Poppins"/>
                <w:sz w:val="14"/>
                <w:szCs w:val="16"/>
              </w:rPr>
            </w:pPr>
          </w:p>
          <w:p w14:paraId="4BAF0719"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p w14:paraId="14B035FB" w14:textId="77777777" w:rsidR="0048090B" w:rsidRPr="00D14FBC" w:rsidRDefault="0048090B" w:rsidP="007D5961">
            <w:pPr>
              <w:contextualSpacing/>
              <w:jc w:val="center"/>
              <w:rPr>
                <w:rFonts w:ascii="Poppins" w:hAnsi="Poppins" w:cs="Poppins"/>
                <w:sz w:val="14"/>
                <w:szCs w:val="16"/>
              </w:rPr>
            </w:pPr>
          </w:p>
          <w:p w14:paraId="4713A73D"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p w14:paraId="5803ACD2" w14:textId="77777777" w:rsidR="0048090B" w:rsidRPr="00D14FBC" w:rsidRDefault="0048090B" w:rsidP="007D5961">
            <w:pPr>
              <w:contextualSpacing/>
              <w:jc w:val="center"/>
              <w:rPr>
                <w:rFonts w:ascii="Poppins" w:hAnsi="Poppins" w:cs="Poppins"/>
                <w:sz w:val="14"/>
                <w:szCs w:val="16"/>
              </w:rPr>
            </w:pPr>
          </w:p>
          <w:p w14:paraId="2009D014"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w:t>
            </w:r>
          </w:p>
        </w:tc>
        <w:tc>
          <w:tcPr>
            <w:tcW w:w="850" w:type="dxa"/>
          </w:tcPr>
          <w:p w14:paraId="3380564C" w14:textId="77777777" w:rsidR="0048090B" w:rsidRPr="00D14FBC" w:rsidRDefault="0048090B" w:rsidP="007D5961">
            <w:pPr>
              <w:contextualSpacing/>
              <w:jc w:val="center"/>
              <w:rPr>
                <w:rFonts w:ascii="Poppins" w:hAnsi="Poppins" w:cs="Poppins"/>
                <w:sz w:val="14"/>
                <w:szCs w:val="16"/>
              </w:rPr>
            </w:pPr>
          </w:p>
          <w:p w14:paraId="5D7B82F1" w14:textId="77777777" w:rsidR="0048090B" w:rsidRPr="00D14FBC" w:rsidRDefault="0048090B" w:rsidP="007D5961">
            <w:pPr>
              <w:contextualSpacing/>
              <w:jc w:val="center"/>
              <w:rPr>
                <w:rFonts w:ascii="Poppins" w:hAnsi="Poppins" w:cs="Poppins"/>
                <w:sz w:val="14"/>
                <w:szCs w:val="16"/>
              </w:rPr>
            </w:pPr>
          </w:p>
          <w:p w14:paraId="665B2F84"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533ABE3B" w14:textId="77777777" w:rsidR="0048090B" w:rsidRPr="00D14FBC" w:rsidRDefault="0048090B" w:rsidP="007D5961">
            <w:pPr>
              <w:contextualSpacing/>
              <w:jc w:val="center"/>
              <w:rPr>
                <w:rFonts w:ascii="Poppins" w:hAnsi="Poppins" w:cs="Poppins"/>
                <w:sz w:val="14"/>
                <w:szCs w:val="16"/>
              </w:rPr>
            </w:pPr>
          </w:p>
          <w:p w14:paraId="0FA0D120"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27837D7C" w14:textId="77777777" w:rsidR="0048090B" w:rsidRPr="00D14FBC" w:rsidRDefault="0048090B" w:rsidP="007D5961">
            <w:pPr>
              <w:contextualSpacing/>
              <w:jc w:val="center"/>
              <w:rPr>
                <w:rFonts w:ascii="Poppins" w:hAnsi="Poppins" w:cs="Poppins"/>
                <w:sz w:val="14"/>
                <w:szCs w:val="16"/>
              </w:rPr>
            </w:pPr>
          </w:p>
          <w:p w14:paraId="7A71D51C"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1" w:type="dxa"/>
          </w:tcPr>
          <w:p w14:paraId="7C0995EB" w14:textId="77777777" w:rsidR="0048090B" w:rsidRPr="00D14FBC" w:rsidRDefault="0048090B" w:rsidP="007D5961">
            <w:pPr>
              <w:contextualSpacing/>
              <w:jc w:val="center"/>
              <w:rPr>
                <w:rFonts w:ascii="Poppins" w:hAnsi="Poppins" w:cs="Poppins"/>
                <w:sz w:val="14"/>
                <w:szCs w:val="16"/>
              </w:rPr>
            </w:pPr>
          </w:p>
          <w:p w14:paraId="16C9573A" w14:textId="77777777" w:rsidR="0048090B" w:rsidRPr="00D14FBC" w:rsidRDefault="0048090B" w:rsidP="007D5961">
            <w:pPr>
              <w:contextualSpacing/>
              <w:jc w:val="center"/>
              <w:rPr>
                <w:rFonts w:ascii="Poppins" w:hAnsi="Poppins" w:cs="Poppins"/>
                <w:sz w:val="14"/>
                <w:szCs w:val="16"/>
              </w:rPr>
            </w:pPr>
          </w:p>
          <w:p w14:paraId="4524137A"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w:t>
            </w:r>
          </w:p>
          <w:p w14:paraId="140C0D22" w14:textId="77777777" w:rsidR="0048090B" w:rsidRPr="00D14FBC" w:rsidRDefault="0048090B" w:rsidP="007D5961">
            <w:pPr>
              <w:contextualSpacing/>
              <w:jc w:val="center"/>
              <w:rPr>
                <w:rFonts w:ascii="Poppins" w:hAnsi="Poppins" w:cs="Poppins"/>
                <w:sz w:val="14"/>
                <w:szCs w:val="16"/>
              </w:rPr>
            </w:pPr>
          </w:p>
          <w:p w14:paraId="2D6094B7"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w:t>
            </w:r>
          </w:p>
          <w:p w14:paraId="6D35EF45" w14:textId="77777777" w:rsidR="0048090B" w:rsidRPr="00D14FBC" w:rsidRDefault="0048090B" w:rsidP="007D5961">
            <w:pPr>
              <w:contextualSpacing/>
              <w:jc w:val="center"/>
              <w:rPr>
                <w:rFonts w:ascii="Poppins" w:hAnsi="Poppins" w:cs="Poppins"/>
                <w:sz w:val="14"/>
                <w:szCs w:val="16"/>
              </w:rPr>
            </w:pPr>
          </w:p>
          <w:p w14:paraId="49290C26"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46C3DECD" w14:textId="77777777" w:rsidR="0048090B" w:rsidRPr="00D14FBC" w:rsidRDefault="0048090B" w:rsidP="007D5961">
            <w:pPr>
              <w:contextualSpacing/>
              <w:jc w:val="center"/>
              <w:rPr>
                <w:rFonts w:ascii="Poppins" w:hAnsi="Poppins" w:cs="Poppins"/>
                <w:sz w:val="14"/>
                <w:szCs w:val="16"/>
              </w:rPr>
            </w:pPr>
          </w:p>
        </w:tc>
        <w:tc>
          <w:tcPr>
            <w:tcW w:w="850" w:type="dxa"/>
          </w:tcPr>
          <w:p w14:paraId="634745DF" w14:textId="77777777" w:rsidR="0048090B" w:rsidRPr="00D14FBC" w:rsidRDefault="0048090B" w:rsidP="007D5961">
            <w:pPr>
              <w:contextualSpacing/>
              <w:jc w:val="center"/>
              <w:rPr>
                <w:rFonts w:ascii="Poppins" w:hAnsi="Poppins" w:cs="Poppins"/>
                <w:sz w:val="14"/>
                <w:szCs w:val="16"/>
              </w:rPr>
            </w:pPr>
          </w:p>
          <w:p w14:paraId="40506F54" w14:textId="77777777" w:rsidR="0048090B" w:rsidRPr="00D14FBC" w:rsidRDefault="0048090B" w:rsidP="007D5961">
            <w:pPr>
              <w:contextualSpacing/>
              <w:jc w:val="center"/>
              <w:rPr>
                <w:rFonts w:ascii="Poppins" w:hAnsi="Poppins" w:cs="Poppins"/>
                <w:sz w:val="14"/>
                <w:szCs w:val="16"/>
              </w:rPr>
            </w:pPr>
          </w:p>
          <w:p w14:paraId="68CBB1E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n=19</w:t>
            </w:r>
          </w:p>
          <w:p w14:paraId="697489DC" w14:textId="77777777" w:rsidR="0048090B" w:rsidRPr="00D14FBC" w:rsidRDefault="0048090B" w:rsidP="007D5961">
            <w:pPr>
              <w:contextualSpacing/>
              <w:jc w:val="center"/>
              <w:rPr>
                <w:rFonts w:ascii="Poppins" w:hAnsi="Poppins" w:cs="Poppins"/>
                <w:sz w:val="14"/>
                <w:szCs w:val="16"/>
              </w:rPr>
            </w:pPr>
          </w:p>
          <w:p w14:paraId="36D9BDCD"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p w14:paraId="5A532522" w14:textId="77777777" w:rsidR="0048090B" w:rsidRPr="00D14FBC" w:rsidRDefault="0048090B" w:rsidP="007D5961">
            <w:pPr>
              <w:contextualSpacing/>
              <w:jc w:val="center"/>
              <w:rPr>
                <w:rFonts w:ascii="Poppins" w:hAnsi="Poppins" w:cs="Poppins"/>
                <w:sz w:val="14"/>
                <w:szCs w:val="16"/>
              </w:rPr>
            </w:pPr>
          </w:p>
          <w:p w14:paraId="42C46404"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n=6</w:t>
            </w:r>
          </w:p>
        </w:tc>
        <w:tc>
          <w:tcPr>
            <w:tcW w:w="851" w:type="dxa"/>
          </w:tcPr>
          <w:p w14:paraId="033DBF0E" w14:textId="77777777" w:rsidR="0048090B" w:rsidRPr="00D14FBC" w:rsidRDefault="0048090B" w:rsidP="007D5961">
            <w:pPr>
              <w:contextualSpacing/>
              <w:jc w:val="center"/>
              <w:rPr>
                <w:rFonts w:ascii="Poppins" w:hAnsi="Poppins" w:cs="Poppins"/>
                <w:sz w:val="14"/>
                <w:szCs w:val="16"/>
              </w:rPr>
            </w:pPr>
          </w:p>
          <w:p w14:paraId="72D72824" w14:textId="77777777" w:rsidR="0048090B" w:rsidRPr="00D14FBC" w:rsidRDefault="0048090B" w:rsidP="007D5961">
            <w:pPr>
              <w:contextualSpacing/>
              <w:jc w:val="center"/>
              <w:rPr>
                <w:rFonts w:ascii="Poppins" w:hAnsi="Poppins" w:cs="Poppins"/>
                <w:sz w:val="14"/>
                <w:szCs w:val="16"/>
              </w:rPr>
            </w:pPr>
          </w:p>
          <w:p w14:paraId="432BE5CA"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061B58C4" w14:textId="77777777" w:rsidR="0048090B" w:rsidRPr="00D14FBC" w:rsidRDefault="0048090B" w:rsidP="007D5961">
            <w:pPr>
              <w:contextualSpacing/>
              <w:jc w:val="center"/>
              <w:rPr>
                <w:rFonts w:ascii="Poppins" w:hAnsi="Poppins" w:cs="Poppins"/>
                <w:sz w:val="14"/>
                <w:szCs w:val="16"/>
              </w:rPr>
            </w:pPr>
          </w:p>
          <w:p w14:paraId="62291DA2"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p w14:paraId="5E62C629" w14:textId="77777777" w:rsidR="0048090B" w:rsidRPr="00D14FBC" w:rsidRDefault="0048090B" w:rsidP="007D5961">
            <w:pPr>
              <w:contextualSpacing/>
              <w:jc w:val="center"/>
              <w:rPr>
                <w:rFonts w:ascii="Poppins" w:hAnsi="Poppins" w:cs="Poppins"/>
                <w:sz w:val="14"/>
                <w:szCs w:val="16"/>
              </w:rPr>
            </w:pPr>
          </w:p>
          <w:p w14:paraId="0E590BD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r>
      <w:tr w:rsidR="0048090B" w14:paraId="7A0BCB55" w14:textId="77777777" w:rsidTr="007D5961">
        <w:tc>
          <w:tcPr>
            <w:tcW w:w="4112" w:type="dxa"/>
          </w:tcPr>
          <w:p w14:paraId="50D6E11C" w14:textId="77777777" w:rsidR="0048090B" w:rsidRPr="00D14FBC" w:rsidRDefault="0048090B" w:rsidP="007D5961">
            <w:pPr>
              <w:pStyle w:val="ListParagraph"/>
              <w:numPr>
                <w:ilvl w:val="0"/>
                <w:numId w:val="2"/>
              </w:numPr>
              <w:rPr>
                <w:rFonts w:ascii="Poppins" w:hAnsi="Poppins" w:cs="Poppins"/>
                <w:sz w:val="18"/>
                <w:szCs w:val="18"/>
              </w:rPr>
            </w:pPr>
            <w:r w:rsidRPr="00D14FBC">
              <w:rPr>
                <w:rFonts w:ascii="Poppins" w:hAnsi="Poppins" w:cs="Poppins"/>
                <w:sz w:val="14"/>
                <w:szCs w:val="18"/>
              </w:rPr>
              <w:t>Differentiation of specific age group (differentiates between children and adolescents and young people, adolescents, and young people, and/or adults and older age adults)</w:t>
            </w:r>
          </w:p>
        </w:tc>
        <w:tc>
          <w:tcPr>
            <w:tcW w:w="850" w:type="dxa"/>
          </w:tcPr>
          <w:p w14:paraId="5E86BF6B"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n=22</w:t>
            </w:r>
          </w:p>
        </w:tc>
        <w:tc>
          <w:tcPr>
            <w:tcW w:w="851" w:type="dxa"/>
          </w:tcPr>
          <w:p w14:paraId="726A5A50"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0" w:type="dxa"/>
          </w:tcPr>
          <w:p w14:paraId="7517A539"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n=14</w:t>
            </w:r>
          </w:p>
        </w:tc>
        <w:tc>
          <w:tcPr>
            <w:tcW w:w="851" w:type="dxa"/>
          </w:tcPr>
          <w:p w14:paraId="272A66C8"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0" w:type="dxa"/>
          </w:tcPr>
          <w:p w14:paraId="20B5CFDD"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n=2</w:t>
            </w:r>
          </w:p>
        </w:tc>
        <w:tc>
          <w:tcPr>
            <w:tcW w:w="851" w:type="dxa"/>
          </w:tcPr>
          <w:p w14:paraId="79F41684"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n=0</w:t>
            </w:r>
          </w:p>
        </w:tc>
        <w:tc>
          <w:tcPr>
            <w:tcW w:w="850" w:type="dxa"/>
          </w:tcPr>
          <w:p w14:paraId="2410BFDD"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n=79</w:t>
            </w:r>
          </w:p>
        </w:tc>
        <w:tc>
          <w:tcPr>
            <w:tcW w:w="851" w:type="dxa"/>
          </w:tcPr>
          <w:p w14:paraId="319D4925" w14:textId="77777777" w:rsidR="0048090B" w:rsidRPr="00D14FBC" w:rsidRDefault="0048090B" w:rsidP="007D5961">
            <w:pPr>
              <w:contextualSpacing/>
              <w:jc w:val="center"/>
              <w:rPr>
                <w:rFonts w:ascii="Poppins" w:hAnsi="Poppins" w:cs="Poppins"/>
                <w:sz w:val="14"/>
                <w:szCs w:val="16"/>
              </w:rPr>
            </w:pPr>
            <w:r w:rsidRPr="00D14FBC">
              <w:rPr>
                <w:rFonts w:ascii="Poppins" w:hAnsi="Poppins" w:cs="Poppins"/>
                <w:sz w:val="14"/>
                <w:szCs w:val="16"/>
              </w:rPr>
              <w:t>n=17</w:t>
            </w:r>
          </w:p>
        </w:tc>
      </w:tr>
    </w:tbl>
    <w:p w14:paraId="7CA406D4" w14:textId="77777777" w:rsidR="00D14FBC" w:rsidRDefault="00D14FBC" w:rsidP="000F4011">
      <w:pPr>
        <w:contextualSpacing/>
        <w:rPr>
          <w:rFonts w:ascii="Times New Roman" w:hAnsi="Times New Roman" w:cs="Times New Roman"/>
          <w:sz w:val="24"/>
          <w:szCs w:val="24"/>
        </w:rPr>
      </w:pPr>
    </w:p>
    <w:p w14:paraId="55F203CF" w14:textId="1FEDB0CA" w:rsidR="002545BB" w:rsidRPr="00D14FBC" w:rsidRDefault="00933382" w:rsidP="00D14FBC">
      <w:pPr>
        <w:contextualSpacing/>
        <w:jc w:val="both"/>
        <w:rPr>
          <w:rFonts w:ascii="Poppins" w:hAnsi="Poppins" w:cs="Poppins"/>
          <w:sz w:val="20"/>
          <w:szCs w:val="24"/>
        </w:rPr>
      </w:pPr>
      <w:r w:rsidRPr="00D14FBC">
        <w:rPr>
          <w:rFonts w:ascii="Poppins" w:hAnsi="Poppins" w:cs="Poppins"/>
          <w:sz w:val="20"/>
          <w:szCs w:val="24"/>
        </w:rPr>
        <w:t>V</w:t>
      </w:r>
      <w:r w:rsidR="00786BAF" w:rsidRPr="00D14FBC">
        <w:rPr>
          <w:rFonts w:ascii="Poppins" w:hAnsi="Poppins" w:cs="Poppins"/>
          <w:sz w:val="20"/>
          <w:szCs w:val="24"/>
        </w:rPr>
        <w:t xml:space="preserve">ery few </w:t>
      </w:r>
      <w:r w:rsidR="00F75C38" w:rsidRPr="00D14FBC">
        <w:rPr>
          <w:rFonts w:ascii="Poppins" w:hAnsi="Poppins" w:cs="Poppins"/>
          <w:sz w:val="20"/>
          <w:szCs w:val="24"/>
        </w:rPr>
        <w:t>articles</w:t>
      </w:r>
      <w:r w:rsidR="002545BB" w:rsidRPr="00D14FBC">
        <w:rPr>
          <w:rFonts w:ascii="Poppins" w:hAnsi="Poppins" w:cs="Poppins"/>
          <w:sz w:val="20"/>
          <w:szCs w:val="24"/>
        </w:rPr>
        <w:t xml:space="preserve"> or reports</w:t>
      </w:r>
      <w:r w:rsidR="00F75C38" w:rsidRPr="00D14FBC">
        <w:rPr>
          <w:rFonts w:ascii="Poppins" w:hAnsi="Poppins" w:cs="Poppins"/>
          <w:sz w:val="20"/>
          <w:szCs w:val="24"/>
        </w:rPr>
        <w:t xml:space="preserve"> </w:t>
      </w:r>
      <w:r w:rsidRPr="00D14FBC">
        <w:rPr>
          <w:rFonts w:ascii="Poppins" w:hAnsi="Poppins" w:cs="Poppins"/>
          <w:sz w:val="20"/>
          <w:szCs w:val="24"/>
        </w:rPr>
        <w:t>drew upon evidence</w:t>
      </w:r>
      <w:r w:rsidR="00786BAF" w:rsidRPr="00D14FBC">
        <w:rPr>
          <w:rFonts w:ascii="Poppins" w:hAnsi="Poppins" w:cs="Poppins"/>
          <w:sz w:val="20"/>
          <w:szCs w:val="24"/>
        </w:rPr>
        <w:t xml:space="preserve"> that incorporates and represents children’s views and agency</w:t>
      </w:r>
      <w:r w:rsidR="007A2CE8" w:rsidRPr="00D14FBC">
        <w:rPr>
          <w:rFonts w:ascii="Poppins" w:hAnsi="Poppins" w:cs="Poppins"/>
          <w:sz w:val="20"/>
          <w:szCs w:val="24"/>
        </w:rPr>
        <w:t>.</w:t>
      </w:r>
      <w:r w:rsidR="00AE27E2" w:rsidRPr="00D14FBC">
        <w:rPr>
          <w:rFonts w:ascii="Poppins" w:hAnsi="Poppins" w:cs="Poppins"/>
          <w:sz w:val="20"/>
          <w:szCs w:val="24"/>
        </w:rPr>
        <w:t xml:space="preserve"> Instead, </w:t>
      </w:r>
      <w:r w:rsidR="002545BB" w:rsidRPr="00D14FBC">
        <w:rPr>
          <w:rFonts w:ascii="Poppins" w:hAnsi="Poppins" w:cs="Poppins"/>
          <w:sz w:val="20"/>
          <w:szCs w:val="24"/>
        </w:rPr>
        <w:t xml:space="preserve">many </w:t>
      </w:r>
      <w:r w:rsidR="00AE27E2" w:rsidRPr="00D14FBC">
        <w:rPr>
          <w:rFonts w:ascii="Poppins" w:hAnsi="Poppins" w:cs="Poppins"/>
          <w:sz w:val="20"/>
          <w:szCs w:val="24"/>
        </w:rPr>
        <w:t xml:space="preserve">articles </w:t>
      </w:r>
      <w:r w:rsidR="002545BB" w:rsidRPr="00D14FBC">
        <w:rPr>
          <w:rFonts w:ascii="Poppins" w:hAnsi="Poppins" w:cs="Poppins"/>
          <w:sz w:val="20"/>
          <w:szCs w:val="24"/>
        </w:rPr>
        <w:t>and reports</w:t>
      </w:r>
      <w:r w:rsidR="00AE27E2" w:rsidRPr="00D14FBC">
        <w:rPr>
          <w:rFonts w:ascii="Poppins" w:hAnsi="Poppins" w:cs="Poppins"/>
          <w:sz w:val="20"/>
          <w:szCs w:val="24"/>
        </w:rPr>
        <w:t xml:space="preserve"> were based on primary or secondary quantifiable data, rather than qualitative evidence that focuses on how the risks manifest in the lived experience of children. </w:t>
      </w:r>
      <w:r w:rsidR="002545BB" w:rsidRPr="00D14FBC">
        <w:rPr>
          <w:rFonts w:ascii="Poppins" w:hAnsi="Poppins" w:cs="Poppins"/>
          <w:sz w:val="20"/>
          <w:szCs w:val="24"/>
        </w:rPr>
        <w:t>Furthermore, the limited number that drew on qualitative information</w:t>
      </w:r>
      <w:r w:rsidR="0075533A" w:rsidRPr="00D14FBC">
        <w:rPr>
          <w:rFonts w:ascii="Poppins" w:hAnsi="Poppins" w:cs="Poppins"/>
          <w:sz w:val="20"/>
          <w:szCs w:val="24"/>
        </w:rPr>
        <w:t xml:space="preserve"> </w:t>
      </w:r>
      <w:r w:rsidR="0005477C" w:rsidRPr="00D14FBC">
        <w:rPr>
          <w:rFonts w:ascii="Poppins" w:hAnsi="Poppins" w:cs="Poppins"/>
          <w:sz w:val="20"/>
          <w:szCs w:val="24"/>
        </w:rPr>
        <w:t>mostly</w:t>
      </w:r>
      <w:r w:rsidR="0075533A" w:rsidRPr="00D14FBC">
        <w:rPr>
          <w:rFonts w:ascii="Poppins" w:hAnsi="Poppins" w:cs="Poppins"/>
          <w:sz w:val="20"/>
          <w:szCs w:val="24"/>
        </w:rPr>
        <w:t xml:space="preserve"> drew upon </w:t>
      </w:r>
      <w:r w:rsidR="002545BB" w:rsidRPr="00D14FBC">
        <w:rPr>
          <w:rFonts w:ascii="Poppins" w:hAnsi="Poppins" w:cs="Poppins"/>
          <w:sz w:val="20"/>
          <w:szCs w:val="24"/>
        </w:rPr>
        <w:t>consultive participation with children</w:t>
      </w:r>
      <w:r w:rsidR="0075533A" w:rsidRPr="00D14FBC">
        <w:rPr>
          <w:rFonts w:ascii="Poppins" w:hAnsi="Poppins" w:cs="Poppins"/>
          <w:sz w:val="20"/>
          <w:szCs w:val="24"/>
        </w:rPr>
        <w:t>. Although this meant that children’s views were captured</w:t>
      </w:r>
      <w:r w:rsidR="002545BB" w:rsidRPr="00D14FBC">
        <w:rPr>
          <w:rFonts w:ascii="Poppins" w:hAnsi="Poppins" w:cs="Poppins"/>
          <w:sz w:val="20"/>
          <w:szCs w:val="24"/>
        </w:rPr>
        <w:t xml:space="preserve"> in the form of interview quotations or evidence from surveys conducted with children</w:t>
      </w:r>
      <w:r w:rsidR="0075533A" w:rsidRPr="00D14FBC">
        <w:rPr>
          <w:rFonts w:ascii="Poppins" w:hAnsi="Poppins" w:cs="Poppins"/>
          <w:sz w:val="20"/>
          <w:szCs w:val="24"/>
        </w:rPr>
        <w:t xml:space="preserve">, </w:t>
      </w:r>
      <w:r w:rsidR="002545BB" w:rsidRPr="00D14FBC">
        <w:rPr>
          <w:rFonts w:ascii="Poppins" w:hAnsi="Poppins" w:cs="Poppins"/>
          <w:sz w:val="20"/>
          <w:szCs w:val="24"/>
        </w:rPr>
        <w:t>the degree of agency captured was limited by the way that quotations were used to support arguments made by researchers</w:t>
      </w:r>
      <w:r w:rsidR="0075533A" w:rsidRPr="00D14FBC">
        <w:rPr>
          <w:rFonts w:ascii="Poppins" w:hAnsi="Poppins" w:cs="Poppins"/>
          <w:sz w:val="20"/>
          <w:szCs w:val="24"/>
        </w:rPr>
        <w:t xml:space="preserve">. None of the documents reviewed drew on </w:t>
      </w:r>
      <w:r w:rsidR="002545BB" w:rsidRPr="00D14FBC">
        <w:rPr>
          <w:rFonts w:ascii="Poppins" w:hAnsi="Poppins" w:cs="Poppins"/>
          <w:sz w:val="20"/>
          <w:szCs w:val="24"/>
        </w:rPr>
        <w:t xml:space="preserve">children’s experiences or views to critically assess or rethink conventional and ‘adult’ understandings of risk. </w:t>
      </w:r>
      <w:r w:rsidR="0075533A" w:rsidRPr="00D14FBC">
        <w:rPr>
          <w:rFonts w:ascii="Poppins" w:hAnsi="Poppins" w:cs="Poppins"/>
          <w:sz w:val="20"/>
          <w:szCs w:val="24"/>
        </w:rPr>
        <w:t xml:space="preserve">In most </w:t>
      </w:r>
      <w:r w:rsidR="002545BB" w:rsidRPr="00D14FBC">
        <w:rPr>
          <w:rFonts w:ascii="Poppins" w:hAnsi="Poppins" w:cs="Poppins"/>
          <w:sz w:val="20"/>
          <w:szCs w:val="24"/>
        </w:rPr>
        <w:t>cases</w:t>
      </w:r>
      <w:r w:rsidR="0075533A" w:rsidRPr="00D14FBC">
        <w:rPr>
          <w:rFonts w:ascii="Poppins" w:hAnsi="Poppins" w:cs="Poppins"/>
          <w:sz w:val="20"/>
          <w:szCs w:val="24"/>
        </w:rPr>
        <w:t>,</w:t>
      </w:r>
      <w:r w:rsidR="002545BB" w:rsidRPr="00D14FBC">
        <w:rPr>
          <w:rFonts w:ascii="Poppins" w:hAnsi="Poppins" w:cs="Poppins"/>
          <w:sz w:val="20"/>
          <w:szCs w:val="24"/>
        </w:rPr>
        <w:t xml:space="preserve"> no direct attempts </w:t>
      </w:r>
      <w:r w:rsidR="0075533A" w:rsidRPr="00D14FBC">
        <w:rPr>
          <w:rFonts w:ascii="Poppins" w:hAnsi="Poppins" w:cs="Poppins"/>
          <w:sz w:val="20"/>
          <w:szCs w:val="24"/>
        </w:rPr>
        <w:t>were</w:t>
      </w:r>
      <w:r w:rsidR="002545BB" w:rsidRPr="00D14FBC">
        <w:rPr>
          <w:rFonts w:ascii="Poppins" w:hAnsi="Poppins" w:cs="Poppins"/>
          <w:sz w:val="20"/>
          <w:szCs w:val="24"/>
        </w:rPr>
        <w:t xml:space="preserve"> made to differentiate children’s own understandings or experiences of risk according to age </w:t>
      </w:r>
      <w:r w:rsidR="002545BB" w:rsidRPr="00D14FBC">
        <w:rPr>
          <w:rFonts w:ascii="Poppins" w:hAnsi="Poppins" w:cs="Poppins"/>
          <w:sz w:val="20"/>
          <w:szCs w:val="24"/>
        </w:rPr>
        <w:lastRenderedPageBreak/>
        <w:t xml:space="preserve">and development stage </w:t>
      </w:r>
      <w:r w:rsidR="003A4E01" w:rsidRPr="00D14FBC">
        <w:rPr>
          <w:rFonts w:ascii="Poppins" w:hAnsi="Poppins" w:cs="Poppins"/>
          <w:sz w:val="20"/>
          <w:szCs w:val="24"/>
        </w:rPr>
        <w:t>or</w:t>
      </w:r>
      <w:r w:rsidR="0075533A" w:rsidRPr="00D14FBC">
        <w:rPr>
          <w:rFonts w:ascii="Poppins" w:hAnsi="Poppins" w:cs="Poppins"/>
          <w:sz w:val="20"/>
          <w:szCs w:val="24"/>
        </w:rPr>
        <w:t xml:space="preserve"> </w:t>
      </w:r>
      <w:r w:rsidR="002545BB" w:rsidRPr="00D14FBC">
        <w:rPr>
          <w:rFonts w:ascii="Poppins" w:hAnsi="Poppins" w:cs="Poppins"/>
          <w:sz w:val="20"/>
          <w:szCs w:val="24"/>
        </w:rPr>
        <w:t>even to differentiate between the understandings of children</w:t>
      </w:r>
      <w:r w:rsidR="003A4E01" w:rsidRPr="00D14FBC">
        <w:rPr>
          <w:rFonts w:ascii="Poppins" w:hAnsi="Poppins" w:cs="Poppins"/>
          <w:sz w:val="20"/>
          <w:szCs w:val="24"/>
        </w:rPr>
        <w:t>,</w:t>
      </w:r>
      <w:r w:rsidR="002545BB" w:rsidRPr="00D14FBC">
        <w:rPr>
          <w:rFonts w:ascii="Poppins" w:hAnsi="Poppins" w:cs="Poppins"/>
          <w:sz w:val="20"/>
          <w:szCs w:val="24"/>
        </w:rPr>
        <w:t xml:space="preserve"> </w:t>
      </w:r>
      <w:proofErr w:type="gramStart"/>
      <w:r w:rsidR="002545BB" w:rsidRPr="00D14FBC">
        <w:rPr>
          <w:rFonts w:ascii="Poppins" w:hAnsi="Poppins" w:cs="Poppins"/>
          <w:sz w:val="20"/>
          <w:szCs w:val="24"/>
        </w:rPr>
        <w:t>adolescents</w:t>
      </w:r>
      <w:proofErr w:type="gramEnd"/>
      <w:r w:rsidR="002545BB" w:rsidRPr="00D14FBC">
        <w:rPr>
          <w:rFonts w:ascii="Poppins" w:hAnsi="Poppins" w:cs="Poppins"/>
          <w:sz w:val="20"/>
          <w:szCs w:val="24"/>
        </w:rPr>
        <w:t xml:space="preserve"> and young people.</w:t>
      </w:r>
    </w:p>
    <w:p w14:paraId="658C7EAD" w14:textId="77777777" w:rsidR="002545BB" w:rsidRPr="00D14FBC" w:rsidRDefault="002545BB" w:rsidP="00D14FBC">
      <w:pPr>
        <w:contextualSpacing/>
        <w:jc w:val="both"/>
        <w:rPr>
          <w:rFonts w:ascii="Poppins" w:hAnsi="Poppins" w:cs="Poppins"/>
          <w:sz w:val="20"/>
          <w:szCs w:val="24"/>
        </w:rPr>
      </w:pPr>
    </w:p>
    <w:p w14:paraId="547966B6" w14:textId="42AD29C3" w:rsidR="002F5922" w:rsidRPr="00D14FBC" w:rsidRDefault="00AE27E2" w:rsidP="00D14FBC">
      <w:pPr>
        <w:contextualSpacing/>
        <w:jc w:val="both"/>
        <w:rPr>
          <w:rFonts w:ascii="Poppins" w:hAnsi="Poppins" w:cs="Poppins"/>
          <w:sz w:val="20"/>
          <w:szCs w:val="24"/>
        </w:rPr>
      </w:pPr>
      <w:r w:rsidRPr="00D14FBC">
        <w:rPr>
          <w:rFonts w:ascii="Poppins" w:hAnsi="Poppins" w:cs="Poppins"/>
          <w:sz w:val="20"/>
          <w:szCs w:val="24"/>
        </w:rPr>
        <w:t xml:space="preserve">However, the analysis also revealed that more is known about how the intersections between the complex, multi-layered factors that influence </w:t>
      </w:r>
      <w:r w:rsidR="000F4011" w:rsidRPr="00D14FBC">
        <w:rPr>
          <w:rFonts w:ascii="Poppins" w:hAnsi="Poppins" w:cs="Poppins"/>
          <w:sz w:val="20"/>
          <w:szCs w:val="24"/>
        </w:rPr>
        <w:t xml:space="preserve">outcomes </w:t>
      </w:r>
      <w:r w:rsidRPr="00D14FBC">
        <w:rPr>
          <w:rFonts w:ascii="Poppins" w:hAnsi="Poppins" w:cs="Poppins"/>
          <w:sz w:val="20"/>
          <w:szCs w:val="24"/>
        </w:rPr>
        <w:t xml:space="preserve">affect adult </w:t>
      </w:r>
      <w:r w:rsidR="000F4011" w:rsidRPr="00D14FBC">
        <w:rPr>
          <w:rFonts w:ascii="Poppins" w:hAnsi="Poppins" w:cs="Poppins"/>
          <w:sz w:val="20"/>
          <w:szCs w:val="24"/>
        </w:rPr>
        <w:t xml:space="preserve">experiences of climate risk. This is important when considering children’s risk as what affects adults also affects children by virtue of their dependency on adults. However, the </w:t>
      </w:r>
      <w:r w:rsidR="00F75C38" w:rsidRPr="00D14FBC">
        <w:rPr>
          <w:rFonts w:ascii="Poppins" w:hAnsi="Poppins" w:cs="Poppins"/>
          <w:sz w:val="20"/>
          <w:szCs w:val="24"/>
        </w:rPr>
        <w:t xml:space="preserve">voice of children themselves </w:t>
      </w:r>
      <w:r w:rsidR="000F4011" w:rsidRPr="00D14FBC">
        <w:rPr>
          <w:rFonts w:ascii="Poppins" w:hAnsi="Poppins" w:cs="Poppins"/>
          <w:sz w:val="20"/>
          <w:szCs w:val="24"/>
        </w:rPr>
        <w:t>largely remains absent, representing</w:t>
      </w:r>
      <w:r w:rsidR="00F75C38" w:rsidRPr="00D14FBC">
        <w:rPr>
          <w:rFonts w:ascii="Poppins" w:hAnsi="Poppins" w:cs="Poppins"/>
          <w:sz w:val="20"/>
          <w:szCs w:val="24"/>
        </w:rPr>
        <w:t xml:space="preserve"> a huge gap in this literature </w:t>
      </w:r>
      <w:r w:rsidR="000F4011" w:rsidRPr="00D14FBC">
        <w:rPr>
          <w:rFonts w:ascii="Poppins" w:hAnsi="Poppins" w:cs="Poppins"/>
          <w:sz w:val="20"/>
          <w:szCs w:val="24"/>
        </w:rPr>
        <w:t xml:space="preserve">that </w:t>
      </w:r>
      <w:r w:rsidR="00F75C38" w:rsidRPr="00D14FBC">
        <w:rPr>
          <w:rFonts w:ascii="Poppins" w:hAnsi="Poppins" w:cs="Poppins"/>
          <w:sz w:val="20"/>
          <w:szCs w:val="24"/>
        </w:rPr>
        <w:t>requires rectification.</w:t>
      </w:r>
      <w:bookmarkEnd w:id="32"/>
      <w:r w:rsidRPr="00D14FBC">
        <w:rPr>
          <w:rFonts w:ascii="Poppins" w:hAnsi="Poppins" w:cs="Poppins"/>
          <w:sz w:val="20"/>
          <w:szCs w:val="24"/>
        </w:rPr>
        <w:t xml:space="preserve"> </w:t>
      </w:r>
    </w:p>
    <w:p w14:paraId="0827F429" w14:textId="77777777" w:rsidR="0048090B" w:rsidRPr="00D14FBC" w:rsidRDefault="0048090B" w:rsidP="00D14FBC">
      <w:pPr>
        <w:contextualSpacing/>
        <w:jc w:val="both"/>
        <w:rPr>
          <w:rFonts w:ascii="Poppins" w:hAnsi="Poppins" w:cs="Poppins"/>
          <w:sz w:val="18"/>
          <w:szCs w:val="24"/>
        </w:rPr>
      </w:pPr>
    </w:p>
    <w:p w14:paraId="33287FCD" w14:textId="673C434E" w:rsidR="0075533A" w:rsidRPr="00D14FBC" w:rsidRDefault="0075533A" w:rsidP="003964EA">
      <w:pPr>
        <w:pStyle w:val="Heading3"/>
        <w:rPr>
          <w:rFonts w:ascii="Poppins" w:hAnsi="Poppins" w:cs="Poppins"/>
          <w:i/>
          <w:iCs/>
          <w:color w:val="000000" w:themeColor="text1"/>
          <w:sz w:val="22"/>
        </w:rPr>
      </w:pPr>
      <w:bookmarkStart w:id="34" w:name="_Toc94617177"/>
      <w:bookmarkStart w:id="35" w:name="_Hlk85837648"/>
      <w:r w:rsidRPr="00D14FBC">
        <w:rPr>
          <w:rFonts w:ascii="Poppins" w:hAnsi="Poppins" w:cs="Poppins"/>
          <w:i/>
          <w:iCs/>
          <w:color w:val="000000" w:themeColor="text1"/>
          <w:sz w:val="22"/>
        </w:rPr>
        <w:t xml:space="preserve">Thematic </w:t>
      </w:r>
      <w:r w:rsidR="002A3A55" w:rsidRPr="00D14FBC">
        <w:rPr>
          <w:rFonts w:ascii="Poppins" w:hAnsi="Poppins" w:cs="Poppins"/>
          <w:i/>
          <w:iCs/>
          <w:color w:val="000000" w:themeColor="text1"/>
          <w:sz w:val="22"/>
        </w:rPr>
        <w:t>S</w:t>
      </w:r>
      <w:r w:rsidRPr="00D14FBC">
        <w:rPr>
          <w:rFonts w:ascii="Poppins" w:hAnsi="Poppins" w:cs="Poppins"/>
          <w:i/>
          <w:iCs/>
          <w:color w:val="000000" w:themeColor="text1"/>
          <w:sz w:val="22"/>
        </w:rPr>
        <w:t>t</w:t>
      </w:r>
      <w:r w:rsidR="00590142" w:rsidRPr="00D14FBC">
        <w:rPr>
          <w:rFonts w:ascii="Poppins" w:hAnsi="Poppins" w:cs="Poppins"/>
          <w:i/>
          <w:iCs/>
          <w:color w:val="000000" w:themeColor="text1"/>
          <w:sz w:val="22"/>
        </w:rPr>
        <w:t>r</w:t>
      </w:r>
      <w:r w:rsidRPr="00D14FBC">
        <w:rPr>
          <w:rFonts w:ascii="Poppins" w:hAnsi="Poppins" w:cs="Poppins"/>
          <w:i/>
          <w:iCs/>
          <w:color w:val="000000" w:themeColor="text1"/>
          <w:sz w:val="22"/>
        </w:rPr>
        <w:t xml:space="preserve">and 2: Vulnerability </w:t>
      </w:r>
      <w:r w:rsidR="002A3A55" w:rsidRPr="00D14FBC">
        <w:rPr>
          <w:rFonts w:ascii="Poppins" w:hAnsi="Poppins" w:cs="Poppins"/>
          <w:i/>
          <w:iCs/>
          <w:color w:val="000000" w:themeColor="text1"/>
          <w:sz w:val="22"/>
        </w:rPr>
        <w:t>M</w:t>
      </w:r>
      <w:r w:rsidRPr="00D14FBC">
        <w:rPr>
          <w:rFonts w:ascii="Poppins" w:hAnsi="Poppins" w:cs="Poppins"/>
          <w:i/>
          <w:iCs/>
          <w:color w:val="000000" w:themeColor="text1"/>
          <w:sz w:val="22"/>
        </w:rPr>
        <w:t xml:space="preserve">itigation </w:t>
      </w:r>
      <w:r w:rsidR="002A3A55" w:rsidRPr="00D14FBC">
        <w:rPr>
          <w:rFonts w:ascii="Poppins" w:hAnsi="Poppins" w:cs="Poppins"/>
          <w:i/>
          <w:iCs/>
          <w:color w:val="000000" w:themeColor="text1"/>
          <w:sz w:val="22"/>
        </w:rPr>
        <w:t>A</w:t>
      </w:r>
      <w:r w:rsidRPr="00D14FBC">
        <w:rPr>
          <w:rFonts w:ascii="Poppins" w:hAnsi="Poppins" w:cs="Poppins"/>
          <w:i/>
          <w:iCs/>
          <w:color w:val="000000" w:themeColor="text1"/>
          <w:sz w:val="22"/>
        </w:rPr>
        <w:t xml:space="preserve">ctivities </w:t>
      </w:r>
      <w:r w:rsidR="002A3A55" w:rsidRPr="00D14FBC">
        <w:rPr>
          <w:rFonts w:ascii="Poppins" w:hAnsi="Poppins" w:cs="Poppins"/>
          <w:i/>
          <w:iCs/>
          <w:color w:val="000000" w:themeColor="text1"/>
          <w:sz w:val="22"/>
        </w:rPr>
        <w:t>A</w:t>
      </w:r>
      <w:r w:rsidRPr="00D14FBC">
        <w:rPr>
          <w:rFonts w:ascii="Poppins" w:hAnsi="Poppins" w:cs="Poppins"/>
          <w:i/>
          <w:iCs/>
          <w:color w:val="000000" w:themeColor="text1"/>
          <w:sz w:val="22"/>
        </w:rPr>
        <w:t xml:space="preserve">ssociated with </w:t>
      </w:r>
      <w:r w:rsidR="002A3A55" w:rsidRPr="00D14FBC">
        <w:rPr>
          <w:rFonts w:ascii="Poppins" w:hAnsi="Poppins" w:cs="Poppins"/>
          <w:i/>
          <w:iCs/>
          <w:color w:val="000000" w:themeColor="text1"/>
          <w:sz w:val="22"/>
        </w:rPr>
        <w:t>C</w:t>
      </w:r>
      <w:r w:rsidRPr="00D14FBC">
        <w:rPr>
          <w:rFonts w:ascii="Poppins" w:hAnsi="Poppins" w:cs="Poppins"/>
          <w:i/>
          <w:iCs/>
          <w:color w:val="000000" w:themeColor="text1"/>
          <w:sz w:val="22"/>
        </w:rPr>
        <w:t xml:space="preserve">limate </w:t>
      </w:r>
      <w:r w:rsidR="002A3A55" w:rsidRPr="00D14FBC">
        <w:rPr>
          <w:rFonts w:ascii="Poppins" w:hAnsi="Poppins" w:cs="Poppins"/>
          <w:i/>
          <w:iCs/>
          <w:color w:val="000000" w:themeColor="text1"/>
          <w:sz w:val="22"/>
        </w:rPr>
        <w:t>C</w:t>
      </w:r>
      <w:r w:rsidRPr="00D14FBC">
        <w:rPr>
          <w:rFonts w:ascii="Poppins" w:hAnsi="Poppins" w:cs="Poppins"/>
          <w:i/>
          <w:iCs/>
          <w:color w:val="000000" w:themeColor="text1"/>
          <w:sz w:val="22"/>
        </w:rPr>
        <w:t xml:space="preserve">hange, </w:t>
      </w:r>
      <w:r w:rsidR="002A3A55" w:rsidRPr="00D14FBC">
        <w:rPr>
          <w:rFonts w:ascii="Poppins" w:hAnsi="Poppins" w:cs="Poppins"/>
          <w:i/>
          <w:iCs/>
          <w:color w:val="000000" w:themeColor="text1"/>
          <w:sz w:val="22"/>
        </w:rPr>
        <w:t>H</w:t>
      </w:r>
      <w:r w:rsidRPr="00D14FBC">
        <w:rPr>
          <w:rFonts w:ascii="Poppins" w:hAnsi="Poppins" w:cs="Poppins"/>
          <w:i/>
          <w:iCs/>
          <w:color w:val="000000" w:themeColor="text1"/>
          <w:sz w:val="22"/>
        </w:rPr>
        <w:t xml:space="preserve">azards, </w:t>
      </w:r>
      <w:r w:rsidR="002A3A55" w:rsidRPr="00D14FBC">
        <w:rPr>
          <w:rFonts w:ascii="Poppins" w:hAnsi="Poppins" w:cs="Poppins"/>
          <w:i/>
          <w:iCs/>
          <w:color w:val="000000" w:themeColor="text1"/>
          <w:sz w:val="22"/>
        </w:rPr>
        <w:t>R</w:t>
      </w:r>
      <w:r w:rsidRPr="00D14FBC">
        <w:rPr>
          <w:rFonts w:ascii="Poppins" w:hAnsi="Poppins" w:cs="Poppins"/>
          <w:i/>
          <w:iCs/>
          <w:color w:val="000000" w:themeColor="text1"/>
          <w:sz w:val="22"/>
        </w:rPr>
        <w:t xml:space="preserve">isks, and </w:t>
      </w:r>
      <w:r w:rsidR="002A3A55" w:rsidRPr="00D14FBC">
        <w:rPr>
          <w:rFonts w:ascii="Poppins" w:hAnsi="Poppins" w:cs="Poppins"/>
          <w:i/>
          <w:iCs/>
          <w:color w:val="000000" w:themeColor="text1"/>
          <w:sz w:val="22"/>
        </w:rPr>
        <w:t>R</w:t>
      </w:r>
      <w:r w:rsidRPr="00D14FBC">
        <w:rPr>
          <w:rFonts w:ascii="Poppins" w:hAnsi="Poppins" w:cs="Poppins"/>
          <w:i/>
          <w:iCs/>
          <w:color w:val="000000" w:themeColor="text1"/>
          <w:sz w:val="22"/>
        </w:rPr>
        <w:t xml:space="preserve">elated </w:t>
      </w:r>
      <w:r w:rsidR="002A3A55" w:rsidRPr="00D14FBC">
        <w:rPr>
          <w:rFonts w:ascii="Poppins" w:hAnsi="Poppins" w:cs="Poppins"/>
          <w:i/>
          <w:iCs/>
          <w:color w:val="000000" w:themeColor="text1"/>
          <w:sz w:val="22"/>
        </w:rPr>
        <w:t>D</w:t>
      </w:r>
      <w:r w:rsidRPr="00D14FBC">
        <w:rPr>
          <w:rFonts w:ascii="Poppins" w:hAnsi="Poppins" w:cs="Poppins"/>
          <w:i/>
          <w:iCs/>
          <w:color w:val="000000" w:themeColor="text1"/>
          <w:sz w:val="22"/>
        </w:rPr>
        <w:t>isasters</w:t>
      </w:r>
      <w:bookmarkEnd w:id="34"/>
    </w:p>
    <w:bookmarkEnd w:id="35"/>
    <w:p w14:paraId="0047DA9E" w14:textId="5292A014" w:rsidR="00B1095B" w:rsidRPr="00D14FBC" w:rsidRDefault="00893327" w:rsidP="00D14FBC">
      <w:pPr>
        <w:contextualSpacing/>
        <w:jc w:val="both"/>
        <w:rPr>
          <w:rFonts w:ascii="Poppins" w:hAnsi="Poppins" w:cs="Poppins"/>
          <w:sz w:val="20"/>
          <w:szCs w:val="24"/>
        </w:rPr>
      </w:pPr>
      <w:r w:rsidRPr="00D14FBC">
        <w:rPr>
          <w:rFonts w:ascii="Poppins" w:hAnsi="Poppins" w:cs="Poppins"/>
          <w:sz w:val="20"/>
          <w:szCs w:val="24"/>
        </w:rPr>
        <w:t>The 48</w:t>
      </w:r>
      <w:r w:rsidR="00A055A2" w:rsidRPr="00D14FBC">
        <w:rPr>
          <w:rFonts w:ascii="Poppins" w:hAnsi="Poppins" w:cs="Poppins"/>
          <w:sz w:val="20"/>
          <w:szCs w:val="24"/>
        </w:rPr>
        <w:t xml:space="preserve"> academic articles and </w:t>
      </w:r>
      <w:r w:rsidR="004D4C98" w:rsidRPr="00D14FBC">
        <w:rPr>
          <w:rFonts w:ascii="Poppins" w:hAnsi="Poppins" w:cs="Poppins"/>
          <w:sz w:val="20"/>
          <w:szCs w:val="24"/>
        </w:rPr>
        <w:t xml:space="preserve">31 reports </w:t>
      </w:r>
      <w:r w:rsidRPr="00D14FBC">
        <w:rPr>
          <w:rFonts w:ascii="Poppins" w:hAnsi="Poppins" w:cs="Poppins"/>
          <w:sz w:val="20"/>
          <w:szCs w:val="24"/>
        </w:rPr>
        <w:t xml:space="preserve">that </w:t>
      </w:r>
      <w:r w:rsidR="00A055A2" w:rsidRPr="00D14FBC">
        <w:rPr>
          <w:rFonts w:ascii="Poppins" w:hAnsi="Poppins" w:cs="Poppins"/>
          <w:sz w:val="20"/>
          <w:szCs w:val="24"/>
        </w:rPr>
        <w:t>discussed vulnerability mitigation either directly in relation to children’s</w:t>
      </w:r>
      <w:r w:rsidR="004D4C98" w:rsidRPr="00D14FBC">
        <w:rPr>
          <w:rFonts w:ascii="Poppins" w:hAnsi="Poppins" w:cs="Poppins"/>
          <w:sz w:val="20"/>
          <w:szCs w:val="24"/>
        </w:rPr>
        <w:t xml:space="preserve"> climate</w:t>
      </w:r>
      <w:r w:rsidR="00A055A2" w:rsidRPr="00D14FBC">
        <w:rPr>
          <w:rFonts w:ascii="Poppins" w:hAnsi="Poppins" w:cs="Poppins"/>
          <w:sz w:val="20"/>
          <w:szCs w:val="24"/>
        </w:rPr>
        <w:t xml:space="preserve"> risk or indirectly in relation to vulnerable groups within which children are grouped</w:t>
      </w:r>
      <w:r w:rsidRPr="00D14FBC">
        <w:rPr>
          <w:rFonts w:ascii="Poppins" w:hAnsi="Poppins" w:cs="Poppins"/>
          <w:sz w:val="20"/>
          <w:szCs w:val="24"/>
        </w:rPr>
        <w:t xml:space="preserve"> identified two forms </w:t>
      </w:r>
      <w:r w:rsidR="004D4C98" w:rsidRPr="00D14FBC">
        <w:rPr>
          <w:rFonts w:ascii="Poppins" w:hAnsi="Poppins" w:cs="Poppins"/>
          <w:sz w:val="20"/>
          <w:szCs w:val="24"/>
        </w:rPr>
        <w:t>of action and decision-making as being important for mitigating children’s vulnerability. These were: 1) actions taken by adults, including actions and decisions taken at the strategic level by policy makers and practitioners down to actions and decisions taken by practitioners and professionals working with children, to actions and decisions taken by parents at the ‘ground level’, and 2) decisions and actions taken by children themselves, whether through formal organisations or campaign groups, through collective decisions and actions taken in their day-to-day lives, or through individual decisions and actions.</w:t>
      </w:r>
      <w:r w:rsidR="0048090B" w:rsidRPr="00D14FBC">
        <w:rPr>
          <w:rFonts w:ascii="Poppins" w:hAnsi="Poppins" w:cs="Poppins"/>
          <w:sz w:val="20"/>
          <w:szCs w:val="24"/>
        </w:rPr>
        <w:t xml:space="preserve"> The literature identified following the adult led key activities/attributes as important for mitigating children’s vulnerability to the risks and the impacts associated with climate change: children’s status within their families and communities (</w:t>
      </w:r>
      <w:proofErr w:type="spellStart"/>
      <w:r w:rsidR="0048090B" w:rsidRPr="00D14FBC">
        <w:rPr>
          <w:rFonts w:ascii="Poppins" w:hAnsi="Poppins" w:cs="Poppins"/>
          <w:sz w:val="20"/>
          <w:szCs w:val="24"/>
        </w:rPr>
        <w:t>Cocco</w:t>
      </w:r>
      <w:proofErr w:type="spellEnd"/>
      <w:r w:rsidR="0048090B" w:rsidRPr="00D14FBC">
        <w:rPr>
          <w:rFonts w:ascii="Poppins" w:hAnsi="Poppins" w:cs="Poppins"/>
          <w:sz w:val="20"/>
          <w:szCs w:val="24"/>
        </w:rPr>
        <w:t xml:space="preserve">-Klein and </w:t>
      </w:r>
      <w:proofErr w:type="spellStart"/>
      <w:r w:rsidR="0048090B" w:rsidRPr="00D14FBC">
        <w:rPr>
          <w:rFonts w:ascii="Poppins" w:hAnsi="Poppins" w:cs="Poppins"/>
          <w:sz w:val="20"/>
          <w:szCs w:val="24"/>
        </w:rPr>
        <w:t>Mauger</w:t>
      </w:r>
      <w:proofErr w:type="spellEnd"/>
      <w:r w:rsidR="0048090B" w:rsidRPr="00D14FBC">
        <w:rPr>
          <w:rFonts w:ascii="Poppins" w:hAnsi="Poppins" w:cs="Poppins"/>
          <w:sz w:val="20"/>
          <w:szCs w:val="24"/>
        </w:rPr>
        <w:t xml:space="preserve"> 2018), the promotion of children’s leadership and engagement in policy advocacy and community activities (ibid), promotion of and uptake of vaccines for infectious diseases (</w:t>
      </w:r>
      <w:proofErr w:type="spellStart"/>
      <w:r w:rsidR="0048090B" w:rsidRPr="00D14FBC">
        <w:rPr>
          <w:rFonts w:ascii="Poppins" w:hAnsi="Poppins" w:cs="Poppins"/>
          <w:sz w:val="20"/>
          <w:szCs w:val="24"/>
        </w:rPr>
        <w:t>Delahoy</w:t>
      </w:r>
      <w:proofErr w:type="spellEnd"/>
      <w:r w:rsidR="0048090B" w:rsidRPr="00D14FBC">
        <w:rPr>
          <w:rFonts w:ascii="Poppins" w:hAnsi="Poppins" w:cs="Poppins"/>
          <w:sz w:val="20"/>
          <w:szCs w:val="24"/>
        </w:rPr>
        <w:t xml:space="preserve"> et al. 2021), healthcare availability (ibid), regional planning and mitigation strategy development for climate change risk (ibid), investment in the benefits of adaptation for child health and consideration of  climate change and child health within the UN Sustainable Development Goals (</w:t>
      </w:r>
      <w:proofErr w:type="spellStart"/>
      <w:r w:rsidR="0048090B" w:rsidRPr="00D14FBC">
        <w:rPr>
          <w:rFonts w:ascii="Poppins" w:hAnsi="Poppins" w:cs="Poppins"/>
          <w:sz w:val="20"/>
          <w:szCs w:val="24"/>
        </w:rPr>
        <w:t>Hellden</w:t>
      </w:r>
      <w:proofErr w:type="spellEnd"/>
      <w:r w:rsidR="0048090B" w:rsidRPr="00D14FBC">
        <w:rPr>
          <w:rFonts w:ascii="Poppins" w:hAnsi="Poppins" w:cs="Poppins"/>
          <w:sz w:val="20"/>
          <w:szCs w:val="24"/>
        </w:rPr>
        <w:t xml:space="preserve"> et al. 2021).</w:t>
      </w:r>
      <w:r w:rsidR="00B1095B" w:rsidRPr="00D14FBC">
        <w:rPr>
          <w:rFonts w:ascii="Poppins" w:hAnsi="Poppins" w:cs="Poppins"/>
          <w:sz w:val="20"/>
          <w:szCs w:val="24"/>
        </w:rPr>
        <w:t xml:space="preserve"> A summary of the findings for thematic strand 2 is available in Table 2.</w:t>
      </w:r>
    </w:p>
    <w:p w14:paraId="511F61F4" w14:textId="77777777" w:rsidR="004D4C98" w:rsidRPr="00D14FBC" w:rsidRDefault="004D4C98" w:rsidP="00D14FBC">
      <w:pPr>
        <w:contextualSpacing/>
        <w:jc w:val="both"/>
        <w:rPr>
          <w:rFonts w:ascii="Poppins" w:hAnsi="Poppins" w:cs="Poppins"/>
          <w:sz w:val="20"/>
          <w:szCs w:val="24"/>
        </w:rPr>
      </w:pPr>
    </w:p>
    <w:p w14:paraId="3D6E9EDF" w14:textId="087E300A" w:rsidR="000F5FCA" w:rsidRPr="00D14FBC" w:rsidRDefault="00351F56" w:rsidP="00D14FBC">
      <w:pPr>
        <w:contextualSpacing/>
        <w:jc w:val="both"/>
        <w:rPr>
          <w:rFonts w:ascii="Poppins" w:hAnsi="Poppins" w:cs="Poppins"/>
          <w:sz w:val="20"/>
          <w:szCs w:val="24"/>
        </w:rPr>
      </w:pPr>
      <w:proofErr w:type="gramStart"/>
      <w:r w:rsidRPr="00D14FBC">
        <w:rPr>
          <w:rFonts w:ascii="Poppins" w:hAnsi="Poppins" w:cs="Poppins"/>
          <w:sz w:val="20"/>
          <w:szCs w:val="24"/>
        </w:rPr>
        <w:t xml:space="preserve">A number </w:t>
      </w:r>
      <w:r w:rsidR="00A055A2" w:rsidRPr="00D14FBC">
        <w:rPr>
          <w:rFonts w:ascii="Poppins" w:hAnsi="Poppins" w:cs="Poppins"/>
          <w:sz w:val="20"/>
          <w:szCs w:val="24"/>
        </w:rPr>
        <w:t>of</w:t>
      </w:r>
      <w:proofErr w:type="gramEnd"/>
      <w:r w:rsidR="00A055A2" w:rsidRPr="00D14FBC">
        <w:rPr>
          <w:rFonts w:ascii="Poppins" w:hAnsi="Poppins" w:cs="Poppins"/>
          <w:sz w:val="20"/>
          <w:szCs w:val="24"/>
        </w:rPr>
        <w:t xml:space="preserve"> articles</w:t>
      </w:r>
      <w:r w:rsidR="004D4C98" w:rsidRPr="00D14FBC">
        <w:rPr>
          <w:rFonts w:ascii="Poppins" w:hAnsi="Poppins" w:cs="Poppins"/>
          <w:sz w:val="20"/>
          <w:szCs w:val="24"/>
        </w:rPr>
        <w:t xml:space="preserve"> and reports</w:t>
      </w:r>
      <w:r w:rsidR="00A055A2" w:rsidRPr="00D14FBC">
        <w:rPr>
          <w:rFonts w:ascii="Poppins" w:hAnsi="Poppins" w:cs="Poppins"/>
          <w:sz w:val="20"/>
          <w:szCs w:val="24"/>
        </w:rPr>
        <w:t xml:space="preserve"> call for greater </w:t>
      </w:r>
      <w:r w:rsidR="003F0DA2" w:rsidRPr="00D14FBC">
        <w:rPr>
          <w:rFonts w:ascii="Poppins" w:hAnsi="Poppins" w:cs="Poppins"/>
          <w:sz w:val="20"/>
          <w:szCs w:val="24"/>
        </w:rPr>
        <w:t xml:space="preserve">effort by the </w:t>
      </w:r>
      <w:r w:rsidR="00A055A2" w:rsidRPr="00D14FBC">
        <w:rPr>
          <w:rFonts w:ascii="Poppins" w:hAnsi="Poppins" w:cs="Poppins"/>
          <w:sz w:val="20"/>
          <w:szCs w:val="24"/>
        </w:rPr>
        <w:t>climate change community to incorporate the needs and capacities of children into core agendas (</w:t>
      </w:r>
      <w:r w:rsidR="003F0DA2" w:rsidRPr="00D14FBC">
        <w:rPr>
          <w:rFonts w:ascii="Poppins" w:hAnsi="Poppins" w:cs="Poppins"/>
          <w:sz w:val="20"/>
          <w:szCs w:val="24"/>
        </w:rPr>
        <w:t xml:space="preserve">see </w:t>
      </w:r>
      <w:r w:rsidR="00A055A2" w:rsidRPr="00D14FBC">
        <w:rPr>
          <w:rFonts w:ascii="Poppins" w:hAnsi="Poppins" w:cs="Poppins"/>
          <w:sz w:val="20"/>
          <w:szCs w:val="24"/>
        </w:rPr>
        <w:t xml:space="preserve">Towers et al. 2016). </w:t>
      </w:r>
      <w:r w:rsidR="00BD56C0" w:rsidRPr="00D14FBC">
        <w:rPr>
          <w:rFonts w:ascii="Poppins" w:hAnsi="Poppins" w:cs="Poppins"/>
          <w:sz w:val="20"/>
          <w:szCs w:val="24"/>
        </w:rPr>
        <w:t xml:space="preserve">However, none of the articles offered clear solutions as to what children may do themselves to mitigate their own vulnerabilities or the vulnerabilities of others. </w:t>
      </w:r>
      <w:r w:rsidRPr="00D14FBC">
        <w:rPr>
          <w:rFonts w:ascii="Poppins" w:hAnsi="Poppins" w:cs="Poppins"/>
          <w:sz w:val="20"/>
          <w:szCs w:val="24"/>
        </w:rPr>
        <w:t xml:space="preserve">Only a very limited number of </w:t>
      </w:r>
      <w:r w:rsidR="003F0DA2" w:rsidRPr="00D14FBC">
        <w:rPr>
          <w:rFonts w:ascii="Poppins" w:hAnsi="Poppins" w:cs="Poppins"/>
          <w:sz w:val="20"/>
          <w:szCs w:val="24"/>
        </w:rPr>
        <w:t xml:space="preserve">reports </w:t>
      </w:r>
      <w:r w:rsidR="000F5FCA" w:rsidRPr="00D14FBC">
        <w:rPr>
          <w:rFonts w:ascii="Poppins" w:hAnsi="Poppins" w:cs="Poppins"/>
          <w:sz w:val="20"/>
          <w:szCs w:val="24"/>
        </w:rPr>
        <w:t>discuss</w:t>
      </w:r>
      <w:r w:rsidRPr="00D14FBC">
        <w:rPr>
          <w:rFonts w:ascii="Poppins" w:hAnsi="Poppins" w:cs="Poppins"/>
          <w:sz w:val="20"/>
          <w:szCs w:val="24"/>
        </w:rPr>
        <w:t>ed</w:t>
      </w:r>
      <w:r w:rsidR="000F5FCA" w:rsidRPr="00D14FBC">
        <w:rPr>
          <w:rFonts w:ascii="Poppins" w:hAnsi="Poppins" w:cs="Poppins"/>
          <w:sz w:val="20"/>
          <w:szCs w:val="24"/>
        </w:rPr>
        <w:t xml:space="preserve"> the actions and decisions </w:t>
      </w:r>
      <w:r w:rsidR="00E66581" w:rsidRPr="00D14FBC">
        <w:rPr>
          <w:rFonts w:ascii="Poppins" w:hAnsi="Poppins" w:cs="Poppins"/>
          <w:sz w:val="20"/>
          <w:szCs w:val="24"/>
        </w:rPr>
        <w:t xml:space="preserve">that </w:t>
      </w:r>
      <w:r w:rsidR="000F5FCA" w:rsidRPr="00D14FBC">
        <w:rPr>
          <w:rFonts w:ascii="Poppins" w:hAnsi="Poppins" w:cs="Poppins"/>
          <w:sz w:val="20"/>
          <w:szCs w:val="24"/>
        </w:rPr>
        <w:t xml:space="preserve">can be taken by children to help mitigate their vulnerability to the risks associated with climate change. For example, the National Environmental Justice Advisory Council (2018) explains that children can help to disseminate information to other members of the community and can help communicate traditional knowledge from </w:t>
      </w:r>
      <w:r w:rsidR="00E66581" w:rsidRPr="00D14FBC">
        <w:rPr>
          <w:rFonts w:ascii="Poppins" w:hAnsi="Poppins" w:cs="Poppins"/>
          <w:sz w:val="20"/>
          <w:szCs w:val="24"/>
        </w:rPr>
        <w:t xml:space="preserve">the </w:t>
      </w:r>
      <w:r w:rsidR="000F5FCA" w:rsidRPr="00D14FBC">
        <w:rPr>
          <w:rFonts w:ascii="Poppins" w:hAnsi="Poppins" w:cs="Poppins"/>
          <w:sz w:val="20"/>
          <w:szCs w:val="24"/>
        </w:rPr>
        <w:t xml:space="preserve">elders </w:t>
      </w:r>
      <w:r w:rsidR="00E66581" w:rsidRPr="00D14FBC">
        <w:rPr>
          <w:rFonts w:ascii="Poppins" w:hAnsi="Poppins" w:cs="Poppins"/>
          <w:sz w:val="20"/>
          <w:szCs w:val="24"/>
        </w:rPr>
        <w:t xml:space="preserve">in </w:t>
      </w:r>
      <w:r w:rsidR="000F5FCA" w:rsidRPr="00D14FBC">
        <w:rPr>
          <w:rFonts w:ascii="Poppins" w:hAnsi="Poppins" w:cs="Poppins"/>
          <w:sz w:val="20"/>
          <w:szCs w:val="24"/>
        </w:rPr>
        <w:t>their communities that may be effective for mitigating vulnerabilities</w:t>
      </w:r>
      <w:r w:rsidR="008E4A73" w:rsidRPr="00D14FBC">
        <w:rPr>
          <w:rFonts w:ascii="Poppins" w:hAnsi="Poppins" w:cs="Poppins"/>
          <w:sz w:val="20"/>
          <w:szCs w:val="24"/>
        </w:rPr>
        <w:t xml:space="preserve"> more widely</w:t>
      </w:r>
      <w:r w:rsidR="000F5FCA" w:rsidRPr="00D14FBC">
        <w:rPr>
          <w:rFonts w:ascii="Poppins" w:hAnsi="Poppins" w:cs="Poppins"/>
          <w:sz w:val="20"/>
          <w:szCs w:val="24"/>
        </w:rPr>
        <w:t xml:space="preserve">. However, although these </w:t>
      </w:r>
      <w:r w:rsidR="003F0DA2" w:rsidRPr="00D14FBC">
        <w:rPr>
          <w:rFonts w:ascii="Poppins" w:hAnsi="Poppins" w:cs="Poppins"/>
          <w:sz w:val="20"/>
          <w:szCs w:val="24"/>
        </w:rPr>
        <w:t>reports</w:t>
      </w:r>
      <w:r w:rsidR="000F5FCA" w:rsidRPr="00D14FBC">
        <w:rPr>
          <w:rFonts w:ascii="Poppins" w:hAnsi="Poppins" w:cs="Poppins"/>
          <w:sz w:val="20"/>
          <w:szCs w:val="24"/>
        </w:rPr>
        <w:t xml:space="preserve"> examine ways in which children can be involved in activities seeking to mitigate vulnerabilities, none focus</w:t>
      </w:r>
      <w:r w:rsidR="008E4A73" w:rsidRPr="00D14FBC">
        <w:rPr>
          <w:rFonts w:ascii="Poppins" w:hAnsi="Poppins" w:cs="Poppins"/>
          <w:sz w:val="20"/>
          <w:szCs w:val="24"/>
        </w:rPr>
        <w:t>ed</w:t>
      </w:r>
      <w:r w:rsidR="000F5FCA" w:rsidRPr="00D14FBC">
        <w:rPr>
          <w:rFonts w:ascii="Poppins" w:hAnsi="Poppins" w:cs="Poppins"/>
          <w:sz w:val="20"/>
          <w:szCs w:val="24"/>
        </w:rPr>
        <w:t xml:space="preserve"> </w:t>
      </w:r>
      <w:r w:rsidR="008E4A73" w:rsidRPr="00D14FBC">
        <w:rPr>
          <w:rFonts w:ascii="Poppins" w:hAnsi="Poppins" w:cs="Poppins"/>
          <w:sz w:val="20"/>
          <w:szCs w:val="24"/>
        </w:rPr>
        <w:t>specifically</w:t>
      </w:r>
      <w:r w:rsidR="000F5FCA" w:rsidRPr="00D14FBC">
        <w:rPr>
          <w:rFonts w:ascii="Poppins" w:hAnsi="Poppins" w:cs="Poppins"/>
          <w:sz w:val="20"/>
          <w:szCs w:val="24"/>
        </w:rPr>
        <w:t xml:space="preserve"> on children</w:t>
      </w:r>
      <w:r w:rsidR="00BD56C0" w:rsidRPr="00D14FBC">
        <w:rPr>
          <w:rFonts w:ascii="Poppins" w:hAnsi="Poppins" w:cs="Poppins"/>
          <w:sz w:val="20"/>
          <w:szCs w:val="24"/>
        </w:rPr>
        <w:t xml:space="preserve"> as distinct from adolescents and, in some cases, young people. </w:t>
      </w:r>
      <w:r w:rsidR="000F5FCA" w:rsidRPr="00D14FBC">
        <w:rPr>
          <w:rFonts w:ascii="Poppins" w:hAnsi="Poppins" w:cs="Poppins"/>
          <w:sz w:val="20"/>
          <w:szCs w:val="24"/>
        </w:rPr>
        <w:t>This means</w:t>
      </w:r>
      <w:r w:rsidR="008E4A73" w:rsidRPr="00D14FBC">
        <w:rPr>
          <w:rFonts w:ascii="Poppins" w:hAnsi="Poppins" w:cs="Poppins"/>
          <w:sz w:val="20"/>
          <w:szCs w:val="24"/>
        </w:rPr>
        <w:t xml:space="preserve"> that</w:t>
      </w:r>
      <w:r w:rsidR="000F5FCA" w:rsidRPr="00D14FBC">
        <w:rPr>
          <w:rFonts w:ascii="Poppins" w:hAnsi="Poppins" w:cs="Poppins"/>
          <w:sz w:val="20"/>
          <w:szCs w:val="24"/>
        </w:rPr>
        <w:t xml:space="preserve"> it is not possible to distinguish what strategies </w:t>
      </w:r>
      <w:r w:rsidR="000F5FCA" w:rsidRPr="00D14FBC">
        <w:rPr>
          <w:rFonts w:ascii="Poppins" w:hAnsi="Poppins" w:cs="Poppins"/>
          <w:sz w:val="20"/>
          <w:szCs w:val="24"/>
        </w:rPr>
        <w:lastRenderedPageBreak/>
        <w:t xml:space="preserve">might be </w:t>
      </w:r>
      <w:proofErr w:type="gramStart"/>
      <w:r w:rsidR="000F5FCA" w:rsidRPr="00D14FBC">
        <w:rPr>
          <w:rFonts w:ascii="Poppins" w:hAnsi="Poppins" w:cs="Poppins"/>
          <w:sz w:val="20"/>
          <w:szCs w:val="24"/>
        </w:rPr>
        <w:t>more or less helpful</w:t>
      </w:r>
      <w:proofErr w:type="gramEnd"/>
      <w:r w:rsidR="000F5FCA" w:rsidRPr="00D14FBC">
        <w:rPr>
          <w:rFonts w:ascii="Poppins" w:hAnsi="Poppins" w:cs="Poppins"/>
          <w:sz w:val="20"/>
          <w:szCs w:val="24"/>
        </w:rPr>
        <w:t xml:space="preserve"> for mitigating vulnerabilities in younger children versus older children</w:t>
      </w:r>
      <w:r w:rsidR="003F0DA2" w:rsidRPr="00D14FBC">
        <w:rPr>
          <w:rFonts w:ascii="Poppins" w:hAnsi="Poppins" w:cs="Poppins"/>
          <w:sz w:val="20"/>
          <w:szCs w:val="24"/>
        </w:rPr>
        <w:t>,</w:t>
      </w:r>
      <w:r w:rsidR="000F5FCA" w:rsidRPr="00D14FBC">
        <w:rPr>
          <w:rFonts w:ascii="Poppins" w:hAnsi="Poppins" w:cs="Poppins"/>
          <w:sz w:val="20"/>
          <w:szCs w:val="24"/>
        </w:rPr>
        <w:t xml:space="preserve"> or to ascertain what activities children of different ages have </w:t>
      </w:r>
      <w:r w:rsidR="003F0DA2" w:rsidRPr="00D14FBC">
        <w:rPr>
          <w:rFonts w:ascii="Poppins" w:hAnsi="Poppins" w:cs="Poppins"/>
          <w:sz w:val="20"/>
          <w:szCs w:val="24"/>
        </w:rPr>
        <w:t xml:space="preserve">successfully </w:t>
      </w:r>
      <w:r w:rsidR="000F5FCA" w:rsidRPr="00D14FBC">
        <w:rPr>
          <w:rFonts w:ascii="Poppins" w:hAnsi="Poppins" w:cs="Poppins"/>
          <w:sz w:val="20"/>
          <w:szCs w:val="24"/>
        </w:rPr>
        <w:t xml:space="preserve">undertaken as part of child and youth efforts to help develop and embed </w:t>
      </w:r>
      <w:r w:rsidR="008E4A73" w:rsidRPr="00D14FBC">
        <w:rPr>
          <w:rFonts w:ascii="Poppins" w:hAnsi="Poppins" w:cs="Poppins"/>
          <w:sz w:val="20"/>
          <w:szCs w:val="24"/>
        </w:rPr>
        <w:t xml:space="preserve">climate </w:t>
      </w:r>
      <w:r w:rsidR="000F5FCA" w:rsidRPr="00D14FBC">
        <w:rPr>
          <w:rFonts w:ascii="Poppins" w:hAnsi="Poppins" w:cs="Poppins"/>
          <w:sz w:val="20"/>
          <w:szCs w:val="24"/>
        </w:rPr>
        <w:t>vulnerability mitigation reduction strategies</w:t>
      </w:r>
      <w:r w:rsidR="008E4A73" w:rsidRPr="00D14FBC">
        <w:rPr>
          <w:rFonts w:ascii="Poppins" w:hAnsi="Poppins" w:cs="Poppins"/>
          <w:sz w:val="20"/>
          <w:szCs w:val="24"/>
        </w:rPr>
        <w:t xml:space="preserve"> in their daily lives</w:t>
      </w:r>
      <w:r w:rsidR="000F5FCA" w:rsidRPr="00D14FBC">
        <w:rPr>
          <w:rFonts w:ascii="Poppins" w:hAnsi="Poppins" w:cs="Poppins"/>
          <w:sz w:val="20"/>
          <w:szCs w:val="24"/>
        </w:rPr>
        <w:t xml:space="preserve">. </w:t>
      </w:r>
    </w:p>
    <w:p w14:paraId="2DFC70D5" w14:textId="13736512" w:rsidR="00B1095B" w:rsidRDefault="00B1095B" w:rsidP="000F5FCA">
      <w:pPr>
        <w:contextualSpacing/>
        <w:rPr>
          <w:rFonts w:ascii="Times New Roman" w:hAnsi="Times New Roman" w:cs="Times New Roman"/>
          <w:sz w:val="24"/>
          <w:szCs w:val="24"/>
        </w:rPr>
      </w:pPr>
    </w:p>
    <w:p w14:paraId="4CF93237" w14:textId="65BFE5A7" w:rsidR="00F34166" w:rsidRDefault="00F34166" w:rsidP="000F5FCA">
      <w:pPr>
        <w:contextualSpacing/>
        <w:rPr>
          <w:rFonts w:ascii="Times New Roman" w:hAnsi="Times New Roman" w:cs="Times New Roman"/>
          <w:sz w:val="24"/>
          <w:szCs w:val="24"/>
        </w:rPr>
      </w:pPr>
    </w:p>
    <w:p w14:paraId="0DDA3746" w14:textId="4AF4208E" w:rsidR="00F34166" w:rsidRDefault="00F34166" w:rsidP="000F5FCA">
      <w:pPr>
        <w:contextualSpacing/>
        <w:rPr>
          <w:rFonts w:ascii="Times New Roman" w:hAnsi="Times New Roman" w:cs="Times New Roman"/>
          <w:sz w:val="24"/>
          <w:szCs w:val="24"/>
        </w:rPr>
      </w:pPr>
    </w:p>
    <w:p w14:paraId="1291B1EB" w14:textId="58D453C4" w:rsidR="00F34166" w:rsidRDefault="00F34166" w:rsidP="000F5FCA">
      <w:pPr>
        <w:contextualSpacing/>
        <w:rPr>
          <w:rFonts w:ascii="Times New Roman" w:hAnsi="Times New Roman" w:cs="Times New Roman"/>
          <w:sz w:val="24"/>
          <w:szCs w:val="24"/>
        </w:rPr>
      </w:pPr>
    </w:p>
    <w:p w14:paraId="649E64E9" w14:textId="6A6C1A11" w:rsidR="00F34166" w:rsidRDefault="00F34166" w:rsidP="000F5FCA">
      <w:pPr>
        <w:contextualSpacing/>
        <w:rPr>
          <w:rFonts w:ascii="Times New Roman" w:hAnsi="Times New Roman" w:cs="Times New Roman"/>
          <w:sz w:val="24"/>
          <w:szCs w:val="24"/>
        </w:rPr>
      </w:pPr>
    </w:p>
    <w:p w14:paraId="5030F84F" w14:textId="3AB4221F" w:rsidR="00F34166" w:rsidRDefault="00F34166" w:rsidP="000F5FCA">
      <w:pPr>
        <w:contextualSpacing/>
        <w:rPr>
          <w:rFonts w:ascii="Times New Roman" w:hAnsi="Times New Roman" w:cs="Times New Roman"/>
          <w:sz w:val="24"/>
          <w:szCs w:val="24"/>
        </w:rPr>
      </w:pPr>
    </w:p>
    <w:p w14:paraId="2B8DDC2D" w14:textId="088B66FA" w:rsidR="00F34166" w:rsidRDefault="00F34166" w:rsidP="000F5FCA">
      <w:pPr>
        <w:contextualSpacing/>
        <w:rPr>
          <w:rFonts w:ascii="Times New Roman" w:hAnsi="Times New Roman" w:cs="Times New Roman"/>
          <w:sz w:val="24"/>
          <w:szCs w:val="24"/>
        </w:rPr>
      </w:pPr>
    </w:p>
    <w:p w14:paraId="66FA312D" w14:textId="0FE8D6F8" w:rsidR="00F34166" w:rsidRDefault="00F34166" w:rsidP="000F5FCA">
      <w:pPr>
        <w:contextualSpacing/>
        <w:rPr>
          <w:rFonts w:ascii="Times New Roman" w:hAnsi="Times New Roman" w:cs="Times New Roman"/>
          <w:sz w:val="24"/>
          <w:szCs w:val="24"/>
        </w:rPr>
      </w:pPr>
    </w:p>
    <w:p w14:paraId="728B92BA" w14:textId="58A97B77" w:rsidR="00F34166" w:rsidRDefault="00F34166" w:rsidP="000F5FCA">
      <w:pPr>
        <w:contextualSpacing/>
        <w:rPr>
          <w:rFonts w:ascii="Times New Roman" w:hAnsi="Times New Roman" w:cs="Times New Roman"/>
          <w:sz w:val="24"/>
          <w:szCs w:val="24"/>
        </w:rPr>
      </w:pPr>
    </w:p>
    <w:p w14:paraId="7B3C662D" w14:textId="2367901E" w:rsidR="00F34166" w:rsidRDefault="00F34166" w:rsidP="000F5FCA">
      <w:pPr>
        <w:contextualSpacing/>
        <w:rPr>
          <w:rFonts w:ascii="Times New Roman" w:hAnsi="Times New Roman" w:cs="Times New Roman"/>
          <w:sz w:val="24"/>
          <w:szCs w:val="24"/>
        </w:rPr>
      </w:pPr>
    </w:p>
    <w:p w14:paraId="4CBFEBAE" w14:textId="7FF3C433" w:rsidR="00F34166" w:rsidRDefault="00FB0D2A" w:rsidP="0076082E">
      <w:pPr>
        <w:contextualSpacing/>
        <w:jc w:val="center"/>
        <w:rPr>
          <w:rFonts w:ascii="Poppins" w:hAnsi="Poppins" w:cs="Poppins"/>
          <w:sz w:val="20"/>
          <w:szCs w:val="24"/>
          <w:u w:val="single"/>
        </w:rPr>
      </w:pPr>
      <w:bookmarkStart w:id="36" w:name="_Hlk75719446"/>
      <w:r w:rsidRPr="00CB511E">
        <w:rPr>
          <w:rFonts w:ascii="Poppins" w:hAnsi="Poppins" w:cs="Poppins"/>
          <w:b/>
          <w:sz w:val="20"/>
          <w:szCs w:val="24"/>
          <w:u w:val="single"/>
        </w:rPr>
        <w:t>Table 2</w:t>
      </w:r>
      <w:r w:rsidR="003D7D7C" w:rsidRPr="00F34166">
        <w:rPr>
          <w:rFonts w:ascii="Poppins" w:hAnsi="Poppins" w:cs="Poppins"/>
          <w:sz w:val="20"/>
          <w:szCs w:val="24"/>
          <w:u w:val="single"/>
        </w:rPr>
        <w:t>: Findings - Thematic Strand (string) 2</w:t>
      </w:r>
    </w:p>
    <w:p w14:paraId="45BADC2D" w14:textId="77777777" w:rsidR="00AA3A9C" w:rsidRPr="0076082E" w:rsidRDefault="00AA3A9C" w:rsidP="0076082E">
      <w:pPr>
        <w:contextualSpacing/>
        <w:jc w:val="center"/>
        <w:rPr>
          <w:rFonts w:ascii="Poppins" w:hAnsi="Poppins" w:cs="Poppins"/>
          <w:sz w:val="20"/>
          <w:szCs w:val="24"/>
          <w:u w:val="single"/>
        </w:rPr>
      </w:pPr>
    </w:p>
    <w:tbl>
      <w:tblPr>
        <w:tblStyle w:val="TableGrid"/>
        <w:tblW w:w="10916" w:type="dxa"/>
        <w:tblInd w:w="-998" w:type="dxa"/>
        <w:tblLayout w:type="fixed"/>
        <w:tblLook w:val="04A0" w:firstRow="1" w:lastRow="0" w:firstColumn="1" w:lastColumn="0" w:noHBand="0" w:noVBand="1"/>
      </w:tblPr>
      <w:tblGrid>
        <w:gridCol w:w="4112"/>
        <w:gridCol w:w="850"/>
        <w:gridCol w:w="851"/>
        <w:gridCol w:w="850"/>
        <w:gridCol w:w="851"/>
        <w:gridCol w:w="850"/>
        <w:gridCol w:w="851"/>
        <w:gridCol w:w="850"/>
        <w:gridCol w:w="851"/>
      </w:tblGrid>
      <w:tr w:rsidR="003D7D7C" w:rsidRPr="00D24E2B" w14:paraId="342EC3F1" w14:textId="77777777" w:rsidTr="00706788">
        <w:tc>
          <w:tcPr>
            <w:tcW w:w="10916" w:type="dxa"/>
            <w:gridSpan w:val="9"/>
            <w:shd w:val="clear" w:color="auto" w:fill="86BD40"/>
          </w:tcPr>
          <w:p w14:paraId="023B3361" w14:textId="77777777" w:rsidR="003D7D7C" w:rsidRPr="00D24E2B" w:rsidRDefault="003D7D7C" w:rsidP="000C1D75">
            <w:pPr>
              <w:contextualSpacing/>
              <w:jc w:val="center"/>
              <w:rPr>
                <w:rFonts w:ascii="Poppins" w:hAnsi="Poppins" w:cs="Poppins"/>
                <w:b/>
                <w:bCs/>
                <w:szCs w:val="24"/>
              </w:rPr>
            </w:pPr>
            <w:r w:rsidRPr="00D24E2B">
              <w:rPr>
                <w:rFonts w:ascii="Poppins" w:hAnsi="Poppins" w:cs="Poppins"/>
                <w:b/>
                <w:bCs/>
                <w:szCs w:val="24"/>
              </w:rPr>
              <w:t xml:space="preserve">Thematic strand 2: Vulnerability mitigation activities associated with climate change risk, hazards, and related disaster </w:t>
            </w:r>
          </w:p>
        </w:tc>
      </w:tr>
      <w:tr w:rsidR="003D7D7C" w:rsidRPr="00D24E2B" w14:paraId="641FC540" w14:textId="77777777" w:rsidTr="00A134CF">
        <w:tc>
          <w:tcPr>
            <w:tcW w:w="4112" w:type="dxa"/>
            <w:vMerge w:val="restart"/>
            <w:shd w:val="clear" w:color="auto" w:fill="E2EFD9" w:themeFill="accent6" w:themeFillTint="33"/>
          </w:tcPr>
          <w:p w14:paraId="011FB4C5" w14:textId="77777777" w:rsidR="003D7D7C" w:rsidRPr="00D24E2B" w:rsidRDefault="003D7D7C" w:rsidP="000C1D75">
            <w:pPr>
              <w:contextualSpacing/>
              <w:jc w:val="center"/>
              <w:rPr>
                <w:rFonts w:ascii="Poppins" w:hAnsi="Poppins" w:cs="Poppins"/>
                <w:b/>
                <w:bCs/>
                <w:sz w:val="16"/>
                <w:szCs w:val="18"/>
              </w:rPr>
            </w:pPr>
            <w:r w:rsidRPr="00D24E2B">
              <w:rPr>
                <w:rFonts w:ascii="Poppins" w:hAnsi="Poppins" w:cs="Poppins"/>
                <w:b/>
                <w:bCs/>
                <w:sz w:val="16"/>
                <w:szCs w:val="18"/>
              </w:rPr>
              <w:t>Number of academic articles and grey literature reports that mention/discuss each of the following</w:t>
            </w:r>
          </w:p>
          <w:p w14:paraId="3866A73C" w14:textId="77777777" w:rsidR="003D7D7C" w:rsidRPr="00D24E2B" w:rsidRDefault="003D7D7C" w:rsidP="000C1D75">
            <w:pPr>
              <w:contextualSpacing/>
              <w:jc w:val="center"/>
              <w:rPr>
                <w:rFonts w:ascii="Poppins" w:hAnsi="Poppins" w:cs="Poppins"/>
                <w:b/>
                <w:bCs/>
                <w:sz w:val="16"/>
                <w:szCs w:val="18"/>
              </w:rPr>
            </w:pPr>
          </w:p>
        </w:tc>
        <w:tc>
          <w:tcPr>
            <w:tcW w:w="1701" w:type="dxa"/>
            <w:gridSpan w:val="2"/>
            <w:shd w:val="clear" w:color="auto" w:fill="E2EFD9" w:themeFill="accent6" w:themeFillTint="33"/>
          </w:tcPr>
          <w:p w14:paraId="552A6F14" w14:textId="77777777" w:rsidR="003D7D7C" w:rsidRPr="00D24E2B" w:rsidRDefault="003D7D7C" w:rsidP="000C1D75">
            <w:pPr>
              <w:contextualSpacing/>
              <w:jc w:val="center"/>
              <w:rPr>
                <w:rFonts w:ascii="Poppins" w:hAnsi="Poppins" w:cs="Poppins"/>
                <w:b/>
                <w:bCs/>
                <w:sz w:val="16"/>
                <w:szCs w:val="18"/>
              </w:rPr>
            </w:pPr>
            <w:r w:rsidRPr="00D24E2B">
              <w:rPr>
                <w:rFonts w:ascii="Poppins" w:hAnsi="Poppins" w:cs="Poppins"/>
                <w:b/>
                <w:bCs/>
                <w:sz w:val="16"/>
                <w:szCs w:val="18"/>
              </w:rPr>
              <w:t>Children</w:t>
            </w:r>
          </w:p>
          <w:p w14:paraId="57F4461B" w14:textId="77777777" w:rsidR="003D7D7C" w:rsidRPr="00D24E2B" w:rsidRDefault="003D7D7C" w:rsidP="000C1D75">
            <w:pPr>
              <w:contextualSpacing/>
              <w:jc w:val="center"/>
              <w:rPr>
                <w:rFonts w:ascii="Poppins" w:hAnsi="Poppins" w:cs="Poppins"/>
                <w:b/>
                <w:bCs/>
                <w:sz w:val="16"/>
                <w:szCs w:val="18"/>
              </w:rPr>
            </w:pPr>
            <w:r w:rsidRPr="00D24E2B">
              <w:rPr>
                <w:rFonts w:ascii="Poppins" w:hAnsi="Poppins" w:cs="Poppins"/>
                <w:b/>
                <w:bCs/>
                <w:sz w:val="16"/>
                <w:szCs w:val="18"/>
              </w:rPr>
              <w:t>(n=169)</w:t>
            </w:r>
          </w:p>
          <w:p w14:paraId="51324C9B" w14:textId="77777777" w:rsidR="003D7D7C" w:rsidRPr="00D24E2B" w:rsidRDefault="003D7D7C" w:rsidP="000C1D75">
            <w:pPr>
              <w:contextualSpacing/>
              <w:jc w:val="center"/>
              <w:rPr>
                <w:rFonts w:ascii="Poppins" w:hAnsi="Poppins" w:cs="Poppins"/>
                <w:b/>
                <w:bCs/>
                <w:sz w:val="16"/>
                <w:szCs w:val="18"/>
              </w:rPr>
            </w:pPr>
          </w:p>
        </w:tc>
        <w:tc>
          <w:tcPr>
            <w:tcW w:w="1701" w:type="dxa"/>
            <w:gridSpan w:val="2"/>
            <w:shd w:val="clear" w:color="auto" w:fill="E2EFD9" w:themeFill="accent6" w:themeFillTint="33"/>
          </w:tcPr>
          <w:p w14:paraId="11B1A523" w14:textId="77777777" w:rsidR="003D7D7C" w:rsidRPr="00D24E2B" w:rsidRDefault="003D7D7C" w:rsidP="000C1D75">
            <w:pPr>
              <w:contextualSpacing/>
              <w:jc w:val="center"/>
              <w:rPr>
                <w:rFonts w:ascii="Poppins" w:hAnsi="Poppins" w:cs="Poppins"/>
                <w:b/>
                <w:bCs/>
                <w:sz w:val="16"/>
                <w:szCs w:val="18"/>
              </w:rPr>
            </w:pPr>
            <w:r w:rsidRPr="00D24E2B">
              <w:rPr>
                <w:rFonts w:ascii="Poppins" w:hAnsi="Poppins" w:cs="Poppins"/>
                <w:b/>
                <w:bCs/>
                <w:sz w:val="16"/>
                <w:szCs w:val="18"/>
              </w:rPr>
              <w:t>Adolescents</w:t>
            </w:r>
          </w:p>
          <w:p w14:paraId="6718E67C" w14:textId="77777777" w:rsidR="003D7D7C" w:rsidRPr="00D24E2B" w:rsidRDefault="003D7D7C" w:rsidP="000C1D75">
            <w:pPr>
              <w:contextualSpacing/>
              <w:jc w:val="center"/>
              <w:rPr>
                <w:rFonts w:ascii="Poppins" w:hAnsi="Poppins" w:cs="Poppins"/>
                <w:b/>
                <w:bCs/>
                <w:sz w:val="16"/>
                <w:szCs w:val="18"/>
              </w:rPr>
            </w:pPr>
            <w:r w:rsidRPr="00D24E2B">
              <w:rPr>
                <w:rFonts w:ascii="Poppins" w:hAnsi="Poppins" w:cs="Poppins"/>
                <w:b/>
                <w:bCs/>
                <w:sz w:val="16"/>
                <w:szCs w:val="18"/>
              </w:rPr>
              <w:t>(n=61)</w:t>
            </w:r>
          </w:p>
        </w:tc>
        <w:tc>
          <w:tcPr>
            <w:tcW w:w="1701" w:type="dxa"/>
            <w:gridSpan w:val="2"/>
            <w:shd w:val="clear" w:color="auto" w:fill="E2EFD9" w:themeFill="accent6" w:themeFillTint="33"/>
          </w:tcPr>
          <w:p w14:paraId="414F1AC8" w14:textId="77777777" w:rsidR="003D7D7C" w:rsidRPr="00D24E2B" w:rsidRDefault="003D7D7C" w:rsidP="000C1D75">
            <w:pPr>
              <w:contextualSpacing/>
              <w:jc w:val="center"/>
              <w:rPr>
                <w:rFonts w:ascii="Poppins" w:hAnsi="Poppins" w:cs="Poppins"/>
                <w:b/>
                <w:bCs/>
                <w:sz w:val="16"/>
                <w:szCs w:val="18"/>
              </w:rPr>
            </w:pPr>
            <w:r w:rsidRPr="00D24E2B">
              <w:rPr>
                <w:rFonts w:ascii="Poppins" w:hAnsi="Poppins" w:cs="Poppins"/>
                <w:b/>
                <w:bCs/>
                <w:sz w:val="16"/>
                <w:szCs w:val="18"/>
              </w:rPr>
              <w:t>Young People</w:t>
            </w:r>
          </w:p>
          <w:p w14:paraId="12C34E8A" w14:textId="77777777" w:rsidR="003D7D7C" w:rsidRPr="00D24E2B" w:rsidRDefault="003D7D7C" w:rsidP="000C1D75">
            <w:pPr>
              <w:contextualSpacing/>
              <w:jc w:val="center"/>
              <w:rPr>
                <w:rFonts w:ascii="Poppins" w:hAnsi="Poppins" w:cs="Poppins"/>
                <w:b/>
                <w:bCs/>
                <w:sz w:val="16"/>
                <w:szCs w:val="18"/>
              </w:rPr>
            </w:pPr>
            <w:r w:rsidRPr="00D24E2B">
              <w:rPr>
                <w:rFonts w:ascii="Poppins" w:hAnsi="Poppins" w:cs="Poppins"/>
                <w:b/>
                <w:bCs/>
                <w:sz w:val="16"/>
                <w:szCs w:val="18"/>
              </w:rPr>
              <w:t>(n=24)</w:t>
            </w:r>
          </w:p>
        </w:tc>
        <w:tc>
          <w:tcPr>
            <w:tcW w:w="1701" w:type="dxa"/>
            <w:gridSpan w:val="2"/>
            <w:shd w:val="clear" w:color="auto" w:fill="E2EFD9" w:themeFill="accent6" w:themeFillTint="33"/>
          </w:tcPr>
          <w:p w14:paraId="69A8BC7A" w14:textId="77777777" w:rsidR="003D7D7C" w:rsidRPr="00D24E2B" w:rsidRDefault="003D7D7C" w:rsidP="000C1D75">
            <w:pPr>
              <w:contextualSpacing/>
              <w:jc w:val="center"/>
              <w:rPr>
                <w:rFonts w:ascii="Poppins" w:hAnsi="Poppins" w:cs="Poppins"/>
                <w:b/>
                <w:bCs/>
                <w:sz w:val="16"/>
                <w:szCs w:val="18"/>
              </w:rPr>
            </w:pPr>
            <w:r w:rsidRPr="00D24E2B">
              <w:rPr>
                <w:rFonts w:ascii="Poppins" w:hAnsi="Poppins" w:cs="Poppins"/>
                <w:b/>
                <w:bCs/>
                <w:sz w:val="16"/>
                <w:szCs w:val="18"/>
              </w:rPr>
              <w:t>Adults</w:t>
            </w:r>
          </w:p>
          <w:p w14:paraId="095384F1" w14:textId="77777777" w:rsidR="003D7D7C" w:rsidRPr="00D24E2B" w:rsidRDefault="003D7D7C" w:rsidP="000C1D75">
            <w:pPr>
              <w:contextualSpacing/>
              <w:jc w:val="center"/>
              <w:rPr>
                <w:rFonts w:ascii="Poppins" w:hAnsi="Poppins" w:cs="Poppins"/>
                <w:b/>
                <w:bCs/>
                <w:sz w:val="16"/>
                <w:szCs w:val="18"/>
              </w:rPr>
            </w:pPr>
            <w:r w:rsidRPr="00D24E2B">
              <w:rPr>
                <w:rFonts w:ascii="Poppins" w:hAnsi="Poppins" w:cs="Poppins"/>
                <w:b/>
                <w:bCs/>
                <w:sz w:val="16"/>
                <w:szCs w:val="18"/>
              </w:rPr>
              <w:t>(n=142)</w:t>
            </w:r>
          </w:p>
        </w:tc>
      </w:tr>
      <w:tr w:rsidR="003D7D7C" w:rsidRPr="00D24E2B" w14:paraId="1F75E540" w14:textId="77777777" w:rsidTr="000C1D75">
        <w:trPr>
          <w:trHeight w:val="285"/>
        </w:trPr>
        <w:tc>
          <w:tcPr>
            <w:tcW w:w="4112" w:type="dxa"/>
            <w:vMerge/>
          </w:tcPr>
          <w:p w14:paraId="31DF0ED4" w14:textId="77777777" w:rsidR="003D7D7C" w:rsidRPr="00D24E2B" w:rsidRDefault="003D7D7C" w:rsidP="000C1D75">
            <w:pPr>
              <w:contextualSpacing/>
              <w:jc w:val="center"/>
              <w:rPr>
                <w:rFonts w:ascii="Times New Roman" w:hAnsi="Times New Roman" w:cs="Times New Roman"/>
                <w:b/>
                <w:bCs/>
                <w:sz w:val="16"/>
                <w:szCs w:val="16"/>
              </w:rPr>
            </w:pPr>
          </w:p>
        </w:tc>
        <w:tc>
          <w:tcPr>
            <w:tcW w:w="850" w:type="dxa"/>
          </w:tcPr>
          <w:p w14:paraId="5548A80A" w14:textId="77777777" w:rsidR="003D7D7C" w:rsidRPr="00D24E2B" w:rsidRDefault="003D7D7C" w:rsidP="000C1D75">
            <w:pPr>
              <w:contextualSpacing/>
              <w:jc w:val="center"/>
              <w:rPr>
                <w:rFonts w:ascii="Poppins" w:hAnsi="Poppins" w:cs="Poppins"/>
                <w:b/>
                <w:bCs/>
                <w:i/>
                <w:iCs/>
                <w:sz w:val="14"/>
                <w:szCs w:val="16"/>
              </w:rPr>
            </w:pPr>
            <w:r w:rsidRPr="00D24E2B">
              <w:rPr>
                <w:rFonts w:ascii="Poppins" w:hAnsi="Poppins" w:cs="Poppins"/>
                <w:b/>
                <w:bCs/>
                <w:i/>
                <w:iCs/>
                <w:sz w:val="14"/>
                <w:szCs w:val="16"/>
              </w:rPr>
              <w:t xml:space="preserve">Articles </w:t>
            </w:r>
          </w:p>
          <w:p w14:paraId="5F637D58" w14:textId="77777777" w:rsidR="003D7D7C" w:rsidRPr="00D24E2B" w:rsidRDefault="003D7D7C" w:rsidP="000C1D75">
            <w:pPr>
              <w:contextualSpacing/>
              <w:jc w:val="center"/>
              <w:rPr>
                <w:rFonts w:ascii="Poppins" w:hAnsi="Poppins" w:cs="Poppins"/>
                <w:b/>
                <w:bCs/>
                <w:i/>
                <w:iCs/>
                <w:sz w:val="14"/>
                <w:szCs w:val="16"/>
              </w:rPr>
            </w:pPr>
            <w:r w:rsidRPr="00D24E2B">
              <w:rPr>
                <w:rFonts w:ascii="Poppins" w:hAnsi="Poppins" w:cs="Poppins"/>
                <w:b/>
                <w:bCs/>
                <w:i/>
                <w:iCs/>
                <w:sz w:val="14"/>
                <w:szCs w:val="16"/>
              </w:rPr>
              <w:t>n=105</w:t>
            </w:r>
          </w:p>
        </w:tc>
        <w:tc>
          <w:tcPr>
            <w:tcW w:w="851" w:type="dxa"/>
          </w:tcPr>
          <w:p w14:paraId="06CC8086" w14:textId="77777777" w:rsidR="003D7D7C" w:rsidRPr="00D24E2B" w:rsidRDefault="003D7D7C"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6E6B4934" w14:textId="77777777" w:rsidR="003D7D7C" w:rsidRPr="00D24E2B" w:rsidRDefault="003D7D7C" w:rsidP="000C1D75">
            <w:pPr>
              <w:contextualSpacing/>
              <w:jc w:val="center"/>
              <w:rPr>
                <w:rFonts w:ascii="Poppins" w:hAnsi="Poppins" w:cs="Poppins"/>
                <w:b/>
                <w:bCs/>
                <w:i/>
                <w:iCs/>
                <w:sz w:val="14"/>
                <w:szCs w:val="16"/>
              </w:rPr>
            </w:pPr>
            <w:r w:rsidRPr="00D24E2B">
              <w:rPr>
                <w:rFonts w:ascii="Poppins" w:hAnsi="Poppins" w:cs="Poppins"/>
                <w:b/>
                <w:bCs/>
                <w:i/>
                <w:iCs/>
                <w:sz w:val="14"/>
                <w:szCs w:val="16"/>
              </w:rPr>
              <w:t>n=64</w:t>
            </w:r>
          </w:p>
        </w:tc>
        <w:tc>
          <w:tcPr>
            <w:tcW w:w="850" w:type="dxa"/>
          </w:tcPr>
          <w:p w14:paraId="24E43665" w14:textId="77777777" w:rsidR="003D7D7C" w:rsidRPr="00D24E2B" w:rsidRDefault="003D7D7C" w:rsidP="000C1D75">
            <w:pPr>
              <w:contextualSpacing/>
              <w:jc w:val="center"/>
              <w:rPr>
                <w:rFonts w:ascii="Poppins" w:hAnsi="Poppins" w:cs="Poppins"/>
                <w:b/>
                <w:bCs/>
                <w:i/>
                <w:iCs/>
                <w:sz w:val="14"/>
                <w:szCs w:val="16"/>
              </w:rPr>
            </w:pPr>
            <w:r w:rsidRPr="00D24E2B">
              <w:rPr>
                <w:rFonts w:ascii="Poppins" w:hAnsi="Poppins" w:cs="Poppins"/>
                <w:b/>
                <w:bCs/>
                <w:i/>
                <w:iCs/>
                <w:sz w:val="14"/>
                <w:szCs w:val="16"/>
              </w:rPr>
              <w:t xml:space="preserve">Articles </w:t>
            </w:r>
          </w:p>
          <w:p w14:paraId="620786BF" w14:textId="77777777" w:rsidR="003D7D7C" w:rsidRPr="00D24E2B" w:rsidRDefault="003D7D7C" w:rsidP="000C1D75">
            <w:pPr>
              <w:contextualSpacing/>
              <w:jc w:val="center"/>
              <w:rPr>
                <w:rFonts w:ascii="Poppins" w:hAnsi="Poppins" w:cs="Poppins"/>
                <w:b/>
                <w:bCs/>
                <w:sz w:val="14"/>
                <w:szCs w:val="16"/>
              </w:rPr>
            </w:pPr>
            <w:r w:rsidRPr="00D24E2B">
              <w:rPr>
                <w:rFonts w:ascii="Poppins" w:hAnsi="Poppins" w:cs="Poppins"/>
                <w:b/>
                <w:bCs/>
                <w:i/>
                <w:iCs/>
                <w:sz w:val="14"/>
                <w:szCs w:val="16"/>
              </w:rPr>
              <w:t>n=32</w:t>
            </w:r>
          </w:p>
        </w:tc>
        <w:tc>
          <w:tcPr>
            <w:tcW w:w="851" w:type="dxa"/>
          </w:tcPr>
          <w:p w14:paraId="55C94738" w14:textId="77777777" w:rsidR="003D7D7C" w:rsidRPr="00D24E2B" w:rsidRDefault="003D7D7C"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25BE1686" w14:textId="77777777" w:rsidR="003D7D7C" w:rsidRPr="00D24E2B" w:rsidRDefault="003D7D7C" w:rsidP="000C1D75">
            <w:pPr>
              <w:contextualSpacing/>
              <w:jc w:val="center"/>
              <w:rPr>
                <w:rFonts w:ascii="Poppins" w:hAnsi="Poppins" w:cs="Poppins"/>
                <w:b/>
                <w:bCs/>
                <w:sz w:val="14"/>
                <w:szCs w:val="16"/>
              </w:rPr>
            </w:pPr>
            <w:r w:rsidRPr="00D24E2B">
              <w:rPr>
                <w:rFonts w:ascii="Poppins" w:hAnsi="Poppins" w:cs="Poppins"/>
                <w:b/>
                <w:bCs/>
                <w:i/>
                <w:iCs/>
                <w:sz w:val="14"/>
                <w:szCs w:val="16"/>
              </w:rPr>
              <w:t>n=29</w:t>
            </w:r>
          </w:p>
        </w:tc>
        <w:tc>
          <w:tcPr>
            <w:tcW w:w="850" w:type="dxa"/>
          </w:tcPr>
          <w:p w14:paraId="0872CABB" w14:textId="77777777" w:rsidR="003D7D7C" w:rsidRPr="00D24E2B" w:rsidRDefault="003D7D7C" w:rsidP="000C1D75">
            <w:pPr>
              <w:contextualSpacing/>
              <w:jc w:val="center"/>
              <w:rPr>
                <w:rFonts w:ascii="Poppins" w:hAnsi="Poppins" w:cs="Poppins"/>
                <w:b/>
                <w:bCs/>
                <w:i/>
                <w:iCs/>
                <w:sz w:val="14"/>
                <w:szCs w:val="16"/>
              </w:rPr>
            </w:pPr>
            <w:r w:rsidRPr="00D24E2B">
              <w:rPr>
                <w:rFonts w:ascii="Poppins" w:hAnsi="Poppins" w:cs="Poppins"/>
                <w:b/>
                <w:bCs/>
                <w:i/>
                <w:iCs/>
                <w:sz w:val="14"/>
                <w:szCs w:val="16"/>
              </w:rPr>
              <w:t>Articles</w:t>
            </w:r>
          </w:p>
          <w:p w14:paraId="36D81651" w14:textId="77777777" w:rsidR="003D7D7C" w:rsidRPr="00D24E2B" w:rsidRDefault="003D7D7C" w:rsidP="000C1D75">
            <w:pPr>
              <w:contextualSpacing/>
              <w:jc w:val="center"/>
              <w:rPr>
                <w:rFonts w:ascii="Poppins" w:hAnsi="Poppins" w:cs="Poppins"/>
                <w:b/>
                <w:bCs/>
                <w:sz w:val="14"/>
                <w:szCs w:val="16"/>
              </w:rPr>
            </w:pPr>
            <w:r w:rsidRPr="00D24E2B">
              <w:rPr>
                <w:rFonts w:ascii="Poppins" w:hAnsi="Poppins" w:cs="Poppins"/>
                <w:b/>
                <w:bCs/>
                <w:i/>
                <w:iCs/>
                <w:sz w:val="14"/>
                <w:szCs w:val="16"/>
              </w:rPr>
              <w:t xml:space="preserve">n=16 </w:t>
            </w:r>
          </w:p>
        </w:tc>
        <w:tc>
          <w:tcPr>
            <w:tcW w:w="851" w:type="dxa"/>
          </w:tcPr>
          <w:p w14:paraId="1ADCE59D" w14:textId="77777777" w:rsidR="003D7D7C" w:rsidRPr="00D24E2B" w:rsidRDefault="003D7D7C"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276176C1" w14:textId="77777777" w:rsidR="003D7D7C" w:rsidRPr="00D24E2B" w:rsidRDefault="003D7D7C" w:rsidP="000C1D75">
            <w:pPr>
              <w:contextualSpacing/>
              <w:jc w:val="center"/>
              <w:rPr>
                <w:rFonts w:ascii="Poppins" w:hAnsi="Poppins" w:cs="Poppins"/>
                <w:b/>
                <w:bCs/>
                <w:sz w:val="14"/>
                <w:szCs w:val="16"/>
              </w:rPr>
            </w:pPr>
            <w:r w:rsidRPr="00D24E2B">
              <w:rPr>
                <w:rFonts w:ascii="Poppins" w:hAnsi="Poppins" w:cs="Poppins"/>
                <w:b/>
                <w:bCs/>
                <w:i/>
                <w:iCs/>
                <w:sz w:val="14"/>
                <w:szCs w:val="16"/>
              </w:rPr>
              <w:t>n=8</w:t>
            </w:r>
          </w:p>
        </w:tc>
        <w:tc>
          <w:tcPr>
            <w:tcW w:w="850" w:type="dxa"/>
          </w:tcPr>
          <w:p w14:paraId="61157EDC" w14:textId="77777777" w:rsidR="003D7D7C" w:rsidRPr="00D24E2B" w:rsidRDefault="003D7D7C" w:rsidP="000C1D75">
            <w:pPr>
              <w:contextualSpacing/>
              <w:jc w:val="center"/>
              <w:rPr>
                <w:rFonts w:ascii="Poppins" w:hAnsi="Poppins" w:cs="Poppins"/>
                <w:b/>
                <w:bCs/>
                <w:i/>
                <w:iCs/>
                <w:sz w:val="14"/>
                <w:szCs w:val="16"/>
              </w:rPr>
            </w:pPr>
            <w:r w:rsidRPr="00D24E2B">
              <w:rPr>
                <w:rFonts w:ascii="Poppins" w:hAnsi="Poppins" w:cs="Poppins"/>
                <w:b/>
                <w:bCs/>
                <w:i/>
                <w:iCs/>
                <w:sz w:val="14"/>
                <w:szCs w:val="16"/>
              </w:rPr>
              <w:t>Articles</w:t>
            </w:r>
          </w:p>
          <w:p w14:paraId="10B0B955" w14:textId="77777777" w:rsidR="003D7D7C" w:rsidRPr="00D24E2B" w:rsidRDefault="003D7D7C" w:rsidP="000C1D75">
            <w:pPr>
              <w:contextualSpacing/>
              <w:jc w:val="center"/>
              <w:rPr>
                <w:rFonts w:ascii="Poppins" w:hAnsi="Poppins" w:cs="Poppins"/>
                <w:b/>
                <w:bCs/>
                <w:sz w:val="14"/>
                <w:szCs w:val="16"/>
              </w:rPr>
            </w:pPr>
            <w:r w:rsidRPr="00D24E2B">
              <w:rPr>
                <w:rFonts w:ascii="Poppins" w:hAnsi="Poppins" w:cs="Poppins"/>
                <w:b/>
                <w:bCs/>
                <w:i/>
                <w:iCs/>
                <w:sz w:val="14"/>
                <w:szCs w:val="16"/>
              </w:rPr>
              <w:t xml:space="preserve">n=111 </w:t>
            </w:r>
          </w:p>
        </w:tc>
        <w:tc>
          <w:tcPr>
            <w:tcW w:w="851" w:type="dxa"/>
          </w:tcPr>
          <w:p w14:paraId="66C2AB92" w14:textId="77777777" w:rsidR="003D7D7C" w:rsidRPr="00D24E2B" w:rsidRDefault="003D7D7C"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553CFAFF" w14:textId="77777777" w:rsidR="003D7D7C" w:rsidRPr="00D24E2B" w:rsidRDefault="003D7D7C" w:rsidP="000C1D75">
            <w:pPr>
              <w:contextualSpacing/>
              <w:jc w:val="center"/>
              <w:rPr>
                <w:rFonts w:ascii="Poppins" w:hAnsi="Poppins" w:cs="Poppins"/>
                <w:b/>
                <w:bCs/>
                <w:sz w:val="14"/>
                <w:szCs w:val="16"/>
              </w:rPr>
            </w:pPr>
            <w:r w:rsidRPr="00D24E2B">
              <w:rPr>
                <w:rFonts w:ascii="Poppins" w:hAnsi="Poppins" w:cs="Poppins"/>
                <w:b/>
                <w:bCs/>
                <w:i/>
                <w:iCs/>
                <w:sz w:val="14"/>
                <w:szCs w:val="16"/>
              </w:rPr>
              <w:t>n=32</w:t>
            </w:r>
          </w:p>
        </w:tc>
      </w:tr>
      <w:tr w:rsidR="003D7D7C" w:rsidRPr="00D24E2B" w14:paraId="09713A41" w14:textId="77777777" w:rsidTr="000C1D75">
        <w:tc>
          <w:tcPr>
            <w:tcW w:w="4112" w:type="dxa"/>
          </w:tcPr>
          <w:p w14:paraId="08E88F36" w14:textId="77777777" w:rsidR="003D7D7C" w:rsidRPr="00D24E2B" w:rsidRDefault="003D7D7C" w:rsidP="000C1D75">
            <w:pPr>
              <w:contextualSpacing/>
              <w:rPr>
                <w:rFonts w:ascii="Poppins" w:hAnsi="Poppins" w:cs="Poppins"/>
                <w:sz w:val="14"/>
                <w:szCs w:val="16"/>
              </w:rPr>
            </w:pPr>
            <w:r w:rsidRPr="00D24E2B">
              <w:rPr>
                <w:rFonts w:ascii="Poppins" w:hAnsi="Poppins" w:cs="Poppins"/>
                <w:sz w:val="14"/>
                <w:szCs w:val="16"/>
              </w:rPr>
              <w:t>Vulnerability mitigation</w:t>
            </w:r>
          </w:p>
        </w:tc>
        <w:tc>
          <w:tcPr>
            <w:tcW w:w="850" w:type="dxa"/>
          </w:tcPr>
          <w:p w14:paraId="5CCABE9E"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n=48</w:t>
            </w:r>
          </w:p>
        </w:tc>
        <w:tc>
          <w:tcPr>
            <w:tcW w:w="851" w:type="dxa"/>
          </w:tcPr>
          <w:p w14:paraId="68FF8F7C"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n=31</w:t>
            </w:r>
          </w:p>
        </w:tc>
        <w:tc>
          <w:tcPr>
            <w:tcW w:w="850" w:type="dxa"/>
          </w:tcPr>
          <w:p w14:paraId="2F306AF4"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n=4</w:t>
            </w:r>
          </w:p>
        </w:tc>
        <w:tc>
          <w:tcPr>
            <w:tcW w:w="851" w:type="dxa"/>
          </w:tcPr>
          <w:p w14:paraId="6F83E37C"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n=14</w:t>
            </w:r>
          </w:p>
        </w:tc>
        <w:tc>
          <w:tcPr>
            <w:tcW w:w="850" w:type="dxa"/>
          </w:tcPr>
          <w:p w14:paraId="31BB0BE0"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n=9</w:t>
            </w:r>
          </w:p>
        </w:tc>
        <w:tc>
          <w:tcPr>
            <w:tcW w:w="851" w:type="dxa"/>
          </w:tcPr>
          <w:p w14:paraId="6FC365B7"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n=5</w:t>
            </w:r>
          </w:p>
        </w:tc>
        <w:tc>
          <w:tcPr>
            <w:tcW w:w="850" w:type="dxa"/>
          </w:tcPr>
          <w:p w14:paraId="3622196A"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n=73</w:t>
            </w:r>
          </w:p>
        </w:tc>
        <w:tc>
          <w:tcPr>
            <w:tcW w:w="851" w:type="dxa"/>
          </w:tcPr>
          <w:p w14:paraId="5535BBC4"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n=12</w:t>
            </w:r>
          </w:p>
        </w:tc>
      </w:tr>
      <w:tr w:rsidR="003D7D7C" w:rsidRPr="00D24E2B" w14:paraId="6C9B0EBB" w14:textId="77777777" w:rsidTr="000C1D75">
        <w:tc>
          <w:tcPr>
            <w:tcW w:w="4112" w:type="dxa"/>
          </w:tcPr>
          <w:p w14:paraId="57D4803E" w14:textId="77777777" w:rsidR="003D7D7C" w:rsidRPr="00D24E2B" w:rsidRDefault="003D7D7C" w:rsidP="000C1D75">
            <w:pPr>
              <w:contextualSpacing/>
              <w:rPr>
                <w:rFonts w:ascii="Poppins" w:hAnsi="Poppins" w:cs="Poppins"/>
                <w:sz w:val="14"/>
                <w:szCs w:val="16"/>
              </w:rPr>
            </w:pPr>
            <w:r w:rsidRPr="00D24E2B">
              <w:rPr>
                <w:rFonts w:ascii="Poppins" w:hAnsi="Poppins" w:cs="Poppins"/>
                <w:sz w:val="14"/>
                <w:szCs w:val="16"/>
              </w:rPr>
              <w:t xml:space="preserve">Type of activity </w:t>
            </w:r>
          </w:p>
        </w:tc>
        <w:tc>
          <w:tcPr>
            <w:tcW w:w="850" w:type="dxa"/>
          </w:tcPr>
          <w:p w14:paraId="0E489FF2"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n=31</w:t>
            </w:r>
          </w:p>
        </w:tc>
        <w:tc>
          <w:tcPr>
            <w:tcW w:w="851" w:type="dxa"/>
          </w:tcPr>
          <w:p w14:paraId="132CBD17"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n=28</w:t>
            </w:r>
          </w:p>
        </w:tc>
        <w:tc>
          <w:tcPr>
            <w:tcW w:w="850" w:type="dxa"/>
          </w:tcPr>
          <w:p w14:paraId="365EDB58"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n=4</w:t>
            </w:r>
          </w:p>
        </w:tc>
        <w:tc>
          <w:tcPr>
            <w:tcW w:w="851" w:type="dxa"/>
          </w:tcPr>
          <w:p w14:paraId="70119D73"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n=11</w:t>
            </w:r>
          </w:p>
        </w:tc>
        <w:tc>
          <w:tcPr>
            <w:tcW w:w="850" w:type="dxa"/>
          </w:tcPr>
          <w:p w14:paraId="6ED246DA"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n=7</w:t>
            </w:r>
          </w:p>
        </w:tc>
        <w:tc>
          <w:tcPr>
            <w:tcW w:w="851" w:type="dxa"/>
          </w:tcPr>
          <w:p w14:paraId="13F4FFA0"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n=4</w:t>
            </w:r>
          </w:p>
        </w:tc>
        <w:tc>
          <w:tcPr>
            <w:tcW w:w="850" w:type="dxa"/>
          </w:tcPr>
          <w:p w14:paraId="38FF5C4A"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n=51</w:t>
            </w:r>
          </w:p>
        </w:tc>
        <w:tc>
          <w:tcPr>
            <w:tcW w:w="851" w:type="dxa"/>
          </w:tcPr>
          <w:p w14:paraId="37846171"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n=12</w:t>
            </w:r>
          </w:p>
        </w:tc>
      </w:tr>
      <w:tr w:rsidR="003D7D7C" w:rsidRPr="00D24E2B" w14:paraId="1BDB2814" w14:textId="77777777" w:rsidTr="000C1D75">
        <w:tc>
          <w:tcPr>
            <w:tcW w:w="4112" w:type="dxa"/>
          </w:tcPr>
          <w:p w14:paraId="1390FE3E" w14:textId="77777777" w:rsidR="003D7D7C" w:rsidRPr="00D24E2B" w:rsidRDefault="003D7D7C" w:rsidP="000C1D75">
            <w:pPr>
              <w:contextualSpacing/>
              <w:rPr>
                <w:rFonts w:ascii="Poppins" w:hAnsi="Poppins" w:cs="Poppins"/>
                <w:sz w:val="14"/>
                <w:szCs w:val="16"/>
              </w:rPr>
            </w:pPr>
            <w:r w:rsidRPr="00D24E2B">
              <w:rPr>
                <w:rFonts w:ascii="Poppins" w:hAnsi="Poppins" w:cs="Poppins"/>
                <w:sz w:val="14"/>
                <w:szCs w:val="16"/>
              </w:rPr>
              <w:t>Differentiated experience</w:t>
            </w:r>
          </w:p>
        </w:tc>
        <w:tc>
          <w:tcPr>
            <w:tcW w:w="850" w:type="dxa"/>
          </w:tcPr>
          <w:p w14:paraId="3C764FFD"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n=9</w:t>
            </w:r>
          </w:p>
        </w:tc>
        <w:tc>
          <w:tcPr>
            <w:tcW w:w="851" w:type="dxa"/>
          </w:tcPr>
          <w:p w14:paraId="21E770FB"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n=5</w:t>
            </w:r>
          </w:p>
        </w:tc>
        <w:tc>
          <w:tcPr>
            <w:tcW w:w="850" w:type="dxa"/>
          </w:tcPr>
          <w:p w14:paraId="46E61F61"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n=1</w:t>
            </w:r>
          </w:p>
        </w:tc>
        <w:tc>
          <w:tcPr>
            <w:tcW w:w="851" w:type="dxa"/>
          </w:tcPr>
          <w:p w14:paraId="054EB00C"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n=4</w:t>
            </w:r>
          </w:p>
        </w:tc>
        <w:tc>
          <w:tcPr>
            <w:tcW w:w="850" w:type="dxa"/>
          </w:tcPr>
          <w:p w14:paraId="36C46DBD"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n=4</w:t>
            </w:r>
          </w:p>
        </w:tc>
        <w:tc>
          <w:tcPr>
            <w:tcW w:w="851" w:type="dxa"/>
          </w:tcPr>
          <w:p w14:paraId="28B2BA09"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n=4</w:t>
            </w:r>
          </w:p>
        </w:tc>
        <w:tc>
          <w:tcPr>
            <w:tcW w:w="850" w:type="dxa"/>
          </w:tcPr>
          <w:p w14:paraId="6B97C4F5"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n=58</w:t>
            </w:r>
          </w:p>
        </w:tc>
        <w:tc>
          <w:tcPr>
            <w:tcW w:w="851" w:type="dxa"/>
          </w:tcPr>
          <w:p w14:paraId="386BD51A"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n=7</w:t>
            </w:r>
          </w:p>
        </w:tc>
      </w:tr>
      <w:tr w:rsidR="003D7D7C" w:rsidRPr="00D24E2B" w14:paraId="5F5BDFBA" w14:textId="77777777" w:rsidTr="000C1D75">
        <w:tc>
          <w:tcPr>
            <w:tcW w:w="4112" w:type="dxa"/>
          </w:tcPr>
          <w:p w14:paraId="419D54BE" w14:textId="77777777" w:rsidR="003D7D7C" w:rsidRPr="00D24E2B" w:rsidRDefault="003D7D7C" w:rsidP="000C1D75">
            <w:pPr>
              <w:contextualSpacing/>
              <w:rPr>
                <w:rFonts w:ascii="Poppins" w:hAnsi="Poppins" w:cs="Poppins"/>
                <w:sz w:val="14"/>
                <w:szCs w:val="16"/>
              </w:rPr>
            </w:pPr>
            <w:r w:rsidRPr="00D24E2B">
              <w:rPr>
                <w:rFonts w:ascii="Poppins" w:hAnsi="Poppins" w:cs="Poppins"/>
                <w:sz w:val="14"/>
                <w:szCs w:val="16"/>
              </w:rPr>
              <w:t>Analysis of influence of more than 1 factor in influencing differentiation</w:t>
            </w:r>
          </w:p>
        </w:tc>
        <w:tc>
          <w:tcPr>
            <w:tcW w:w="850" w:type="dxa"/>
          </w:tcPr>
          <w:p w14:paraId="4BC8CFD2"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n=5</w:t>
            </w:r>
          </w:p>
        </w:tc>
        <w:tc>
          <w:tcPr>
            <w:tcW w:w="851" w:type="dxa"/>
          </w:tcPr>
          <w:p w14:paraId="71D97A1C"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n=5</w:t>
            </w:r>
          </w:p>
        </w:tc>
        <w:tc>
          <w:tcPr>
            <w:tcW w:w="850" w:type="dxa"/>
          </w:tcPr>
          <w:p w14:paraId="3F2E87AC"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n=1</w:t>
            </w:r>
          </w:p>
        </w:tc>
        <w:tc>
          <w:tcPr>
            <w:tcW w:w="851" w:type="dxa"/>
          </w:tcPr>
          <w:p w14:paraId="7717A2EE"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n=3</w:t>
            </w:r>
          </w:p>
        </w:tc>
        <w:tc>
          <w:tcPr>
            <w:tcW w:w="850" w:type="dxa"/>
          </w:tcPr>
          <w:p w14:paraId="60D26F4F"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n=4</w:t>
            </w:r>
          </w:p>
        </w:tc>
        <w:tc>
          <w:tcPr>
            <w:tcW w:w="851" w:type="dxa"/>
          </w:tcPr>
          <w:p w14:paraId="04050471"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n=3</w:t>
            </w:r>
          </w:p>
        </w:tc>
        <w:tc>
          <w:tcPr>
            <w:tcW w:w="850" w:type="dxa"/>
          </w:tcPr>
          <w:p w14:paraId="4F881541"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n=53</w:t>
            </w:r>
          </w:p>
        </w:tc>
        <w:tc>
          <w:tcPr>
            <w:tcW w:w="851" w:type="dxa"/>
          </w:tcPr>
          <w:p w14:paraId="32A42CEA"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n=6</w:t>
            </w:r>
          </w:p>
        </w:tc>
      </w:tr>
      <w:tr w:rsidR="003D7D7C" w:rsidRPr="00D24E2B" w14:paraId="5E23AE71" w14:textId="77777777" w:rsidTr="000C1D75">
        <w:tc>
          <w:tcPr>
            <w:tcW w:w="4112" w:type="dxa"/>
          </w:tcPr>
          <w:p w14:paraId="62A2D0CA" w14:textId="77777777" w:rsidR="003D7D7C" w:rsidRPr="00D24E2B" w:rsidRDefault="003D7D7C" w:rsidP="000C1D75">
            <w:pPr>
              <w:contextualSpacing/>
              <w:rPr>
                <w:rFonts w:ascii="Poppins" w:hAnsi="Poppins" w:cs="Poppins"/>
                <w:sz w:val="14"/>
                <w:szCs w:val="16"/>
              </w:rPr>
            </w:pPr>
            <w:r w:rsidRPr="00D24E2B">
              <w:rPr>
                <w:rFonts w:ascii="Poppins" w:hAnsi="Poppins" w:cs="Poppins"/>
                <w:sz w:val="14"/>
                <w:szCs w:val="16"/>
              </w:rPr>
              <w:t>Differentiation between age categories (e.g., between children and adolescents or adolescents and young people)</w:t>
            </w:r>
          </w:p>
        </w:tc>
        <w:tc>
          <w:tcPr>
            <w:tcW w:w="850" w:type="dxa"/>
          </w:tcPr>
          <w:p w14:paraId="1B30B6A4"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n=9</w:t>
            </w:r>
          </w:p>
        </w:tc>
        <w:tc>
          <w:tcPr>
            <w:tcW w:w="851" w:type="dxa"/>
          </w:tcPr>
          <w:p w14:paraId="36DB8294"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1E2D28CE"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n=1</w:t>
            </w:r>
          </w:p>
        </w:tc>
        <w:tc>
          <w:tcPr>
            <w:tcW w:w="851" w:type="dxa"/>
          </w:tcPr>
          <w:p w14:paraId="458333CA"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556694C3"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5B65E883" w14:textId="77777777" w:rsidR="003D7D7C" w:rsidRPr="00D24E2B" w:rsidRDefault="003D7D7C" w:rsidP="000C1D75">
            <w:pPr>
              <w:contextualSpacing/>
              <w:jc w:val="center"/>
              <w:rPr>
                <w:rFonts w:ascii="Poppins" w:hAnsi="Poppins" w:cs="Poppins"/>
                <w:sz w:val="14"/>
                <w:szCs w:val="16"/>
              </w:rPr>
            </w:pPr>
          </w:p>
        </w:tc>
        <w:tc>
          <w:tcPr>
            <w:tcW w:w="851" w:type="dxa"/>
          </w:tcPr>
          <w:p w14:paraId="6F95C41A"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5F910378"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n=40</w:t>
            </w:r>
          </w:p>
        </w:tc>
        <w:tc>
          <w:tcPr>
            <w:tcW w:w="851" w:type="dxa"/>
          </w:tcPr>
          <w:p w14:paraId="593EED55"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n=3</w:t>
            </w:r>
          </w:p>
        </w:tc>
      </w:tr>
      <w:tr w:rsidR="003D7D7C" w:rsidRPr="00D24E2B" w14:paraId="5DB70FD7" w14:textId="77777777" w:rsidTr="000C1D75">
        <w:tc>
          <w:tcPr>
            <w:tcW w:w="4112" w:type="dxa"/>
          </w:tcPr>
          <w:p w14:paraId="19E819B7" w14:textId="77777777" w:rsidR="003D7D7C" w:rsidRPr="00D24E2B" w:rsidRDefault="003D7D7C" w:rsidP="000C1D75">
            <w:pPr>
              <w:contextualSpacing/>
              <w:rPr>
                <w:rFonts w:ascii="Poppins" w:hAnsi="Poppins" w:cs="Poppins"/>
                <w:sz w:val="14"/>
                <w:szCs w:val="16"/>
              </w:rPr>
            </w:pPr>
            <w:r w:rsidRPr="00D24E2B">
              <w:rPr>
                <w:rFonts w:ascii="Poppins" w:hAnsi="Poppins" w:cs="Poppins"/>
                <w:sz w:val="14"/>
                <w:szCs w:val="16"/>
              </w:rPr>
              <w:t>Lived experience reflecting agency (at least to some degree):</w:t>
            </w:r>
          </w:p>
          <w:p w14:paraId="782F5433" w14:textId="77777777" w:rsidR="003D7D7C" w:rsidRPr="00D24E2B" w:rsidRDefault="003D7D7C" w:rsidP="002A3DBE">
            <w:pPr>
              <w:numPr>
                <w:ilvl w:val="0"/>
                <w:numId w:val="1"/>
              </w:numPr>
              <w:contextualSpacing/>
              <w:rPr>
                <w:rFonts w:ascii="Poppins" w:hAnsi="Poppins" w:cs="Poppins"/>
                <w:sz w:val="14"/>
                <w:szCs w:val="16"/>
              </w:rPr>
            </w:pPr>
            <w:r w:rsidRPr="00D24E2B">
              <w:rPr>
                <w:rFonts w:ascii="Poppins" w:hAnsi="Poppins" w:cs="Poppins"/>
                <w:sz w:val="14"/>
                <w:szCs w:val="16"/>
              </w:rPr>
              <w:t>Consultive participation = limited agency and lived experience</w:t>
            </w:r>
          </w:p>
          <w:p w14:paraId="4ABE16BF" w14:textId="77777777" w:rsidR="003D7D7C" w:rsidRPr="00D24E2B" w:rsidRDefault="003D7D7C" w:rsidP="002A3DBE">
            <w:pPr>
              <w:numPr>
                <w:ilvl w:val="0"/>
                <w:numId w:val="1"/>
              </w:numPr>
              <w:contextualSpacing/>
              <w:rPr>
                <w:rFonts w:ascii="Poppins" w:hAnsi="Poppins" w:cs="Poppins"/>
                <w:sz w:val="14"/>
                <w:szCs w:val="16"/>
              </w:rPr>
            </w:pPr>
            <w:r w:rsidRPr="00D24E2B">
              <w:rPr>
                <w:rFonts w:ascii="Poppins" w:hAnsi="Poppins" w:cs="Poppins"/>
                <w:sz w:val="14"/>
                <w:szCs w:val="16"/>
              </w:rPr>
              <w:t>Collaborative participation = Some degree of agency, decision-making capacities and/or lived experience</w:t>
            </w:r>
          </w:p>
          <w:p w14:paraId="797B7EB7" w14:textId="77777777" w:rsidR="003D7D7C" w:rsidRPr="00D24E2B" w:rsidRDefault="003D7D7C" w:rsidP="002A3DBE">
            <w:pPr>
              <w:numPr>
                <w:ilvl w:val="0"/>
                <w:numId w:val="1"/>
              </w:numPr>
              <w:contextualSpacing/>
              <w:rPr>
                <w:rFonts w:ascii="Poppins" w:hAnsi="Poppins" w:cs="Poppins"/>
                <w:sz w:val="14"/>
                <w:szCs w:val="16"/>
              </w:rPr>
            </w:pPr>
            <w:r w:rsidRPr="00D24E2B">
              <w:rPr>
                <w:rFonts w:ascii="Poppins" w:hAnsi="Poppins" w:cs="Poppins"/>
                <w:sz w:val="14"/>
                <w:szCs w:val="16"/>
              </w:rPr>
              <w:t>Child-led (research subject-led) participation = Stronger degree of above + leadership capacities</w:t>
            </w:r>
          </w:p>
          <w:p w14:paraId="11B930D0" w14:textId="77777777" w:rsidR="003D7D7C" w:rsidRPr="00D24E2B" w:rsidRDefault="003D7D7C" w:rsidP="002A3DBE">
            <w:pPr>
              <w:pStyle w:val="ListParagraph"/>
              <w:numPr>
                <w:ilvl w:val="0"/>
                <w:numId w:val="1"/>
              </w:numPr>
              <w:rPr>
                <w:rFonts w:ascii="Poppins" w:hAnsi="Poppins" w:cs="Poppins"/>
                <w:sz w:val="14"/>
                <w:szCs w:val="16"/>
              </w:rPr>
            </w:pPr>
            <w:proofErr w:type="spellStart"/>
            <w:r w:rsidRPr="00D24E2B">
              <w:rPr>
                <w:rFonts w:ascii="Poppins" w:hAnsi="Poppins" w:cs="Poppins"/>
                <w:sz w:val="14"/>
                <w:szCs w:val="16"/>
              </w:rPr>
              <w:t>Protagonistic</w:t>
            </w:r>
            <w:proofErr w:type="spellEnd"/>
            <w:r w:rsidRPr="00D24E2B">
              <w:rPr>
                <w:rFonts w:ascii="Poppins" w:hAnsi="Poppins" w:cs="Poppins"/>
                <w:sz w:val="14"/>
                <w:szCs w:val="16"/>
              </w:rPr>
              <w:t xml:space="preserve"> approach = Agents of change, full agency, decision-making capacities and leadership capacities, ground in lived experience</w:t>
            </w:r>
          </w:p>
        </w:tc>
        <w:tc>
          <w:tcPr>
            <w:tcW w:w="850" w:type="dxa"/>
          </w:tcPr>
          <w:p w14:paraId="089258A2"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715EF3C0" w14:textId="77777777" w:rsidR="003D7D7C" w:rsidRPr="00D24E2B" w:rsidRDefault="003D7D7C" w:rsidP="000C1D75">
            <w:pPr>
              <w:contextualSpacing/>
              <w:jc w:val="center"/>
              <w:rPr>
                <w:rFonts w:ascii="Poppins" w:hAnsi="Poppins" w:cs="Poppins"/>
                <w:sz w:val="14"/>
                <w:szCs w:val="16"/>
              </w:rPr>
            </w:pPr>
          </w:p>
          <w:p w14:paraId="62B9EFBA" w14:textId="77777777" w:rsidR="003D7D7C" w:rsidRPr="00D24E2B" w:rsidRDefault="003D7D7C" w:rsidP="000C1D75">
            <w:pPr>
              <w:contextualSpacing/>
              <w:jc w:val="center"/>
              <w:rPr>
                <w:rFonts w:ascii="Poppins" w:hAnsi="Poppins" w:cs="Poppins"/>
                <w:sz w:val="14"/>
                <w:szCs w:val="16"/>
              </w:rPr>
            </w:pPr>
          </w:p>
          <w:p w14:paraId="122EB0D4"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24426AF7" w14:textId="77777777" w:rsidR="003D7D7C" w:rsidRPr="00D24E2B" w:rsidRDefault="003D7D7C" w:rsidP="000C1D75">
            <w:pPr>
              <w:contextualSpacing/>
              <w:jc w:val="center"/>
              <w:rPr>
                <w:rFonts w:ascii="Poppins" w:hAnsi="Poppins" w:cs="Poppins"/>
                <w:sz w:val="14"/>
                <w:szCs w:val="16"/>
              </w:rPr>
            </w:pPr>
          </w:p>
          <w:p w14:paraId="230E572E" w14:textId="77777777" w:rsidR="003D7D7C" w:rsidRPr="00D24E2B" w:rsidRDefault="003D7D7C" w:rsidP="000C1D75">
            <w:pPr>
              <w:contextualSpacing/>
              <w:jc w:val="center"/>
              <w:rPr>
                <w:rFonts w:ascii="Poppins" w:hAnsi="Poppins" w:cs="Poppins"/>
                <w:sz w:val="14"/>
                <w:szCs w:val="16"/>
              </w:rPr>
            </w:pPr>
          </w:p>
          <w:p w14:paraId="78334431"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61CC0CC0" w14:textId="77777777" w:rsidR="003D7D7C" w:rsidRPr="00D24E2B" w:rsidRDefault="003D7D7C" w:rsidP="000C1D75">
            <w:pPr>
              <w:contextualSpacing/>
              <w:jc w:val="center"/>
              <w:rPr>
                <w:rFonts w:ascii="Poppins" w:hAnsi="Poppins" w:cs="Poppins"/>
                <w:sz w:val="14"/>
                <w:szCs w:val="16"/>
              </w:rPr>
            </w:pPr>
          </w:p>
          <w:p w14:paraId="6C1212D0" w14:textId="77777777" w:rsidR="003D7D7C" w:rsidRPr="00D24E2B" w:rsidRDefault="003D7D7C" w:rsidP="000C1D75">
            <w:pPr>
              <w:contextualSpacing/>
              <w:jc w:val="center"/>
              <w:rPr>
                <w:rFonts w:ascii="Poppins" w:hAnsi="Poppins" w:cs="Poppins"/>
                <w:sz w:val="14"/>
                <w:szCs w:val="16"/>
              </w:rPr>
            </w:pPr>
          </w:p>
          <w:p w14:paraId="0C68B971"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289ECB8A" w14:textId="77777777" w:rsidR="003D7D7C" w:rsidRPr="00D24E2B" w:rsidRDefault="003D7D7C" w:rsidP="000C1D75">
            <w:pPr>
              <w:contextualSpacing/>
              <w:jc w:val="center"/>
              <w:rPr>
                <w:rFonts w:ascii="Poppins" w:hAnsi="Poppins" w:cs="Poppins"/>
                <w:sz w:val="14"/>
                <w:szCs w:val="16"/>
              </w:rPr>
            </w:pPr>
          </w:p>
          <w:p w14:paraId="6EF33C68" w14:textId="77777777" w:rsidR="003D7D7C" w:rsidRPr="00D24E2B" w:rsidRDefault="003D7D7C" w:rsidP="000C1D75">
            <w:pPr>
              <w:contextualSpacing/>
              <w:jc w:val="center"/>
              <w:rPr>
                <w:rFonts w:ascii="Poppins" w:hAnsi="Poppins" w:cs="Poppins"/>
                <w:sz w:val="14"/>
                <w:szCs w:val="16"/>
              </w:rPr>
            </w:pPr>
          </w:p>
          <w:p w14:paraId="0461425E" w14:textId="77777777" w:rsidR="003D7D7C" w:rsidRPr="00D24E2B" w:rsidRDefault="003D7D7C" w:rsidP="000C1D75">
            <w:pPr>
              <w:contextualSpacing/>
              <w:jc w:val="center"/>
              <w:rPr>
                <w:rFonts w:ascii="Poppins" w:hAnsi="Poppins" w:cs="Poppins"/>
                <w:sz w:val="14"/>
                <w:szCs w:val="16"/>
              </w:rPr>
            </w:pPr>
          </w:p>
          <w:p w14:paraId="223BC8DF"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6A95D9BE"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n=14</w:t>
            </w:r>
          </w:p>
          <w:p w14:paraId="11CF39D9" w14:textId="77777777" w:rsidR="003D7D7C" w:rsidRPr="00D24E2B" w:rsidRDefault="003D7D7C" w:rsidP="000C1D75">
            <w:pPr>
              <w:contextualSpacing/>
              <w:jc w:val="center"/>
              <w:rPr>
                <w:rFonts w:ascii="Poppins" w:hAnsi="Poppins" w:cs="Poppins"/>
                <w:sz w:val="14"/>
                <w:szCs w:val="16"/>
              </w:rPr>
            </w:pPr>
          </w:p>
          <w:p w14:paraId="55EAFBEB" w14:textId="77777777" w:rsidR="003D7D7C" w:rsidRPr="00D24E2B" w:rsidRDefault="003D7D7C" w:rsidP="000C1D75">
            <w:pPr>
              <w:contextualSpacing/>
              <w:jc w:val="center"/>
              <w:rPr>
                <w:rFonts w:ascii="Poppins" w:hAnsi="Poppins" w:cs="Poppins"/>
                <w:sz w:val="14"/>
                <w:szCs w:val="16"/>
              </w:rPr>
            </w:pPr>
          </w:p>
          <w:p w14:paraId="32CF4827"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n=6</w:t>
            </w:r>
          </w:p>
          <w:p w14:paraId="550FDB94" w14:textId="77777777" w:rsidR="003D7D7C" w:rsidRPr="00D24E2B" w:rsidRDefault="003D7D7C" w:rsidP="000C1D75">
            <w:pPr>
              <w:contextualSpacing/>
              <w:jc w:val="center"/>
              <w:rPr>
                <w:rFonts w:ascii="Poppins" w:hAnsi="Poppins" w:cs="Poppins"/>
                <w:sz w:val="14"/>
                <w:szCs w:val="16"/>
              </w:rPr>
            </w:pPr>
          </w:p>
          <w:p w14:paraId="5C67ADAE" w14:textId="77777777" w:rsidR="003D7D7C" w:rsidRPr="00D24E2B" w:rsidRDefault="003D7D7C" w:rsidP="000C1D75">
            <w:pPr>
              <w:contextualSpacing/>
              <w:jc w:val="center"/>
              <w:rPr>
                <w:rFonts w:ascii="Poppins" w:hAnsi="Poppins" w:cs="Poppins"/>
                <w:sz w:val="14"/>
                <w:szCs w:val="16"/>
              </w:rPr>
            </w:pPr>
          </w:p>
          <w:p w14:paraId="107EE227"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n=4</w:t>
            </w:r>
          </w:p>
          <w:p w14:paraId="6EB6A1E5" w14:textId="77777777" w:rsidR="003D7D7C" w:rsidRPr="00D24E2B" w:rsidRDefault="003D7D7C" w:rsidP="000C1D75">
            <w:pPr>
              <w:contextualSpacing/>
              <w:jc w:val="center"/>
              <w:rPr>
                <w:rFonts w:ascii="Poppins" w:hAnsi="Poppins" w:cs="Poppins"/>
                <w:sz w:val="14"/>
                <w:szCs w:val="16"/>
              </w:rPr>
            </w:pPr>
          </w:p>
          <w:p w14:paraId="6F6DC314" w14:textId="77777777" w:rsidR="003D7D7C" w:rsidRPr="00D24E2B" w:rsidRDefault="003D7D7C" w:rsidP="000C1D75">
            <w:pPr>
              <w:contextualSpacing/>
              <w:jc w:val="center"/>
              <w:rPr>
                <w:rFonts w:ascii="Poppins" w:hAnsi="Poppins" w:cs="Poppins"/>
                <w:sz w:val="14"/>
                <w:szCs w:val="16"/>
              </w:rPr>
            </w:pPr>
          </w:p>
          <w:p w14:paraId="60E1BDE4"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n=4</w:t>
            </w:r>
          </w:p>
          <w:p w14:paraId="4F3EB5C2" w14:textId="77777777" w:rsidR="003D7D7C" w:rsidRPr="00D24E2B" w:rsidRDefault="003D7D7C" w:rsidP="000C1D75">
            <w:pPr>
              <w:contextualSpacing/>
              <w:jc w:val="center"/>
              <w:rPr>
                <w:rFonts w:ascii="Poppins" w:hAnsi="Poppins" w:cs="Poppins"/>
                <w:sz w:val="14"/>
                <w:szCs w:val="16"/>
              </w:rPr>
            </w:pPr>
          </w:p>
          <w:p w14:paraId="33CFBCD4" w14:textId="77777777" w:rsidR="003D7D7C" w:rsidRPr="00D24E2B" w:rsidRDefault="003D7D7C" w:rsidP="000C1D75">
            <w:pPr>
              <w:contextualSpacing/>
              <w:jc w:val="center"/>
              <w:rPr>
                <w:rFonts w:ascii="Poppins" w:hAnsi="Poppins" w:cs="Poppins"/>
                <w:sz w:val="14"/>
                <w:szCs w:val="16"/>
              </w:rPr>
            </w:pPr>
          </w:p>
          <w:p w14:paraId="438BD354" w14:textId="77777777" w:rsidR="003D7D7C" w:rsidRPr="00D24E2B" w:rsidRDefault="003D7D7C" w:rsidP="000C1D75">
            <w:pPr>
              <w:contextualSpacing/>
              <w:jc w:val="center"/>
              <w:rPr>
                <w:rFonts w:ascii="Poppins" w:hAnsi="Poppins" w:cs="Poppins"/>
                <w:sz w:val="14"/>
                <w:szCs w:val="16"/>
              </w:rPr>
            </w:pPr>
          </w:p>
          <w:p w14:paraId="66370DD6"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691AC027"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424A8A36" w14:textId="77777777" w:rsidR="003D7D7C" w:rsidRPr="00D24E2B" w:rsidRDefault="003D7D7C" w:rsidP="000C1D75">
            <w:pPr>
              <w:contextualSpacing/>
              <w:jc w:val="center"/>
              <w:rPr>
                <w:rFonts w:ascii="Poppins" w:hAnsi="Poppins" w:cs="Poppins"/>
                <w:sz w:val="14"/>
                <w:szCs w:val="16"/>
              </w:rPr>
            </w:pPr>
          </w:p>
          <w:p w14:paraId="40A4FEA0" w14:textId="77777777" w:rsidR="003D7D7C" w:rsidRPr="00D24E2B" w:rsidRDefault="003D7D7C" w:rsidP="000C1D75">
            <w:pPr>
              <w:contextualSpacing/>
              <w:jc w:val="center"/>
              <w:rPr>
                <w:rFonts w:ascii="Poppins" w:hAnsi="Poppins" w:cs="Poppins"/>
                <w:sz w:val="14"/>
                <w:szCs w:val="16"/>
              </w:rPr>
            </w:pPr>
          </w:p>
          <w:p w14:paraId="14C92522"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03A23723" w14:textId="77777777" w:rsidR="003D7D7C" w:rsidRPr="00D24E2B" w:rsidRDefault="003D7D7C" w:rsidP="000C1D75">
            <w:pPr>
              <w:contextualSpacing/>
              <w:jc w:val="center"/>
              <w:rPr>
                <w:rFonts w:ascii="Poppins" w:hAnsi="Poppins" w:cs="Poppins"/>
                <w:sz w:val="14"/>
                <w:szCs w:val="16"/>
              </w:rPr>
            </w:pPr>
          </w:p>
          <w:p w14:paraId="0129EC85" w14:textId="77777777" w:rsidR="003D7D7C" w:rsidRPr="00D24E2B" w:rsidRDefault="003D7D7C" w:rsidP="000C1D75">
            <w:pPr>
              <w:contextualSpacing/>
              <w:jc w:val="center"/>
              <w:rPr>
                <w:rFonts w:ascii="Poppins" w:hAnsi="Poppins" w:cs="Poppins"/>
                <w:sz w:val="14"/>
                <w:szCs w:val="16"/>
              </w:rPr>
            </w:pPr>
          </w:p>
          <w:p w14:paraId="406363A3"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3FF23C55" w14:textId="77777777" w:rsidR="003D7D7C" w:rsidRPr="00D24E2B" w:rsidRDefault="003D7D7C" w:rsidP="000C1D75">
            <w:pPr>
              <w:contextualSpacing/>
              <w:jc w:val="center"/>
              <w:rPr>
                <w:rFonts w:ascii="Poppins" w:hAnsi="Poppins" w:cs="Poppins"/>
                <w:sz w:val="14"/>
                <w:szCs w:val="16"/>
              </w:rPr>
            </w:pPr>
          </w:p>
          <w:p w14:paraId="4B015F32" w14:textId="77777777" w:rsidR="003D7D7C" w:rsidRPr="00D24E2B" w:rsidRDefault="003D7D7C" w:rsidP="000C1D75">
            <w:pPr>
              <w:contextualSpacing/>
              <w:jc w:val="center"/>
              <w:rPr>
                <w:rFonts w:ascii="Poppins" w:hAnsi="Poppins" w:cs="Poppins"/>
                <w:sz w:val="14"/>
                <w:szCs w:val="16"/>
              </w:rPr>
            </w:pPr>
          </w:p>
          <w:p w14:paraId="0EADE499"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4027767B" w14:textId="77777777" w:rsidR="003D7D7C" w:rsidRPr="00D24E2B" w:rsidRDefault="003D7D7C" w:rsidP="000C1D75">
            <w:pPr>
              <w:contextualSpacing/>
              <w:jc w:val="center"/>
              <w:rPr>
                <w:rFonts w:ascii="Poppins" w:hAnsi="Poppins" w:cs="Poppins"/>
                <w:sz w:val="14"/>
                <w:szCs w:val="16"/>
              </w:rPr>
            </w:pPr>
          </w:p>
          <w:p w14:paraId="44F92FAA" w14:textId="77777777" w:rsidR="003D7D7C" w:rsidRPr="00D24E2B" w:rsidRDefault="003D7D7C" w:rsidP="000C1D75">
            <w:pPr>
              <w:contextualSpacing/>
              <w:jc w:val="center"/>
              <w:rPr>
                <w:rFonts w:ascii="Poppins" w:hAnsi="Poppins" w:cs="Poppins"/>
                <w:sz w:val="14"/>
                <w:szCs w:val="16"/>
              </w:rPr>
            </w:pPr>
          </w:p>
          <w:p w14:paraId="26A66493" w14:textId="77777777" w:rsidR="003D7D7C" w:rsidRPr="00D24E2B" w:rsidRDefault="003D7D7C" w:rsidP="000C1D75">
            <w:pPr>
              <w:contextualSpacing/>
              <w:jc w:val="center"/>
              <w:rPr>
                <w:rFonts w:ascii="Poppins" w:hAnsi="Poppins" w:cs="Poppins"/>
                <w:sz w:val="14"/>
                <w:szCs w:val="16"/>
              </w:rPr>
            </w:pPr>
          </w:p>
          <w:p w14:paraId="586D30BF"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6FF3E4F4"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n=4</w:t>
            </w:r>
          </w:p>
          <w:p w14:paraId="7AA34F1C" w14:textId="77777777" w:rsidR="003D7D7C" w:rsidRPr="00D24E2B" w:rsidRDefault="003D7D7C" w:rsidP="000C1D75">
            <w:pPr>
              <w:contextualSpacing/>
              <w:jc w:val="center"/>
              <w:rPr>
                <w:rFonts w:ascii="Poppins" w:hAnsi="Poppins" w:cs="Poppins"/>
                <w:sz w:val="14"/>
                <w:szCs w:val="16"/>
              </w:rPr>
            </w:pPr>
          </w:p>
          <w:p w14:paraId="661EE9B8" w14:textId="77777777" w:rsidR="003D7D7C" w:rsidRPr="00D24E2B" w:rsidRDefault="003D7D7C" w:rsidP="000C1D75">
            <w:pPr>
              <w:contextualSpacing/>
              <w:jc w:val="center"/>
              <w:rPr>
                <w:rFonts w:ascii="Poppins" w:hAnsi="Poppins" w:cs="Poppins"/>
                <w:sz w:val="14"/>
                <w:szCs w:val="16"/>
              </w:rPr>
            </w:pPr>
          </w:p>
          <w:p w14:paraId="4AF91E1F"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n=1</w:t>
            </w:r>
          </w:p>
          <w:p w14:paraId="520562C7" w14:textId="77777777" w:rsidR="003D7D7C" w:rsidRPr="00D24E2B" w:rsidRDefault="003D7D7C" w:rsidP="000C1D75">
            <w:pPr>
              <w:contextualSpacing/>
              <w:jc w:val="center"/>
              <w:rPr>
                <w:rFonts w:ascii="Poppins" w:hAnsi="Poppins" w:cs="Poppins"/>
                <w:sz w:val="14"/>
                <w:szCs w:val="16"/>
              </w:rPr>
            </w:pPr>
          </w:p>
          <w:p w14:paraId="33AB4C21" w14:textId="77777777" w:rsidR="003D7D7C" w:rsidRPr="00D24E2B" w:rsidRDefault="003D7D7C" w:rsidP="000C1D75">
            <w:pPr>
              <w:contextualSpacing/>
              <w:jc w:val="center"/>
              <w:rPr>
                <w:rFonts w:ascii="Poppins" w:hAnsi="Poppins" w:cs="Poppins"/>
                <w:sz w:val="14"/>
                <w:szCs w:val="16"/>
              </w:rPr>
            </w:pPr>
          </w:p>
          <w:p w14:paraId="4D944DAD"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n=2</w:t>
            </w:r>
          </w:p>
          <w:p w14:paraId="4D74CED2" w14:textId="77777777" w:rsidR="003D7D7C" w:rsidRPr="00D24E2B" w:rsidRDefault="003D7D7C" w:rsidP="000C1D75">
            <w:pPr>
              <w:contextualSpacing/>
              <w:jc w:val="center"/>
              <w:rPr>
                <w:rFonts w:ascii="Poppins" w:hAnsi="Poppins" w:cs="Poppins"/>
                <w:sz w:val="14"/>
                <w:szCs w:val="16"/>
              </w:rPr>
            </w:pPr>
          </w:p>
          <w:p w14:paraId="152F3A7D" w14:textId="77777777" w:rsidR="003D7D7C" w:rsidRPr="00D24E2B" w:rsidRDefault="003D7D7C" w:rsidP="000C1D75">
            <w:pPr>
              <w:contextualSpacing/>
              <w:jc w:val="center"/>
              <w:rPr>
                <w:rFonts w:ascii="Poppins" w:hAnsi="Poppins" w:cs="Poppins"/>
                <w:sz w:val="14"/>
                <w:szCs w:val="16"/>
              </w:rPr>
            </w:pPr>
          </w:p>
          <w:p w14:paraId="4FE38BFA"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n=1</w:t>
            </w:r>
          </w:p>
          <w:p w14:paraId="677DC2FF" w14:textId="77777777" w:rsidR="003D7D7C" w:rsidRPr="00D24E2B" w:rsidRDefault="003D7D7C" w:rsidP="000C1D75">
            <w:pPr>
              <w:contextualSpacing/>
              <w:jc w:val="center"/>
              <w:rPr>
                <w:rFonts w:ascii="Poppins" w:hAnsi="Poppins" w:cs="Poppins"/>
                <w:sz w:val="14"/>
                <w:szCs w:val="16"/>
              </w:rPr>
            </w:pPr>
          </w:p>
          <w:p w14:paraId="5EAE8DEC" w14:textId="77777777" w:rsidR="003D7D7C" w:rsidRPr="00D24E2B" w:rsidRDefault="003D7D7C" w:rsidP="000C1D75">
            <w:pPr>
              <w:contextualSpacing/>
              <w:jc w:val="center"/>
              <w:rPr>
                <w:rFonts w:ascii="Poppins" w:hAnsi="Poppins" w:cs="Poppins"/>
                <w:sz w:val="14"/>
                <w:szCs w:val="16"/>
              </w:rPr>
            </w:pPr>
          </w:p>
          <w:p w14:paraId="6987760A" w14:textId="77777777" w:rsidR="003D7D7C" w:rsidRPr="00D24E2B" w:rsidRDefault="003D7D7C" w:rsidP="000C1D75">
            <w:pPr>
              <w:contextualSpacing/>
              <w:jc w:val="center"/>
              <w:rPr>
                <w:rFonts w:ascii="Poppins" w:hAnsi="Poppins" w:cs="Poppins"/>
                <w:sz w:val="14"/>
                <w:szCs w:val="16"/>
              </w:rPr>
            </w:pPr>
          </w:p>
          <w:p w14:paraId="0CC85FA3"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n=1</w:t>
            </w:r>
          </w:p>
        </w:tc>
        <w:tc>
          <w:tcPr>
            <w:tcW w:w="850" w:type="dxa"/>
          </w:tcPr>
          <w:p w14:paraId="7E09A94F"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n=4</w:t>
            </w:r>
          </w:p>
          <w:p w14:paraId="53B12546" w14:textId="77777777" w:rsidR="003D7D7C" w:rsidRPr="00D24E2B" w:rsidRDefault="003D7D7C" w:rsidP="000C1D75">
            <w:pPr>
              <w:contextualSpacing/>
              <w:jc w:val="center"/>
              <w:rPr>
                <w:rFonts w:ascii="Poppins" w:hAnsi="Poppins" w:cs="Poppins"/>
                <w:sz w:val="14"/>
                <w:szCs w:val="16"/>
              </w:rPr>
            </w:pPr>
          </w:p>
          <w:p w14:paraId="4DEFC5B8" w14:textId="77777777" w:rsidR="003D7D7C" w:rsidRPr="00D24E2B" w:rsidRDefault="003D7D7C" w:rsidP="000C1D75">
            <w:pPr>
              <w:contextualSpacing/>
              <w:jc w:val="center"/>
              <w:rPr>
                <w:rFonts w:ascii="Poppins" w:hAnsi="Poppins" w:cs="Poppins"/>
                <w:sz w:val="14"/>
                <w:szCs w:val="16"/>
              </w:rPr>
            </w:pPr>
          </w:p>
          <w:p w14:paraId="02811524"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n=2</w:t>
            </w:r>
          </w:p>
          <w:p w14:paraId="2D14ABC5" w14:textId="77777777" w:rsidR="003D7D7C" w:rsidRPr="00D24E2B" w:rsidRDefault="003D7D7C" w:rsidP="000C1D75">
            <w:pPr>
              <w:contextualSpacing/>
              <w:jc w:val="center"/>
              <w:rPr>
                <w:rFonts w:ascii="Poppins" w:hAnsi="Poppins" w:cs="Poppins"/>
                <w:sz w:val="14"/>
                <w:szCs w:val="16"/>
              </w:rPr>
            </w:pPr>
          </w:p>
          <w:p w14:paraId="0D0E660F" w14:textId="77777777" w:rsidR="003D7D7C" w:rsidRPr="00D24E2B" w:rsidRDefault="003D7D7C" w:rsidP="000C1D75">
            <w:pPr>
              <w:contextualSpacing/>
              <w:jc w:val="center"/>
              <w:rPr>
                <w:rFonts w:ascii="Poppins" w:hAnsi="Poppins" w:cs="Poppins"/>
                <w:sz w:val="14"/>
                <w:szCs w:val="16"/>
              </w:rPr>
            </w:pPr>
          </w:p>
          <w:p w14:paraId="7C6E0E7C"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n=2</w:t>
            </w:r>
          </w:p>
          <w:p w14:paraId="252E9E5D" w14:textId="77777777" w:rsidR="003D7D7C" w:rsidRPr="00D24E2B" w:rsidRDefault="003D7D7C" w:rsidP="000C1D75">
            <w:pPr>
              <w:contextualSpacing/>
              <w:jc w:val="center"/>
              <w:rPr>
                <w:rFonts w:ascii="Poppins" w:hAnsi="Poppins" w:cs="Poppins"/>
                <w:sz w:val="14"/>
                <w:szCs w:val="16"/>
              </w:rPr>
            </w:pPr>
          </w:p>
          <w:p w14:paraId="087E1E3F" w14:textId="77777777" w:rsidR="003D7D7C" w:rsidRPr="00D24E2B" w:rsidRDefault="003D7D7C" w:rsidP="000C1D75">
            <w:pPr>
              <w:contextualSpacing/>
              <w:jc w:val="center"/>
              <w:rPr>
                <w:rFonts w:ascii="Poppins" w:hAnsi="Poppins" w:cs="Poppins"/>
                <w:sz w:val="14"/>
                <w:szCs w:val="16"/>
              </w:rPr>
            </w:pPr>
          </w:p>
          <w:p w14:paraId="695AFCCC"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62A11ADD" w14:textId="77777777" w:rsidR="003D7D7C" w:rsidRPr="00D24E2B" w:rsidRDefault="003D7D7C" w:rsidP="000C1D75">
            <w:pPr>
              <w:contextualSpacing/>
              <w:jc w:val="center"/>
              <w:rPr>
                <w:rFonts w:ascii="Poppins" w:hAnsi="Poppins" w:cs="Poppins"/>
                <w:sz w:val="14"/>
                <w:szCs w:val="16"/>
              </w:rPr>
            </w:pPr>
          </w:p>
          <w:p w14:paraId="59907AAF" w14:textId="77777777" w:rsidR="003D7D7C" w:rsidRPr="00D24E2B" w:rsidRDefault="003D7D7C" w:rsidP="000C1D75">
            <w:pPr>
              <w:contextualSpacing/>
              <w:jc w:val="center"/>
              <w:rPr>
                <w:rFonts w:ascii="Poppins" w:hAnsi="Poppins" w:cs="Poppins"/>
                <w:sz w:val="14"/>
                <w:szCs w:val="16"/>
              </w:rPr>
            </w:pPr>
          </w:p>
          <w:p w14:paraId="16BF62B8" w14:textId="77777777" w:rsidR="003D7D7C" w:rsidRPr="00D24E2B" w:rsidRDefault="003D7D7C" w:rsidP="000C1D75">
            <w:pPr>
              <w:contextualSpacing/>
              <w:jc w:val="center"/>
              <w:rPr>
                <w:rFonts w:ascii="Poppins" w:hAnsi="Poppins" w:cs="Poppins"/>
                <w:sz w:val="14"/>
                <w:szCs w:val="16"/>
              </w:rPr>
            </w:pPr>
          </w:p>
          <w:p w14:paraId="473AE9D6"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3A298B0A"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n=4</w:t>
            </w:r>
          </w:p>
          <w:p w14:paraId="66C7BF5E" w14:textId="77777777" w:rsidR="003D7D7C" w:rsidRPr="00D24E2B" w:rsidRDefault="003D7D7C" w:rsidP="000C1D75">
            <w:pPr>
              <w:contextualSpacing/>
              <w:jc w:val="center"/>
              <w:rPr>
                <w:rFonts w:ascii="Poppins" w:hAnsi="Poppins" w:cs="Poppins"/>
                <w:sz w:val="14"/>
                <w:szCs w:val="16"/>
              </w:rPr>
            </w:pPr>
          </w:p>
          <w:p w14:paraId="180576F5" w14:textId="77777777" w:rsidR="003D7D7C" w:rsidRPr="00D24E2B" w:rsidRDefault="003D7D7C" w:rsidP="000C1D75">
            <w:pPr>
              <w:contextualSpacing/>
              <w:jc w:val="center"/>
              <w:rPr>
                <w:rFonts w:ascii="Poppins" w:hAnsi="Poppins" w:cs="Poppins"/>
                <w:sz w:val="14"/>
                <w:szCs w:val="16"/>
              </w:rPr>
            </w:pPr>
          </w:p>
          <w:p w14:paraId="24B14782"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n=1</w:t>
            </w:r>
          </w:p>
          <w:p w14:paraId="40110A09" w14:textId="77777777" w:rsidR="003D7D7C" w:rsidRPr="00D24E2B" w:rsidRDefault="003D7D7C" w:rsidP="000C1D75">
            <w:pPr>
              <w:contextualSpacing/>
              <w:jc w:val="center"/>
              <w:rPr>
                <w:rFonts w:ascii="Poppins" w:hAnsi="Poppins" w:cs="Poppins"/>
                <w:sz w:val="14"/>
                <w:szCs w:val="16"/>
              </w:rPr>
            </w:pPr>
          </w:p>
          <w:p w14:paraId="68BAE3DE" w14:textId="77777777" w:rsidR="003D7D7C" w:rsidRPr="00D24E2B" w:rsidRDefault="003D7D7C" w:rsidP="000C1D75">
            <w:pPr>
              <w:contextualSpacing/>
              <w:jc w:val="center"/>
              <w:rPr>
                <w:rFonts w:ascii="Poppins" w:hAnsi="Poppins" w:cs="Poppins"/>
                <w:sz w:val="14"/>
                <w:szCs w:val="16"/>
              </w:rPr>
            </w:pPr>
          </w:p>
          <w:p w14:paraId="64C4AB5D"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n=2</w:t>
            </w:r>
          </w:p>
          <w:p w14:paraId="67EF0851" w14:textId="77777777" w:rsidR="003D7D7C" w:rsidRPr="00D24E2B" w:rsidRDefault="003D7D7C" w:rsidP="000C1D75">
            <w:pPr>
              <w:contextualSpacing/>
              <w:jc w:val="center"/>
              <w:rPr>
                <w:rFonts w:ascii="Poppins" w:hAnsi="Poppins" w:cs="Poppins"/>
                <w:sz w:val="14"/>
                <w:szCs w:val="16"/>
              </w:rPr>
            </w:pPr>
          </w:p>
          <w:p w14:paraId="581EFD17" w14:textId="77777777" w:rsidR="003D7D7C" w:rsidRPr="00D24E2B" w:rsidRDefault="003D7D7C" w:rsidP="000C1D75">
            <w:pPr>
              <w:contextualSpacing/>
              <w:jc w:val="center"/>
              <w:rPr>
                <w:rFonts w:ascii="Poppins" w:hAnsi="Poppins" w:cs="Poppins"/>
                <w:sz w:val="14"/>
                <w:szCs w:val="16"/>
              </w:rPr>
            </w:pPr>
          </w:p>
          <w:p w14:paraId="37E04A40"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n=1</w:t>
            </w:r>
          </w:p>
          <w:p w14:paraId="328D4C7F" w14:textId="77777777" w:rsidR="003D7D7C" w:rsidRPr="00D24E2B" w:rsidRDefault="003D7D7C" w:rsidP="000C1D75">
            <w:pPr>
              <w:contextualSpacing/>
              <w:jc w:val="center"/>
              <w:rPr>
                <w:rFonts w:ascii="Poppins" w:hAnsi="Poppins" w:cs="Poppins"/>
                <w:sz w:val="14"/>
                <w:szCs w:val="16"/>
              </w:rPr>
            </w:pPr>
          </w:p>
          <w:p w14:paraId="71BC7668" w14:textId="77777777" w:rsidR="003D7D7C" w:rsidRPr="00D24E2B" w:rsidRDefault="003D7D7C" w:rsidP="000C1D75">
            <w:pPr>
              <w:contextualSpacing/>
              <w:jc w:val="center"/>
              <w:rPr>
                <w:rFonts w:ascii="Poppins" w:hAnsi="Poppins" w:cs="Poppins"/>
                <w:sz w:val="14"/>
                <w:szCs w:val="16"/>
              </w:rPr>
            </w:pPr>
          </w:p>
          <w:p w14:paraId="66175E8D" w14:textId="77777777" w:rsidR="003D7D7C" w:rsidRPr="00D24E2B" w:rsidRDefault="003D7D7C" w:rsidP="000C1D75">
            <w:pPr>
              <w:contextualSpacing/>
              <w:jc w:val="center"/>
              <w:rPr>
                <w:rFonts w:ascii="Poppins" w:hAnsi="Poppins" w:cs="Poppins"/>
                <w:sz w:val="14"/>
                <w:szCs w:val="16"/>
              </w:rPr>
            </w:pPr>
          </w:p>
          <w:p w14:paraId="29934148"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113C3CE1"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n=20</w:t>
            </w:r>
          </w:p>
          <w:p w14:paraId="4EF82F6C" w14:textId="77777777" w:rsidR="003D7D7C" w:rsidRPr="00D24E2B" w:rsidRDefault="003D7D7C" w:rsidP="000C1D75">
            <w:pPr>
              <w:contextualSpacing/>
              <w:jc w:val="center"/>
              <w:rPr>
                <w:rFonts w:ascii="Poppins" w:hAnsi="Poppins" w:cs="Poppins"/>
                <w:sz w:val="14"/>
                <w:szCs w:val="16"/>
              </w:rPr>
            </w:pPr>
          </w:p>
          <w:p w14:paraId="2240181B" w14:textId="77777777" w:rsidR="003D7D7C" w:rsidRPr="00D24E2B" w:rsidRDefault="003D7D7C" w:rsidP="000C1D75">
            <w:pPr>
              <w:contextualSpacing/>
              <w:jc w:val="center"/>
              <w:rPr>
                <w:rFonts w:ascii="Poppins" w:hAnsi="Poppins" w:cs="Poppins"/>
                <w:sz w:val="14"/>
                <w:szCs w:val="16"/>
              </w:rPr>
            </w:pPr>
          </w:p>
          <w:p w14:paraId="0FE97D6F"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n=18</w:t>
            </w:r>
          </w:p>
          <w:p w14:paraId="0B7DB297" w14:textId="77777777" w:rsidR="003D7D7C" w:rsidRPr="00D24E2B" w:rsidRDefault="003D7D7C" w:rsidP="000C1D75">
            <w:pPr>
              <w:contextualSpacing/>
              <w:jc w:val="center"/>
              <w:rPr>
                <w:rFonts w:ascii="Poppins" w:hAnsi="Poppins" w:cs="Poppins"/>
                <w:sz w:val="14"/>
                <w:szCs w:val="16"/>
              </w:rPr>
            </w:pPr>
          </w:p>
          <w:p w14:paraId="70390539" w14:textId="77777777" w:rsidR="003D7D7C" w:rsidRPr="00D24E2B" w:rsidRDefault="003D7D7C" w:rsidP="000C1D75">
            <w:pPr>
              <w:contextualSpacing/>
              <w:jc w:val="center"/>
              <w:rPr>
                <w:rFonts w:ascii="Poppins" w:hAnsi="Poppins" w:cs="Poppins"/>
                <w:sz w:val="14"/>
                <w:szCs w:val="16"/>
              </w:rPr>
            </w:pPr>
          </w:p>
          <w:p w14:paraId="568A48A7"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n=2</w:t>
            </w:r>
          </w:p>
          <w:p w14:paraId="12120CB5" w14:textId="77777777" w:rsidR="003D7D7C" w:rsidRPr="00D24E2B" w:rsidRDefault="003D7D7C" w:rsidP="000C1D75">
            <w:pPr>
              <w:contextualSpacing/>
              <w:jc w:val="center"/>
              <w:rPr>
                <w:rFonts w:ascii="Poppins" w:hAnsi="Poppins" w:cs="Poppins"/>
                <w:sz w:val="14"/>
                <w:szCs w:val="16"/>
              </w:rPr>
            </w:pPr>
          </w:p>
          <w:p w14:paraId="597E2DA8" w14:textId="77777777" w:rsidR="003D7D7C" w:rsidRPr="00D24E2B" w:rsidRDefault="003D7D7C" w:rsidP="000C1D75">
            <w:pPr>
              <w:contextualSpacing/>
              <w:jc w:val="center"/>
              <w:rPr>
                <w:rFonts w:ascii="Poppins" w:hAnsi="Poppins" w:cs="Poppins"/>
                <w:sz w:val="14"/>
                <w:szCs w:val="16"/>
              </w:rPr>
            </w:pPr>
          </w:p>
          <w:p w14:paraId="58AA5ED2"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1B04817F" w14:textId="77777777" w:rsidR="003D7D7C" w:rsidRPr="00D24E2B" w:rsidRDefault="003D7D7C" w:rsidP="000C1D75">
            <w:pPr>
              <w:contextualSpacing/>
              <w:jc w:val="center"/>
              <w:rPr>
                <w:rFonts w:ascii="Poppins" w:hAnsi="Poppins" w:cs="Poppins"/>
                <w:sz w:val="14"/>
                <w:szCs w:val="16"/>
              </w:rPr>
            </w:pPr>
          </w:p>
          <w:p w14:paraId="16E8AB7F" w14:textId="77777777" w:rsidR="003D7D7C" w:rsidRPr="00D24E2B" w:rsidRDefault="003D7D7C" w:rsidP="000C1D75">
            <w:pPr>
              <w:contextualSpacing/>
              <w:jc w:val="center"/>
              <w:rPr>
                <w:rFonts w:ascii="Poppins" w:hAnsi="Poppins" w:cs="Poppins"/>
                <w:sz w:val="14"/>
                <w:szCs w:val="16"/>
              </w:rPr>
            </w:pPr>
          </w:p>
          <w:p w14:paraId="7707F01D" w14:textId="77777777" w:rsidR="003D7D7C" w:rsidRPr="00D24E2B" w:rsidRDefault="003D7D7C" w:rsidP="000C1D75">
            <w:pPr>
              <w:contextualSpacing/>
              <w:jc w:val="center"/>
              <w:rPr>
                <w:rFonts w:ascii="Poppins" w:hAnsi="Poppins" w:cs="Poppins"/>
                <w:sz w:val="14"/>
                <w:szCs w:val="16"/>
              </w:rPr>
            </w:pPr>
          </w:p>
          <w:p w14:paraId="06938598"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6478D1D6"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n=8</w:t>
            </w:r>
          </w:p>
          <w:p w14:paraId="0A16F2BC" w14:textId="77777777" w:rsidR="003D7D7C" w:rsidRPr="00D24E2B" w:rsidRDefault="003D7D7C" w:rsidP="000C1D75">
            <w:pPr>
              <w:contextualSpacing/>
              <w:jc w:val="center"/>
              <w:rPr>
                <w:rFonts w:ascii="Poppins" w:hAnsi="Poppins" w:cs="Poppins"/>
                <w:sz w:val="14"/>
                <w:szCs w:val="16"/>
              </w:rPr>
            </w:pPr>
          </w:p>
          <w:p w14:paraId="2D6AD0AB" w14:textId="77777777" w:rsidR="003D7D7C" w:rsidRPr="00D24E2B" w:rsidRDefault="003D7D7C" w:rsidP="000C1D75">
            <w:pPr>
              <w:contextualSpacing/>
              <w:jc w:val="center"/>
              <w:rPr>
                <w:rFonts w:ascii="Poppins" w:hAnsi="Poppins" w:cs="Poppins"/>
                <w:sz w:val="14"/>
                <w:szCs w:val="16"/>
              </w:rPr>
            </w:pPr>
          </w:p>
          <w:p w14:paraId="75D3F6B3"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n=4</w:t>
            </w:r>
          </w:p>
          <w:p w14:paraId="5FAC3546" w14:textId="77777777" w:rsidR="003D7D7C" w:rsidRPr="00D24E2B" w:rsidRDefault="003D7D7C" w:rsidP="000C1D75">
            <w:pPr>
              <w:contextualSpacing/>
              <w:jc w:val="center"/>
              <w:rPr>
                <w:rFonts w:ascii="Poppins" w:hAnsi="Poppins" w:cs="Poppins"/>
                <w:sz w:val="14"/>
                <w:szCs w:val="16"/>
              </w:rPr>
            </w:pPr>
          </w:p>
          <w:p w14:paraId="6C84AF32" w14:textId="77777777" w:rsidR="003D7D7C" w:rsidRPr="00D24E2B" w:rsidRDefault="003D7D7C" w:rsidP="000C1D75">
            <w:pPr>
              <w:contextualSpacing/>
              <w:jc w:val="center"/>
              <w:rPr>
                <w:rFonts w:ascii="Poppins" w:hAnsi="Poppins" w:cs="Poppins"/>
                <w:sz w:val="14"/>
                <w:szCs w:val="16"/>
              </w:rPr>
            </w:pPr>
          </w:p>
          <w:p w14:paraId="3941F92A"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n=3</w:t>
            </w:r>
          </w:p>
          <w:p w14:paraId="33009E98" w14:textId="77777777" w:rsidR="003D7D7C" w:rsidRPr="00D24E2B" w:rsidRDefault="003D7D7C" w:rsidP="000C1D75">
            <w:pPr>
              <w:contextualSpacing/>
              <w:jc w:val="center"/>
              <w:rPr>
                <w:rFonts w:ascii="Poppins" w:hAnsi="Poppins" w:cs="Poppins"/>
                <w:sz w:val="14"/>
                <w:szCs w:val="16"/>
              </w:rPr>
            </w:pPr>
          </w:p>
          <w:p w14:paraId="39D0FAFF" w14:textId="77777777" w:rsidR="003D7D7C" w:rsidRPr="00D24E2B" w:rsidRDefault="003D7D7C" w:rsidP="000C1D75">
            <w:pPr>
              <w:contextualSpacing/>
              <w:jc w:val="center"/>
              <w:rPr>
                <w:rFonts w:ascii="Poppins" w:hAnsi="Poppins" w:cs="Poppins"/>
                <w:sz w:val="14"/>
                <w:szCs w:val="16"/>
              </w:rPr>
            </w:pPr>
          </w:p>
          <w:p w14:paraId="2139D0F2"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n=1</w:t>
            </w:r>
          </w:p>
          <w:p w14:paraId="42119241" w14:textId="77777777" w:rsidR="003D7D7C" w:rsidRPr="00D24E2B" w:rsidRDefault="003D7D7C" w:rsidP="000C1D75">
            <w:pPr>
              <w:contextualSpacing/>
              <w:jc w:val="center"/>
              <w:rPr>
                <w:rFonts w:ascii="Poppins" w:hAnsi="Poppins" w:cs="Poppins"/>
                <w:sz w:val="14"/>
                <w:szCs w:val="16"/>
              </w:rPr>
            </w:pPr>
          </w:p>
          <w:p w14:paraId="3724A640" w14:textId="77777777" w:rsidR="003D7D7C" w:rsidRPr="00D24E2B" w:rsidRDefault="003D7D7C" w:rsidP="000C1D75">
            <w:pPr>
              <w:contextualSpacing/>
              <w:jc w:val="center"/>
              <w:rPr>
                <w:rFonts w:ascii="Poppins" w:hAnsi="Poppins" w:cs="Poppins"/>
                <w:sz w:val="14"/>
                <w:szCs w:val="16"/>
              </w:rPr>
            </w:pPr>
          </w:p>
          <w:p w14:paraId="140AA88A" w14:textId="77777777" w:rsidR="003D7D7C" w:rsidRPr="00D24E2B" w:rsidRDefault="003D7D7C" w:rsidP="000C1D75">
            <w:pPr>
              <w:contextualSpacing/>
              <w:jc w:val="center"/>
              <w:rPr>
                <w:rFonts w:ascii="Poppins" w:hAnsi="Poppins" w:cs="Poppins"/>
                <w:sz w:val="14"/>
                <w:szCs w:val="16"/>
              </w:rPr>
            </w:pPr>
          </w:p>
          <w:p w14:paraId="77F06DF4"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tc>
      </w:tr>
      <w:tr w:rsidR="003D7D7C" w:rsidRPr="00D24E2B" w14:paraId="18D8A268" w14:textId="77777777" w:rsidTr="000C1D75">
        <w:tc>
          <w:tcPr>
            <w:tcW w:w="4112" w:type="dxa"/>
          </w:tcPr>
          <w:p w14:paraId="52E7A204" w14:textId="77777777" w:rsidR="003D7D7C" w:rsidRPr="00D24E2B" w:rsidRDefault="003D7D7C" w:rsidP="000C1D75">
            <w:pPr>
              <w:contextualSpacing/>
              <w:rPr>
                <w:rFonts w:ascii="Poppins" w:hAnsi="Poppins" w:cs="Poppins"/>
                <w:sz w:val="14"/>
                <w:szCs w:val="16"/>
              </w:rPr>
            </w:pPr>
            <w:r w:rsidRPr="00D24E2B">
              <w:rPr>
                <w:rFonts w:ascii="Poppins" w:hAnsi="Poppins" w:cs="Poppins"/>
                <w:sz w:val="14"/>
                <w:szCs w:val="16"/>
              </w:rPr>
              <w:t>Intersectional approach to the analysis (non-additive):</w:t>
            </w:r>
          </w:p>
          <w:p w14:paraId="1B3F5769" w14:textId="77777777" w:rsidR="003D7D7C" w:rsidRPr="00D24E2B" w:rsidRDefault="003D7D7C" w:rsidP="002A3DBE">
            <w:pPr>
              <w:numPr>
                <w:ilvl w:val="0"/>
                <w:numId w:val="1"/>
              </w:numPr>
              <w:contextualSpacing/>
              <w:rPr>
                <w:rFonts w:ascii="Poppins" w:hAnsi="Poppins" w:cs="Poppins"/>
                <w:sz w:val="14"/>
                <w:szCs w:val="16"/>
              </w:rPr>
            </w:pPr>
            <w:r w:rsidRPr="00D24E2B">
              <w:rPr>
                <w:rFonts w:ascii="Poppins" w:hAnsi="Poppins" w:cs="Poppins"/>
                <w:sz w:val="14"/>
                <w:szCs w:val="16"/>
              </w:rPr>
              <w:t xml:space="preserve">Full range of factors (at least one in all categories) </w:t>
            </w:r>
          </w:p>
          <w:p w14:paraId="68091675" w14:textId="77777777" w:rsidR="003D7D7C" w:rsidRPr="00D24E2B" w:rsidRDefault="003D7D7C" w:rsidP="002A3DBE">
            <w:pPr>
              <w:numPr>
                <w:ilvl w:val="0"/>
                <w:numId w:val="1"/>
              </w:numPr>
              <w:contextualSpacing/>
              <w:rPr>
                <w:rFonts w:ascii="Poppins" w:hAnsi="Poppins" w:cs="Poppins"/>
                <w:sz w:val="14"/>
                <w:szCs w:val="16"/>
              </w:rPr>
            </w:pPr>
            <w:r w:rsidRPr="00D24E2B">
              <w:rPr>
                <w:rFonts w:ascii="Poppins" w:hAnsi="Poppins" w:cs="Poppins"/>
                <w:sz w:val="14"/>
                <w:szCs w:val="16"/>
              </w:rPr>
              <w:t>Intersectional approach incorporating agency</w:t>
            </w:r>
          </w:p>
        </w:tc>
        <w:tc>
          <w:tcPr>
            <w:tcW w:w="850" w:type="dxa"/>
          </w:tcPr>
          <w:p w14:paraId="3FAF7300"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48DBA170" w14:textId="77777777" w:rsidR="003D7D7C" w:rsidRPr="00D24E2B" w:rsidRDefault="003D7D7C" w:rsidP="000C1D75">
            <w:pPr>
              <w:contextualSpacing/>
              <w:jc w:val="center"/>
              <w:rPr>
                <w:rFonts w:ascii="Poppins" w:hAnsi="Poppins" w:cs="Poppins"/>
                <w:sz w:val="14"/>
                <w:szCs w:val="16"/>
              </w:rPr>
            </w:pPr>
          </w:p>
          <w:p w14:paraId="2CCD28BF" w14:textId="77777777" w:rsidR="003D7D7C" w:rsidRPr="00D24E2B" w:rsidRDefault="003D7D7C" w:rsidP="000C1D75">
            <w:pPr>
              <w:contextualSpacing/>
              <w:jc w:val="center"/>
              <w:rPr>
                <w:rFonts w:ascii="Poppins" w:hAnsi="Poppins" w:cs="Poppins"/>
                <w:sz w:val="14"/>
                <w:szCs w:val="16"/>
              </w:rPr>
            </w:pPr>
          </w:p>
          <w:p w14:paraId="55A0DFCF"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17B6D96D" w14:textId="77777777" w:rsidR="003D7D7C" w:rsidRPr="00D24E2B" w:rsidRDefault="003D7D7C" w:rsidP="000C1D75">
            <w:pPr>
              <w:contextualSpacing/>
              <w:jc w:val="center"/>
              <w:rPr>
                <w:rFonts w:ascii="Poppins" w:hAnsi="Poppins" w:cs="Poppins"/>
                <w:sz w:val="14"/>
                <w:szCs w:val="16"/>
              </w:rPr>
            </w:pPr>
          </w:p>
          <w:p w14:paraId="5CBFDA2D"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4721D74D"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784D6E79" w14:textId="77777777" w:rsidR="003D7D7C" w:rsidRPr="00D24E2B" w:rsidRDefault="003D7D7C" w:rsidP="000C1D75">
            <w:pPr>
              <w:contextualSpacing/>
              <w:jc w:val="center"/>
              <w:rPr>
                <w:rFonts w:ascii="Poppins" w:hAnsi="Poppins" w:cs="Poppins"/>
                <w:sz w:val="14"/>
                <w:szCs w:val="16"/>
              </w:rPr>
            </w:pPr>
          </w:p>
          <w:p w14:paraId="4D941F6D" w14:textId="77777777" w:rsidR="003D7D7C" w:rsidRPr="00D24E2B" w:rsidRDefault="003D7D7C" w:rsidP="000C1D75">
            <w:pPr>
              <w:contextualSpacing/>
              <w:jc w:val="center"/>
              <w:rPr>
                <w:rFonts w:ascii="Poppins" w:hAnsi="Poppins" w:cs="Poppins"/>
                <w:sz w:val="14"/>
                <w:szCs w:val="16"/>
              </w:rPr>
            </w:pPr>
          </w:p>
          <w:p w14:paraId="46868206"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3136E976" w14:textId="77777777" w:rsidR="003D7D7C" w:rsidRPr="00D24E2B" w:rsidRDefault="003D7D7C" w:rsidP="000C1D75">
            <w:pPr>
              <w:contextualSpacing/>
              <w:jc w:val="center"/>
              <w:rPr>
                <w:rFonts w:ascii="Poppins" w:hAnsi="Poppins" w:cs="Poppins"/>
                <w:sz w:val="14"/>
                <w:szCs w:val="16"/>
              </w:rPr>
            </w:pPr>
          </w:p>
          <w:p w14:paraId="22A72012"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008621F8"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34D1C8E3" w14:textId="77777777" w:rsidR="003D7D7C" w:rsidRPr="00D24E2B" w:rsidRDefault="003D7D7C" w:rsidP="000C1D75">
            <w:pPr>
              <w:contextualSpacing/>
              <w:jc w:val="center"/>
              <w:rPr>
                <w:rFonts w:ascii="Poppins" w:hAnsi="Poppins" w:cs="Poppins"/>
                <w:sz w:val="14"/>
                <w:szCs w:val="16"/>
              </w:rPr>
            </w:pPr>
          </w:p>
          <w:p w14:paraId="6F14833B" w14:textId="77777777" w:rsidR="003D7D7C" w:rsidRPr="00D24E2B" w:rsidRDefault="003D7D7C" w:rsidP="000C1D75">
            <w:pPr>
              <w:contextualSpacing/>
              <w:jc w:val="center"/>
              <w:rPr>
                <w:rFonts w:ascii="Poppins" w:hAnsi="Poppins" w:cs="Poppins"/>
                <w:sz w:val="14"/>
                <w:szCs w:val="16"/>
              </w:rPr>
            </w:pPr>
          </w:p>
          <w:p w14:paraId="00FB60D1"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46BDDCDC" w14:textId="77777777" w:rsidR="003D7D7C" w:rsidRPr="00D24E2B" w:rsidRDefault="003D7D7C" w:rsidP="000C1D75">
            <w:pPr>
              <w:contextualSpacing/>
              <w:jc w:val="center"/>
              <w:rPr>
                <w:rFonts w:ascii="Poppins" w:hAnsi="Poppins" w:cs="Poppins"/>
                <w:sz w:val="14"/>
                <w:szCs w:val="16"/>
              </w:rPr>
            </w:pPr>
          </w:p>
          <w:p w14:paraId="7CCEC0D5"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22C899AD"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04BC43B7" w14:textId="77777777" w:rsidR="003D7D7C" w:rsidRPr="00D24E2B" w:rsidRDefault="003D7D7C" w:rsidP="000C1D75">
            <w:pPr>
              <w:contextualSpacing/>
              <w:jc w:val="center"/>
              <w:rPr>
                <w:rFonts w:ascii="Poppins" w:hAnsi="Poppins" w:cs="Poppins"/>
                <w:sz w:val="14"/>
                <w:szCs w:val="16"/>
              </w:rPr>
            </w:pPr>
          </w:p>
          <w:p w14:paraId="457E69FE" w14:textId="77777777" w:rsidR="003D7D7C" w:rsidRPr="00D24E2B" w:rsidRDefault="003D7D7C" w:rsidP="000C1D75">
            <w:pPr>
              <w:contextualSpacing/>
              <w:jc w:val="center"/>
              <w:rPr>
                <w:rFonts w:ascii="Poppins" w:hAnsi="Poppins" w:cs="Poppins"/>
                <w:sz w:val="14"/>
                <w:szCs w:val="16"/>
              </w:rPr>
            </w:pPr>
          </w:p>
          <w:p w14:paraId="1DB51D0D"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48284527" w14:textId="77777777" w:rsidR="003D7D7C" w:rsidRPr="00D24E2B" w:rsidRDefault="003D7D7C" w:rsidP="000C1D75">
            <w:pPr>
              <w:contextualSpacing/>
              <w:jc w:val="center"/>
              <w:rPr>
                <w:rFonts w:ascii="Poppins" w:hAnsi="Poppins" w:cs="Poppins"/>
                <w:sz w:val="14"/>
                <w:szCs w:val="16"/>
              </w:rPr>
            </w:pPr>
          </w:p>
          <w:p w14:paraId="4BF1C34E"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14DE74E2"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3536CB02" w14:textId="77777777" w:rsidR="003D7D7C" w:rsidRPr="00D24E2B" w:rsidRDefault="003D7D7C" w:rsidP="000C1D75">
            <w:pPr>
              <w:contextualSpacing/>
              <w:jc w:val="center"/>
              <w:rPr>
                <w:rFonts w:ascii="Poppins" w:hAnsi="Poppins" w:cs="Poppins"/>
                <w:sz w:val="14"/>
                <w:szCs w:val="16"/>
              </w:rPr>
            </w:pPr>
          </w:p>
          <w:p w14:paraId="1216DB74" w14:textId="77777777" w:rsidR="003D7D7C" w:rsidRPr="00D24E2B" w:rsidRDefault="003D7D7C" w:rsidP="000C1D75">
            <w:pPr>
              <w:contextualSpacing/>
              <w:jc w:val="center"/>
              <w:rPr>
                <w:rFonts w:ascii="Poppins" w:hAnsi="Poppins" w:cs="Poppins"/>
                <w:sz w:val="14"/>
                <w:szCs w:val="16"/>
              </w:rPr>
            </w:pPr>
          </w:p>
          <w:p w14:paraId="11EDAECF"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6658017B" w14:textId="77777777" w:rsidR="003D7D7C" w:rsidRPr="00D24E2B" w:rsidRDefault="003D7D7C" w:rsidP="000C1D75">
            <w:pPr>
              <w:contextualSpacing/>
              <w:jc w:val="center"/>
              <w:rPr>
                <w:rFonts w:ascii="Poppins" w:hAnsi="Poppins" w:cs="Poppins"/>
                <w:sz w:val="14"/>
                <w:szCs w:val="16"/>
              </w:rPr>
            </w:pPr>
          </w:p>
          <w:p w14:paraId="593DB40F"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2F317E43"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18C5AFE0" w14:textId="77777777" w:rsidR="003D7D7C" w:rsidRPr="00D24E2B" w:rsidRDefault="003D7D7C" w:rsidP="000C1D75">
            <w:pPr>
              <w:contextualSpacing/>
              <w:jc w:val="center"/>
              <w:rPr>
                <w:rFonts w:ascii="Poppins" w:hAnsi="Poppins" w:cs="Poppins"/>
                <w:sz w:val="14"/>
                <w:szCs w:val="16"/>
              </w:rPr>
            </w:pPr>
          </w:p>
          <w:p w14:paraId="72F8EE8D" w14:textId="77777777" w:rsidR="003D7D7C" w:rsidRPr="00D24E2B" w:rsidRDefault="003D7D7C" w:rsidP="000C1D75">
            <w:pPr>
              <w:contextualSpacing/>
              <w:jc w:val="center"/>
              <w:rPr>
                <w:rFonts w:ascii="Poppins" w:hAnsi="Poppins" w:cs="Poppins"/>
                <w:sz w:val="14"/>
                <w:szCs w:val="16"/>
              </w:rPr>
            </w:pPr>
          </w:p>
          <w:p w14:paraId="52E490AE"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258F4DFC" w14:textId="77777777" w:rsidR="003D7D7C" w:rsidRPr="00D24E2B" w:rsidRDefault="003D7D7C" w:rsidP="000C1D75">
            <w:pPr>
              <w:contextualSpacing/>
              <w:jc w:val="center"/>
              <w:rPr>
                <w:rFonts w:ascii="Poppins" w:hAnsi="Poppins" w:cs="Poppins"/>
                <w:sz w:val="14"/>
                <w:szCs w:val="16"/>
              </w:rPr>
            </w:pPr>
          </w:p>
          <w:p w14:paraId="05AF902C"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3B3A905F"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n=13</w:t>
            </w:r>
          </w:p>
          <w:p w14:paraId="50C162AE" w14:textId="77777777" w:rsidR="003D7D7C" w:rsidRPr="00D24E2B" w:rsidRDefault="003D7D7C" w:rsidP="000C1D75">
            <w:pPr>
              <w:contextualSpacing/>
              <w:jc w:val="center"/>
              <w:rPr>
                <w:rFonts w:ascii="Poppins" w:hAnsi="Poppins" w:cs="Poppins"/>
                <w:sz w:val="14"/>
                <w:szCs w:val="16"/>
              </w:rPr>
            </w:pPr>
          </w:p>
          <w:p w14:paraId="25F382B5" w14:textId="77777777" w:rsidR="003D7D7C" w:rsidRPr="00D24E2B" w:rsidRDefault="003D7D7C" w:rsidP="000C1D75">
            <w:pPr>
              <w:contextualSpacing/>
              <w:jc w:val="center"/>
              <w:rPr>
                <w:rFonts w:ascii="Poppins" w:hAnsi="Poppins" w:cs="Poppins"/>
                <w:sz w:val="14"/>
                <w:szCs w:val="16"/>
              </w:rPr>
            </w:pPr>
          </w:p>
          <w:p w14:paraId="09EA16E6"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747D316B" w14:textId="77777777" w:rsidR="003D7D7C" w:rsidRPr="00D24E2B" w:rsidRDefault="003D7D7C" w:rsidP="000C1D75">
            <w:pPr>
              <w:contextualSpacing/>
              <w:jc w:val="center"/>
              <w:rPr>
                <w:rFonts w:ascii="Poppins" w:hAnsi="Poppins" w:cs="Poppins"/>
                <w:sz w:val="14"/>
                <w:szCs w:val="16"/>
              </w:rPr>
            </w:pPr>
          </w:p>
          <w:p w14:paraId="01DDDB19"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n=7</w:t>
            </w:r>
          </w:p>
        </w:tc>
        <w:tc>
          <w:tcPr>
            <w:tcW w:w="851" w:type="dxa"/>
          </w:tcPr>
          <w:p w14:paraId="372B000F"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07AE1F37" w14:textId="77777777" w:rsidR="003D7D7C" w:rsidRPr="00D24E2B" w:rsidRDefault="003D7D7C" w:rsidP="000C1D75">
            <w:pPr>
              <w:contextualSpacing/>
              <w:jc w:val="center"/>
              <w:rPr>
                <w:rFonts w:ascii="Poppins" w:hAnsi="Poppins" w:cs="Poppins"/>
                <w:sz w:val="14"/>
                <w:szCs w:val="16"/>
              </w:rPr>
            </w:pPr>
          </w:p>
          <w:p w14:paraId="3DF02A57" w14:textId="77777777" w:rsidR="003D7D7C" w:rsidRPr="00D24E2B" w:rsidRDefault="003D7D7C" w:rsidP="000C1D75">
            <w:pPr>
              <w:contextualSpacing/>
              <w:jc w:val="center"/>
              <w:rPr>
                <w:rFonts w:ascii="Poppins" w:hAnsi="Poppins" w:cs="Poppins"/>
                <w:sz w:val="14"/>
                <w:szCs w:val="16"/>
              </w:rPr>
            </w:pPr>
          </w:p>
          <w:p w14:paraId="41952FA3"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p w14:paraId="13514680" w14:textId="77777777" w:rsidR="003D7D7C" w:rsidRPr="00D24E2B" w:rsidRDefault="003D7D7C" w:rsidP="000C1D75">
            <w:pPr>
              <w:contextualSpacing/>
              <w:jc w:val="center"/>
              <w:rPr>
                <w:rFonts w:ascii="Poppins" w:hAnsi="Poppins" w:cs="Poppins"/>
                <w:sz w:val="14"/>
                <w:szCs w:val="16"/>
              </w:rPr>
            </w:pPr>
          </w:p>
          <w:p w14:paraId="300A5E83" w14:textId="77777777" w:rsidR="003D7D7C" w:rsidRPr="00D24E2B" w:rsidRDefault="003D7D7C" w:rsidP="000C1D75">
            <w:pPr>
              <w:contextualSpacing/>
              <w:jc w:val="center"/>
              <w:rPr>
                <w:rFonts w:ascii="Poppins" w:hAnsi="Poppins" w:cs="Poppins"/>
                <w:sz w:val="14"/>
                <w:szCs w:val="16"/>
              </w:rPr>
            </w:pPr>
            <w:r w:rsidRPr="00D24E2B">
              <w:rPr>
                <w:rFonts w:ascii="Poppins" w:hAnsi="Poppins" w:cs="Poppins"/>
                <w:sz w:val="14"/>
                <w:szCs w:val="16"/>
              </w:rPr>
              <w:t>n=0</w:t>
            </w:r>
          </w:p>
        </w:tc>
      </w:tr>
    </w:tbl>
    <w:p w14:paraId="0CD08A2F" w14:textId="77777777" w:rsidR="00B1095B" w:rsidRPr="00A055A2" w:rsidRDefault="00B1095B" w:rsidP="00B1095B">
      <w:pPr>
        <w:contextualSpacing/>
        <w:rPr>
          <w:rFonts w:ascii="Times New Roman" w:hAnsi="Times New Roman" w:cs="Times New Roman"/>
          <w:sz w:val="24"/>
          <w:szCs w:val="24"/>
        </w:rPr>
      </w:pPr>
    </w:p>
    <w:p w14:paraId="077E7222" w14:textId="77777777" w:rsidR="00F67675" w:rsidRDefault="00F67675" w:rsidP="00F34166">
      <w:pPr>
        <w:contextualSpacing/>
        <w:jc w:val="both"/>
        <w:rPr>
          <w:rFonts w:ascii="Poppins" w:hAnsi="Poppins" w:cs="Poppins"/>
          <w:sz w:val="20"/>
          <w:szCs w:val="20"/>
        </w:rPr>
      </w:pPr>
    </w:p>
    <w:p w14:paraId="2FE1F43D" w14:textId="77777777" w:rsidR="00AA3A9C" w:rsidRDefault="00B1095B" w:rsidP="00F34166">
      <w:pPr>
        <w:contextualSpacing/>
        <w:jc w:val="both"/>
        <w:rPr>
          <w:rFonts w:ascii="Poppins" w:hAnsi="Poppins" w:cs="Poppins"/>
          <w:sz w:val="20"/>
          <w:szCs w:val="20"/>
        </w:rPr>
      </w:pPr>
      <w:r w:rsidRPr="00F34166">
        <w:rPr>
          <w:rFonts w:ascii="Poppins" w:hAnsi="Poppins" w:cs="Poppins"/>
          <w:sz w:val="20"/>
          <w:szCs w:val="20"/>
        </w:rPr>
        <w:t xml:space="preserve">Although 9 articles and 5 reports discussed how children’s vulnerability mitigation efforts and outcomes were affected by one or more individual factors such as gender, disability, or race and ethnicity, structural factors such as socio-economic factors, cultural, </w:t>
      </w:r>
      <w:r w:rsidRPr="00F34166">
        <w:rPr>
          <w:rFonts w:ascii="Poppins" w:hAnsi="Poppins" w:cs="Poppins"/>
          <w:sz w:val="20"/>
          <w:szCs w:val="20"/>
        </w:rPr>
        <w:lastRenderedPageBreak/>
        <w:t>geographic or policy-factors, none did so by utilising an intersectional lens to examine the complexity between multiple factors that may link to their effectiveness. None of the academic articles discussed the lived experience of children regarding their involvement in vulnerability mitigation activities in ways that directly reflected their agency and decision-making capacities. Nor did these articles reflect the ways in which children may conceptualise vulnerability in ways that differ from adults, especially adult experts, and</w:t>
      </w:r>
    </w:p>
    <w:p w14:paraId="3751D3D0" w14:textId="5BF061BA" w:rsidR="00B1095B" w:rsidRDefault="00B1095B" w:rsidP="00F34166">
      <w:pPr>
        <w:contextualSpacing/>
        <w:jc w:val="both"/>
        <w:rPr>
          <w:rFonts w:ascii="Times New Roman" w:hAnsi="Times New Roman" w:cs="Times New Roman"/>
          <w:sz w:val="24"/>
          <w:szCs w:val="24"/>
        </w:rPr>
      </w:pPr>
      <w:r w:rsidRPr="00F34166">
        <w:rPr>
          <w:rFonts w:ascii="Poppins" w:hAnsi="Poppins" w:cs="Poppins"/>
          <w:sz w:val="20"/>
          <w:szCs w:val="20"/>
        </w:rPr>
        <w:t>professionals. In contrast, 14 reports within the policy-relevant literature sample reflected at least some evidence of the voices, agency and lived experience of children in the form of interview statements and survey findings. However, only four of these drew on evidence from case studies reflecting children’s involvement in vulnerability mitigation initiatives where children were able to engage on a more collaborative level in devising and implementing strategies at the ground level through collective action aiming to tackle the causes. The limited numbers of examples reflecting children’s agency and decision-making capacities reveals a largely top-down approach to children’s vulnerability mitigation efforts and a need for further research to develop child-centric mitigation activities that incorporate their agencies, understandings, and decision-making capabilities. Furthermore, none of the reports available differentiate between the contributions made by children of different ages or between children and adolescents.</w:t>
      </w:r>
      <w:r>
        <w:rPr>
          <w:rFonts w:ascii="Times New Roman" w:hAnsi="Times New Roman" w:cs="Times New Roman"/>
          <w:sz w:val="24"/>
          <w:szCs w:val="24"/>
        </w:rPr>
        <w:t xml:space="preserve"> </w:t>
      </w:r>
    </w:p>
    <w:p w14:paraId="2874C166" w14:textId="77777777" w:rsidR="00A943E8" w:rsidRDefault="00A943E8" w:rsidP="003964EA">
      <w:pPr>
        <w:pStyle w:val="Heading3"/>
        <w:rPr>
          <w:rFonts w:ascii="Times New Roman" w:hAnsi="Times New Roman" w:cs="Times New Roman"/>
          <w:i/>
          <w:iCs/>
          <w:color w:val="000000" w:themeColor="text1"/>
        </w:rPr>
      </w:pPr>
    </w:p>
    <w:p w14:paraId="10BABD80" w14:textId="16B46278" w:rsidR="00FB0D2A" w:rsidRPr="00F34166" w:rsidRDefault="00FB0D2A" w:rsidP="003964EA">
      <w:pPr>
        <w:pStyle w:val="Heading3"/>
        <w:rPr>
          <w:rFonts w:ascii="Poppins" w:hAnsi="Poppins" w:cs="Poppins"/>
          <w:i/>
          <w:iCs/>
          <w:sz w:val="22"/>
        </w:rPr>
      </w:pPr>
      <w:bookmarkStart w:id="37" w:name="_Toc94617178"/>
      <w:r w:rsidRPr="00F34166">
        <w:rPr>
          <w:rFonts w:ascii="Poppins" w:hAnsi="Poppins" w:cs="Poppins"/>
          <w:i/>
          <w:iCs/>
          <w:color w:val="000000" w:themeColor="text1"/>
          <w:sz w:val="22"/>
        </w:rPr>
        <w:t xml:space="preserve">Thematic </w:t>
      </w:r>
      <w:r w:rsidR="002A3A55" w:rsidRPr="00F34166">
        <w:rPr>
          <w:rFonts w:ascii="Poppins" w:hAnsi="Poppins" w:cs="Poppins"/>
          <w:i/>
          <w:iCs/>
          <w:color w:val="000000" w:themeColor="text1"/>
          <w:sz w:val="22"/>
        </w:rPr>
        <w:t>S</w:t>
      </w:r>
      <w:r w:rsidRPr="00F34166">
        <w:rPr>
          <w:rFonts w:ascii="Poppins" w:hAnsi="Poppins" w:cs="Poppins"/>
          <w:i/>
          <w:iCs/>
          <w:color w:val="000000" w:themeColor="text1"/>
          <w:sz w:val="22"/>
        </w:rPr>
        <w:t>t</w:t>
      </w:r>
      <w:r w:rsidR="00590142" w:rsidRPr="00F34166">
        <w:rPr>
          <w:rFonts w:ascii="Poppins" w:hAnsi="Poppins" w:cs="Poppins"/>
          <w:i/>
          <w:iCs/>
          <w:color w:val="000000" w:themeColor="text1"/>
          <w:sz w:val="22"/>
        </w:rPr>
        <w:t>r</w:t>
      </w:r>
      <w:r w:rsidRPr="00F34166">
        <w:rPr>
          <w:rFonts w:ascii="Poppins" w:hAnsi="Poppins" w:cs="Poppins"/>
          <w:i/>
          <w:iCs/>
          <w:color w:val="000000" w:themeColor="text1"/>
          <w:sz w:val="22"/>
        </w:rPr>
        <w:t xml:space="preserve">and 3: Stages of </w:t>
      </w:r>
      <w:r w:rsidR="002A3A55" w:rsidRPr="00F34166">
        <w:rPr>
          <w:rFonts w:ascii="Poppins" w:hAnsi="Poppins" w:cs="Poppins"/>
          <w:i/>
          <w:iCs/>
          <w:color w:val="000000" w:themeColor="text1"/>
          <w:sz w:val="22"/>
        </w:rPr>
        <w:t>C</w:t>
      </w:r>
      <w:r w:rsidRPr="00F34166">
        <w:rPr>
          <w:rFonts w:ascii="Poppins" w:hAnsi="Poppins" w:cs="Poppins"/>
          <w:i/>
          <w:iCs/>
          <w:color w:val="000000" w:themeColor="text1"/>
          <w:sz w:val="22"/>
        </w:rPr>
        <w:t xml:space="preserve">limate </w:t>
      </w:r>
      <w:r w:rsidR="002A3A55" w:rsidRPr="00F34166">
        <w:rPr>
          <w:rFonts w:ascii="Poppins" w:hAnsi="Poppins" w:cs="Poppins"/>
          <w:i/>
          <w:iCs/>
          <w:color w:val="000000" w:themeColor="text1"/>
          <w:sz w:val="22"/>
        </w:rPr>
        <w:t>C</w:t>
      </w:r>
      <w:r w:rsidRPr="00F34166">
        <w:rPr>
          <w:rFonts w:ascii="Poppins" w:hAnsi="Poppins" w:cs="Poppins"/>
          <w:i/>
          <w:iCs/>
          <w:color w:val="000000" w:themeColor="text1"/>
          <w:sz w:val="22"/>
        </w:rPr>
        <w:t>hange-</w:t>
      </w:r>
      <w:r w:rsidR="002A3A55" w:rsidRPr="00F34166">
        <w:rPr>
          <w:rFonts w:ascii="Poppins" w:hAnsi="Poppins" w:cs="Poppins"/>
          <w:i/>
          <w:iCs/>
          <w:color w:val="000000" w:themeColor="text1"/>
          <w:sz w:val="22"/>
        </w:rPr>
        <w:t>R</w:t>
      </w:r>
      <w:r w:rsidRPr="00F34166">
        <w:rPr>
          <w:rFonts w:ascii="Poppins" w:hAnsi="Poppins" w:cs="Poppins"/>
          <w:i/>
          <w:iCs/>
          <w:color w:val="000000" w:themeColor="text1"/>
          <w:sz w:val="22"/>
        </w:rPr>
        <w:t xml:space="preserve">elated </w:t>
      </w:r>
      <w:r w:rsidR="002A3A55" w:rsidRPr="00F34166">
        <w:rPr>
          <w:rFonts w:ascii="Poppins" w:hAnsi="Poppins" w:cs="Poppins"/>
          <w:i/>
          <w:iCs/>
          <w:color w:val="000000" w:themeColor="text1"/>
          <w:sz w:val="22"/>
        </w:rPr>
        <w:t>D</w:t>
      </w:r>
      <w:r w:rsidRPr="00F34166">
        <w:rPr>
          <w:rFonts w:ascii="Poppins" w:hAnsi="Poppins" w:cs="Poppins"/>
          <w:i/>
          <w:iCs/>
          <w:color w:val="000000" w:themeColor="text1"/>
          <w:sz w:val="22"/>
        </w:rPr>
        <w:t>isasters</w:t>
      </w:r>
      <w:bookmarkEnd w:id="37"/>
    </w:p>
    <w:p w14:paraId="7CA8CD11" w14:textId="3A9DED07" w:rsidR="00893327" w:rsidRPr="00F34166" w:rsidRDefault="00430CD0" w:rsidP="00F34166">
      <w:pPr>
        <w:contextualSpacing/>
        <w:jc w:val="both"/>
        <w:rPr>
          <w:rFonts w:ascii="Poppins" w:hAnsi="Poppins" w:cs="Poppins"/>
          <w:sz w:val="20"/>
          <w:szCs w:val="24"/>
        </w:rPr>
      </w:pPr>
      <w:r w:rsidRPr="00F34166">
        <w:rPr>
          <w:rFonts w:ascii="Poppins" w:hAnsi="Poppins" w:cs="Poppins"/>
          <w:sz w:val="20"/>
          <w:szCs w:val="24"/>
        </w:rPr>
        <w:t>Climate change-related disasters involve several stages: 1) mitigation (Bullock et al. 2013), 2) prevention (</w:t>
      </w:r>
      <w:proofErr w:type="spellStart"/>
      <w:r w:rsidRPr="00F34166">
        <w:rPr>
          <w:rFonts w:ascii="Poppins" w:hAnsi="Poppins" w:cs="Poppins"/>
          <w:sz w:val="20"/>
          <w:szCs w:val="24"/>
        </w:rPr>
        <w:t>Torani</w:t>
      </w:r>
      <w:proofErr w:type="spellEnd"/>
      <w:r w:rsidRPr="00F34166">
        <w:rPr>
          <w:rFonts w:ascii="Poppins" w:hAnsi="Poppins" w:cs="Poppins"/>
          <w:sz w:val="20"/>
          <w:szCs w:val="24"/>
        </w:rPr>
        <w:t xml:space="preserve"> et al. 2019), 3) adaptation (</w:t>
      </w:r>
      <w:proofErr w:type="spellStart"/>
      <w:r w:rsidRPr="00F34166">
        <w:rPr>
          <w:rFonts w:ascii="Poppins" w:hAnsi="Poppins" w:cs="Poppins"/>
          <w:sz w:val="20"/>
          <w:szCs w:val="24"/>
        </w:rPr>
        <w:t>Nojavan</w:t>
      </w:r>
      <w:proofErr w:type="spellEnd"/>
      <w:r w:rsidRPr="00F34166">
        <w:rPr>
          <w:rFonts w:ascii="Poppins" w:hAnsi="Poppins" w:cs="Poppins"/>
          <w:sz w:val="20"/>
          <w:szCs w:val="24"/>
        </w:rPr>
        <w:t xml:space="preserve"> et al. 2018), 4) immediate relief (Kimberly 2003), 5) recovery (ibid), and 6) reconstruction (Temin et al. 2016). Each of these stages are important </w:t>
      </w:r>
      <w:r w:rsidR="0045464C" w:rsidRPr="00F34166">
        <w:rPr>
          <w:rFonts w:ascii="Poppins" w:hAnsi="Poppins" w:cs="Poppins"/>
          <w:sz w:val="20"/>
          <w:szCs w:val="24"/>
        </w:rPr>
        <w:t xml:space="preserve">for </w:t>
      </w:r>
      <w:r w:rsidRPr="00F34166">
        <w:rPr>
          <w:rFonts w:ascii="Poppins" w:hAnsi="Poppins" w:cs="Poppins"/>
          <w:sz w:val="20"/>
          <w:szCs w:val="24"/>
        </w:rPr>
        <w:t xml:space="preserve">managing the range of risks associated with disaster for children, adolescents, young </w:t>
      </w:r>
      <w:r w:rsidR="00A308B3" w:rsidRPr="00F34166">
        <w:rPr>
          <w:rFonts w:ascii="Poppins" w:hAnsi="Poppins" w:cs="Poppins"/>
          <w:sz w:val="20"/>
          <w:szCs w:val="24"/>
        </w:rPr>
        <w:t>people,</w:t>
      </w:r>
      <w:r w:rsidRPr="00F34166">
        <w:rPr>
          <w:rFonts w:ascii="Poppins" w:hAnsi="Poppins" w:cs="Poppins"/>
          <w:sz w:val="20"/>
          <w:szCs w:val="24"/>
        </w:rPr>
        <w:t xml:space="preserve"> and adults (</w:t>
      </w:r>
      <w:proofErr w:type="spellStart"/>
      <w:r w:rsidRPr="00F34166">
        <w:rPr>
          <w:rFonts w:ascii="Poppins" w:hAnsi="Poppins" w:cs="Poppins"/>
          <w:sz w:val="20"/>
          <w:szCs w:val="24"/>
        </w:rPr>
        <w:t>Nojavan</w:t>
      </w:r>
      <w:proofErr w:type="spellEnd"/>
      <w:r w:rsidRPr="00F34166">
        <w:rPr>
          <w:rFonts w:ascii="Poppins" w:hAnsi="Poppins" w:cs="Poppins"/>
          <w:sz w:val="20"/>
          <w:szCs w:val="24"/>
        </w:rPr>
        <w:t xml:space="preserve"> et al. 2018). </w:t>
      </w:r>
      <w:r w:rsidR="00893327" w:rsidRPr="00F34166">
        <w:rPr>
          <w:rFonts w:ascii="Poppins" w:hAnsi="Poppins" w:cs="Poppins"/>
          <w:sz w:val="20"/>
          <w:szCs w:val="24"/>
        </w:rPr>
        <w:t>Table 3 highlights how the articles and reports discuss the different stages of the disaster cycle</w:t>
      </w:r>
      <w:r w:rsidR="0045464C" w:rsidRPr="00F34166">
        <w:rPr>
          <w:rFonts w:ascii="Poppins" w:hAnsi="Poppins" w:cs="Poppins"/>
          <w:sz w:val="20"/>
          <w:szCs w:val="24"/>
        </w:rPr>
        <w:t>:</w:t>
      </w:r>
    </w:p>
    <w:p w14:paraId="72CFFB2F" w14:textId="75464C67" w:rsidR="00893327" w:rsidRDefault="00893327" w:rsidP="00893327">
      <w:pPr>
        <w:contextualSpacing/>
        <w:rPr>
          <w:rFonts w:ascii="Times New Roman" w:hAnsi="Times New Roman" w:cs="Times New Roman"/>
          <w:sz w:val="24"/>
          <w:szCs w:val="24"/>
        </w:rPr>
      </w:pPr>
    </w:p>
    <w:p w14:paraId="24EE0ED8" w14:textId="77777777" w:rsidR="00F67675" w:rsidRPr="00893327" w:rsidRDefault="00F67675" w:rsidP="00893327">
      <w:pPr>
        <w:contextualSpacing/>
        <w:rPr>
          <w:rFonts w:ascii="Times New Roman" w:hAnsi="Times New Roman" w:cs="Times New Roman"/>
          <w:sz w:val="24"/>
          <w:szCs w:val="24"/>
        </w:rPr>
      </w:pPr>
    </w:p>
    <w:p w14:paraId="686BC3AC" w14:textId="4D57FF2E" w:rsidR="00F67675" w:rsidRDefault="00893327" w:rsidP="0076082E">
      <w:pPr>
        <w:contextualSpacing/>
        <w:jc w:val="center"/>
        <w:rPr>
          <w:rFonts w:ascii="Poppins" w:hAnsi="Poppins" w:cs="Poppins"/>
          <w:sz w:val="20"/>
          <w:szCs w:val="24"/>
          <w:u w:val="single"/>
        </w:rPr>
      </w:pPr>
      <w:r w:rsidRPr="00CB511E">
        <w:rPr>
          <w:rFonts w:ascii="Poppins" w:hAnsi="Poppins" w:cs="Poppins"/>
          <w:b/>
          <w:sz w:val="20"/>
          <w:szCs w:val="24"/>
          <w:u w:val="single"/>
        </w:rPr>
        <w:t>Table 3:</w:t>
      </w:r>
      <w:r w:rsidR="00B8019D" w:rsidRPr="00F67675">
        <w:rPr>
          <w:rFonts w:ascii="Poppins" w:hAnsi="Poppins" w:cs="Poppins"/>
          <w:sz w:val="20"/>
          <w:szCs w:val="24"/>
          <w:u w:val="single"/>
        </w:rPr>
        <w:t xml:space="preserve"> Findings – Thematic Strand 3</w:t>
      </w:r>
      <w:bookmarkStart w:id="38" w:name="_Hlk87023210"/>
    </w:p>
    <w:p w14:paraId="43E57602" w14:textId="77777777" w:rsidR="00AA3A9C" w:rsidRPr="00F67675" w:rsidRDefault="00AA3A9C" w:rsidP="0076082E">
      <w:pPr>
        <w:contextualSpacing/>
        <w:jc w:val="center"/>
        <w:rPr>
          <w:rFonts w:ascii="Poppins" w:hAnsi="Poppins" w:cs="Poppins"/>
          <w:sz w:val="20"/>
          <w:szCs w:val="24"/>
          <w:u w:val="single"/>
        </w:rPr>
      </w:pPr>
    </w:p>
    <w:tbl>
      <w:tblPr>
        <w:tblStyle w:val="TableGrid"/>
        <w:tblW w:w="10916" w:type="dxa"/>
        <w:tblInd w:w="-998" w:type="dxa"/>
        <w:tblLayout w:type="fixed"/>
        <w:tblLook w:val="04A0" w:firstRow="1" w:lastRow="0" w:firstColumn="1" w:lastColumn="0" w:noHBand="0" w:noVBand="1"/>
      </w:tblPr>
      <w:tblGrid>
        <w:gridCol w:w="4112"/>
        <w:gridCol w:w="850"/>
        <w:gridCol w:w="851"/>
        <w:gridCol w:w="850"/>
        <w:gridCol w:w="851"/>
        <w:gridCol w:w="850"/>
        <w:gridCol w:w="851"/>
        <w:gridCol w:w="850"/>
        <w:gridCol w:w="851"/>
      </w:tblGrid>
      <w:tr w:rsidR="00B8019D" w:rsidRPr="00D24E2B" w14:paraId="61936CE7" w14:textId="77777777" w:rsidTr="00706788">
        <w:tc>
          <w:tcPr>
            <w:tcW w:w="10916" w:type="dxa"/>
            <w:gridSpan w:val="9"/>
            <w:shd w:val="clear" w:color="auto" w:fill="86BD40"/>
          </w:tcPr>
          <w:p w14:paraId="18326D2F" w14:textId="77777777" w:rsidR="00B8019D" w:rsidRPr="00D24E2B" w:rsidRDefault="00B8019D" w:rsidP="000C1D75">
            <w:pPr>
              <w:contextualSpacing/>
              <w:jc w:val="center"/>
              <w:rPr>
                <w:rFonts w:ascii="Poppins" w:hAnsi="Poppins" w:cs="Poppins"/>
                <w:b/>
                <w:bCs/>
                <w:sz w:val="24"/>
                <w:szCs w:val="24"/>
              </w:rPr>
            </w:pPr>
            <w:r w:rsidRPr="00D24E2B">
              <w:rPr>
                <w:rFonts w:ascii="Poppins" w:hAnsi="Poppins" w:cs="Poppins"/>
                <w:b/>
                <w:bCs/>
                <w:szCs w:val="24"/>
              </w:rPr>
              <w:t xml:space="preserve">Thematic strand 3: Stages of climate related disaster </w:t>
            </w:r>
          </w:p>
        </w:tc>
      </w:tr>
      <w:tr w:rsidR="00B8019D" w:rsidRPr="00D24E2B" w14:paraId="0E91FA73" w14:textId="77777777" w:rsidTr="00A134CF">
        <w:tc>
          <w:tcPr>
            <w:tcW w:w="4112" w:type="dxa"/>
            <w:vMerge w:val="restart"/>
            <w:shd w:val="clear" w:color="auto" w:fill="E2EFD9" w:themeFill="accent6" w:themeFillTint="33"/>
          </w:tcPr>
          <w:p w14:paraId="6FC5C909" w14:textId="77777777" w:rsidR="00B8019D" w:rsidRPr="00D24E2B" w:rsidRDefault="00B8019D" w:rsidP="000C1D75">
            <w:pPr>
              <w:contextualSpacing/>
              <w:jc w:val="center"/>
              <w:rPr>
                <w:rFonts w:ascii="Poppins" w:hAnsi="Poppins" w:cs="Poppins"/>
                <w:b/>
                <w:bCs/>
                <w:sz w:val="16"/>
                <w:szCs w:val="18"/>
              </w:rPr>
            </w:pPr>
            <w:r w:rsidRPr="00D24E2B">
              <w:rPr>
                <w:rFonts w:ascii="Poppins" w:hAnsi="Poppins" w:cs="Poppins"/>
                <w:b/>
                <w:bCs/>
                <w:sz w:val="16"/>
                <w:szCs w:val="18"/>
              </w:rPr>
              <w:t>Number of academic articles and grey literature reports that mention/discuss each of the following</w:t>
            </w:r>
          </w:p>
          <w:p w14:paraId="11BE466C" w14:textId="77777777" w:rsidR="00B8019D" w:rsidRPr="00D24E2B" w:rsidRDefault="00B8019D" w:rsidP="000C1D75">
            <w:pPr>
              <w:contextualSpacing/>
              <w:jc w:val="center"/>
              <w:rPr>
                <w:rFonts w:ascii="Poppins" w:hAnsi="Poppins" w:cs="Poppins"/>
                <w:b/>
                <w:bCs/>
                <w:sz w:val="16"/>
                <w:szCs w:val="18"/>
              </w:rPr>
            </w:pPr>
          </w:p>
        </w:tc>
        <w:tc>
          <w:tcPr>
            <w:tcW w:w="1701" w:type="dxa"/>
            <w:gridSpan w:val="2"/>
            <w:shd w:val="clear" w:color="auto" w:fill="E2EFD9" w:themeFill="accent6" w:themeFillTint="33"/>
          </w:tcPr>
          <w:p w14:paraId="4BA0634B" w14:textId="77777777" w:rsidR="00B8019D" w:rsidRPr="00D24E2B" w:rsidRDefault="00B8019D" w:rsidP="000C1D75">
            <w:pPr>
              <w:contextualSpacing/>
              <w:jc w:val="center"/>
              <w:rPr>
                <w:rFonts w:ascii="Poppins" w:hAnsi="Poppins" w:cs="Poppins"/>
                <w:b/>
                <w:bCs/>
                <w:sz w:val="16"/>
                <w:szCs w:val="18"/>
              </w:rPr>
            </w:pPr>
            <w:r w:rsidRPr="00D24E2B">
              <w:rPr>
                <w:rFonts w:ascii="Poppins" w:hAnsi="Poppins" w:cs="Poppins"/>
                <w:b/>
                <w:bCs/>
                <w:sz w:val="16"/>
                <w:szCs w:val="18"/>
              </w:rPr>
              <w:t>Children</w:t>
            </w:r>
          </w:p>
          <w:p w14:paraId="630E07B7" w14:textId="77777777" w:rsidR="00B8019D" w:rsidRPr="00D24E2B" w:rsidRDefault="00B8019D" w:rsidP="000C1D75">
            <w:pPr>
              <w:contextualSpacing/>
              <w:jc w:val="center"/>
              <w:rPr>
                <w:rFonts w:ascii="Poppins" w:hAnsi="Poppins" w:cs="Poppins"/>
                <w:b/>
                <w:bCs/>
                <w:sz w:val="16"/>
                <w:szCs w:val="18"/>
              </w:rPr>
            </w:pPr>
            <w:r w:rsidRPr="00D24E2B">
              <w:rPr>
                <w:rFonts w:ascii="Poppins" w:hAnsi="Poppins" w:cs="Poppins"/>
                <w:b/>
                <w:bCs/>
                <w:sz w:val="16"/>
                <w:szCs w:val="18"/>
              </w:rPr>
              <w:t>(n=169)</w:t>
            </w:r>
          </w:p>
          <w:p w14:paraId="2C4ADEA9" w14:textId="77777777" w:rsidR="00B8019D" w:rsidRPr="00D24E2B" w:rsidRDefault="00B8019D" w:rsidP="000C1D75">
            <w:pPr>
              <w:contextualSpacing/>
              <w:jc w:val="center"/>
              <w:rPr>
                <w:rFonts w:ascii="Poppins" w:hAnsi="Poppins" w:cs="Poppins"/>
                <w:b/>
                <w:bCs/>
                <w:sz w:val="16"/>
                <w:szCs w:val="18"/>
              </w:rPr>
            </w:pPr>
          </w:p>
        </w:tc>
        <w:tc>
          <w:tcPr>
            <w:tcW w:w="1701" w:type="dxa"/>
            <w:gridSpan w:val="2"/>
            <w:shd w:val="clear" w:color="auto" w:fill="E2EFD9" w:themeFill="accent6" w:themeFillTint="33"/>
          </w:tcPr>
          <w:p w14:paraId="4F4CB171" w14:textId="77777777" w:rsidR="00B8019D" w:rsidRPr="00D24E2B" w:rsidRDefault="00B8019D" w:rsidP="000C1D75">
            <w:pPr>
              <w:contextualSpacing/>
              <w:jc w:val="center"/>
              <w:rPr>
                <w:rFonts w:ascii="Poppins" w:hAnsi="Poppins" w:cs="Poppins"/>
                <w:b/>
                <w:bCs/>
                <w:sz w:val="16"/>
                <w:szCs w:val="18"/>
              </w:rPr>
            </w:pPr>
            <w:r w:rsidRPr="00D24E2B">
              <w:rPr>
                <w:rFonts w:ascii="Poppins" w:hAnsi="Poppins" w:cs="Poppins"/>
                <w:b/>
                <w:bCs/>
                <w:sz w:val="16"/>
                <w:szCs w:val="18"/>
              </w:rPr>
              <w:t>Adolescents</w:t>
            </w:r>
          </w:p>
          <w:p w14:paraId="4C4010CB" w14:textId="77777777" w:rsidR="00B8019D" w:rsidRPr="00D24E2B" w:rsidRDefault="00B8019D" w:rsidP="000C1D75">
            <w:pPr>
              <w:contextualSpacing/>
              <w:jc w:val="center"/>
              <w:rPr>
                <w:rFonts w:ascii="Poppins" w:hAnsi="Poppins" w:cs="Poppins"/>
                <w:b/>
                <w:bCs/>
                <w:sz w:val="16"/>
                <w:szCs w:val="18"/>
              </w:rPr>
            </w:pPr>
            <w:r w:rsidRPr="00D24E2B">
              <w:rPr>
                <w:rFonts w:ascii="Poppins" w:hAnsi="Poppins" w:cs="Poppins"/>
                <w:b/>
                <w:bCs/>
                <w:sz w:val="16"/>
                <w:szCs w:val="18"/>
              </w:rPr>
              <w:t>(n=61)</w:t>
            </w:r>
          </w:p>
        </w:tc>
        <w:tc>
          <w:tcPr>
            <w:tcW w:w="1701" w:type="dxa"/>
            <w:gridSpan w:val="2"/>
            <w:shd w:val="clear" w:color="auto" w:fill="E2EFD9" w:themeFill="accent6" w:themeFillTint="33"/>
          </w:tcPr>
          <w:p w14:paraId="50D1264B" w14:textId="77777777" w:rsidR="00B8019D" w:rsidRPr="00D24E2B" w:rsidRDefault="00B8019D" w:rsidP="000C1D75">
            <w:pPr>
              <w:contextualSpacing/>
              <w:jc w:val="center"/>
              <w:rPr>
                <w:rFonts w:ascii="Poppins" w:hAnsi="Poppins" w:cs="Poppins"/>
                <w:b/>
                <w:bCs/>
                <w:sz w:val="16"/>
                <w:szCs w:val="18"/>
              </w:rPr>
            </w:pPr>
            <w:r w:rsidRPr="00D24E2B">
              <w:rPr>
                <w:rFonts w:ascii="Poppins" w:hAnsi="Poppins" w:cs="Poppins"/>
                <w:b/>
                <w:bCs/>
                <w:sz w:val="16"/>
                <w:szCs w:val="18"/>
              </w:rPr>
              <w:t>Young People</w:t>
            </w:r>
          </w:p>
          <w:p w14:paraId="02B6F054" w14:textId="77777777" w:rsidR="00B8019D" w:rsidRPr="00D24E2B" w:rsidRDefault="00B8019D" w:rsidP="000C1D75">
            <w:pPr>
              <w:contextualSpacing/>
              <w:jc w:val="center"/>
              <w:rPr>
                <w:rFonts w:ascii="Poppins" w:hAnsi="Poppins" w:cs="Poppins"/>
                <w:b/>
                <w:bCs/>
                <w:sz w:val="16"/>
                <w:szCs w:val="18"/>
              </w:rPr>
            </w:pPr>
            <w:r w:rsidRPr="00D24E2B">
              <w:rPr>
                <w:rFonts w:ascii="Poppins" w:hAnsi="Poppins" w:cs="Poppins"/>
                <w:b/>
                <w:bCs/>
                <w:sz w:val="16"/>
                <w:szCs w:val="18"/>
              </w:rPr>
              <w:t>(n=24)</w:t>
            </w:r>
          </w:p>
        </w:tc>
        <w:tc>
          <w:tcPr>
            <w:tcW w:w="1701" w:type="dxa"/>
            <w:gridSpan w:val="2"/>
            <w:shd w:val="clear" w:color="auto" w:fill="E2EFD9" w:themeFill="accent6" w:themeFillTint="33"/>
          </w:tcPr>
          <w:p w14:paraId="3F2E7B44" w14:textId="77777777" w:rsidR="00B8019D" w:rsidRPr="00D24E2B" w:rsidRDefault="00B8019D" w:rsidP="000C1D75">
            <w:pPr>
              <w:contextualSpacing/>
              <w:jc w:val="center"/>
              <w:rPr>
                <w:rFonts w:ascii="Poppins" w:hAnsi="Poppins" w:cs="Poppins"/>
                <w:b/>
                <w:bCs/>
                <w:sz w:val="16"/>
                <w:szCs w:val="18"/>
              </w:rPr>
            </w:pPr>
            <w:r w:rsidRPr="00D24E2B">
              <w:rPr>
                <w:rFonts w:ascii="Poppins" w:hAnsi="Poppins" w:cs="Poppins"/>
                <w:b/>
                <w:bCs/>
                <w:sz w:val="16"/>
                <w:szCs w:val="18"/>
              </w:rPr>
              <w:t>Adults</w:t>
            </w:r>
          </w:p>
          <w:p w14:paraId="753BB4BF" w14:textId="77777777" w:rsidR="00B8019D" w:rsidRPr="00D24E2B" w:rsidRDefault="00B8019D" w:rsidP="000C1D75">
            <w:pPr>
              <w:contextualSpacing/>
              <w:jc w:val="center"/>
              <w:rPr>
                <w:rFonts w:ascii="Poppins" w:hAnsi="Poppins" w:cs="Poppins"/>
                <w:b/>
                <w:bCs/>
                <w:sz w:val="16"/>
                <w:szCs w:val="18"/>
              </w:rPr>
            </w:pPr>
            <w:r w:rsidRPr="00D24E2B">
              <w:rPr>
                <w:rFonts w:ascii="Poppins" w:hAnsi="Poppins" w:cs="Poppins"/>
                <w:b/>
                <w:bCs/>
                <w:sz w:val="16"/>
                <w:szCs w:val="18"/>
              </w:rPr>
              <w:t>(n=142)</w:t>
            </w:r>
          </w:p>
        </w:tc>
      </w:tr>
      <w:tr w:rsidR="00B8019D" w:rsidRPr="00D24E2B" w14:paraId="4DEAE5D8" w14:textId="77777777" w:rsidTr="000C1D75">
        <w:trPr>
          <w:trHeight w:val="285"/>
        </w:trPr>
        <w:tc>
          <w:tcPr>
            <w:tcW w:w="4112" w:type="dxa"/>
            <w:vMerge/>
          </w:tcPr>
          <w:p w14:paraId="1141D962" w14:textId="77777777" w:rsidR="00B8019D" w:rsidRPr="00D24E2B" w:rsidRDefault="00B8019D" w:rsidP="000C1D75">
            <w:pPr>
              <w:contextualSpacing/>
              <w:jc w:val="center"/>
              <w:rPr>
                <w:rFonts w:ascii="Times New Roman" w:hAnsi="Times New Roman" w:cs="Times New Roman"/>
                <w:b/>
                <w:bCs/>
                <w:sz w:val="16"/>
                <w:szCs w:val="16"/>
              </w:rPr>
            </w:pPr>
          </w:p>
        </w:tc>
        <w:tc>
          <w:tcPr>
            <w:tcW w:w="850" w:type="dxa"/>
          </w:tcPr>
          <w:p w14:paraId="263D42A5" w14:textId="77777777" w:rsidR="00B8019D" w:rsidRPr="00D24E2B" w:rsidRDefault="00B8019D" w:rsidP="000C1D75">
            <w:pPr>
              <w:contextualSpacing/>
              <w:jc w:val="center"/>
              <w:rPr>
                <w:rFonts w:ascii="Poppins" w:hAnsi="Poppins" w:cs="Poppins"/>
                <w:b/>
                <w:bCs/>
                <w:i/>
                <w:iCs/>
                <w:sz w:val="14"/>
                <w:szCs w:val="16"/>
              </w:rPr>
            </w:pPr>
            <w:r w:rsidRPr="00D24E2B">
              <w:rPr>
                <w:rFonts w:ascii="Poppins" w:hAnsi="Poppins" w:cs="Poppins"/>
                <w:b/>
                <w:bCs/>
                <w:i/>
                <w:iCs/>
                <w:sz w:val="14"/>
                <w:szCs w:val="16"/>
              </w:rPr>
              <w:t xml:space="preserve">Articles </w:t>
            </w:r>
          </w:p>
          <w:p w14:paraId="173276B5" w14:textId="77777777" w:rsidR="00B8019D" w:rsidRPr="00D24E2B" w:rsidRDefault="00B8019D" w:rsidP="000C1D75">
            <w:pPr>
              <w:contextualSpacing/>
              <w:jc w:val="center"/>
              <w:rPr>
                <w:rFonts w:ascii="Poppins" w:hAnsi="Poppins" w:cs="Poppins"/>
                <w:b/>
                <w:bCs/>
                <w:i/>
                <w:iCs/>
                <w:sz w:val="14"/>
                <w:szCs w:val="16"/>
              </w:rPr>
            </w:pPr>
            <w:r w:rsidRPr="00D24E2B">
              <w:rPr>
                <w:rFonts w:ascii="Poppins" w:hAnsi="Poppins" w:cs="Poppins"/>
                <w:b/>
                <w:bCs/>
                <w:i/>
                <w:iCs/>
                <w:sz w:val="14"/>
                <w:szCs w:val="16"/>
              </w:rPr>
              <w:t>n=105</w:t>
            </w:r>
          </w:p>
        </w:tc>
        <w:tc>
          <w:tcPr>
            <w:tcW w:w="851" w:type="dxa"/>
          </w:tcPr>
          <w:p w14:paraId="0600AB2A" w14:textId="77777777" w:rsidR="00B8019D" w:rsidRPr="00D24E2B" w:rsidRDefault="00B8019D"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62B32094" w14:textId="77777777" w:rsidR="00B8019D" w:rsidRPr="00D24E2B" w:rsidRDefault="00B8019D" w:rsidP="000C1D75">
            <w:pPr>
              <w:contextualSpacing/>
              <w:jc w:val="center"/>
              <w:rPr>
                <w:rFonts w:ascii="Poppins" w:hAnsi="Poppins" w:cs="Poppins"/>
                <w:b/>
                <w:bCs/>
                <w:i/>
                <w:iCs/>
                <w:sz w:val="14"/>
                <w:szCs w:val="16"/>
              </w:rPr>
            </w:pPr>
            <w:r w:rsidRPr="00D24E2B">
              <w:rPr>
                <w:rFonts w:ascii="Poppins" w:hAnsi="Poppins" w:cs="Poppins"/>
                <w:b/>
                <w:bCs/>
                <w:i/>
                <w:iCs/>
                <w:sz w:val="14"/>
                <w:szCs w:val="16"/>
              </w:rPr>
              <w:t>n=64</w:t>
            </w:r>
          </w:p>
        </w:tc>
        <w:tc>
          <w:tcPr>
            <w:tcW w:w="850" w:type="dxa"/>
          </w:tcPr>
          <w:p w14:paraId="0CF5C20F" w14:textId="77777777" w:rsidR="00B8019D" w:rsidRPr="00D24E2B" w:rsidRDefault="00B8019D" w:rsidP="000C1D75">
            <w:pPr>
              <w:contextualSpacing/>
              <w:jc w:val="center"/>
              <w:rPr>
                <w:rFonts w:ascii="Poppins" w:hAnsi="Poppins" w:cs="Poppins"/>
                <w:b/>
                <w:bCs/>
                <w:i/>
                <w:iCs/>
                <w:sz w:val="14"/>
                <w:szCs w:val="16"/>
              </w:rPr>
            </w:pPr>
            <w:r w:rsidRPr="00D24E2B">
              <w:rPr>
                <w:rFonts w:ascii="Poppins" w:hAnsi="Poppins" w:cs="Poppins"/>
                <w:b/>
                <w:bCs/>
                <w:i/>
                <w:iCs/>
                <w:sz w:val="14"/>
                <w:szCs w:val="16"/>
              </w:rPr>
              <w:t xml:space="preserve">Articles </w:t>
            </w:r>
          </w:p>
          <w:p w14:paraId="4B226954" w14:textId="77777777" w:rsidR="00B8019D" w:rsidRPr="00D24E2B" w:rsidRDefault="00B8019D" w:rsidP="000C1D75">
            <w:pPr>
              <w:contextualSpacing/>
              <w:jc w:val="center"/>
              <w:rPr>
                <w:rFonts w:ascii="Poppins" w:hAnsi="Poppins" w:cs="Poppins"/>
                <w:b/>
                <w:bCs/>
                <w:sz w:val="14"/>
                <w:szCs w:val="16"/>
              </w:rPr>
            </w:pPr>
            <w:r w:rsidRPr="00D24E2B">
              <w:rPr>
                <w:rFonts w:ascii="Poppins" w:hAnsi="Poppins" w:cs="Poppins"/>
                <w:b/>
                <w:bCs/>
                <w:i/>
                <w:iCs/>
                <w:sz w:val="14"/>
                <w:szCs w:val="16"/>
              </w:rPr>
              <w:t>n=32</w:t>
            </w:r>
          </w:p>
        </w:tc>
        <w:tc>
          <w:tcPr>
            <w:tcW w:w="851" w:type="dxa"/>
          </w:tcPr>
          <w:p w14:paraId="022F97FB" w14:textId="77777777" w:rsidR="00B8019D" w:rsidRPr="00D24E2B" w:rsidRDefault="00B8019D"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76E63133" w14:textId="77777777" w:rsidR="00B8019D" w:rsidRPr="00D24E2B" w:rsidRDefault="00B8019D" w:rsidP="000C1D75">
            <w:pPr>
              <w:contextualSpacing/>
              <w:jc w:val="center"/>
              <w:rPr>
                <w:rFonts w:ascii="Poppins" w:hAnsi="Poppins" w:cs="Poppins"/>
                <w:b/>
                <w:bCs/>
                <w:sz w:val="14"/>
                <w:szCs w:val="16"/>
              </w:rPr>
            </w:pPr>
            <w:r w:rsidRPr="00D24E2B">
              <w:rPr>
                <w:rFonts w:ascii="Poppins" w:hAnsi="Poppins" w:cs="Poppins"/>
                <w:b/>
                <w:bCs/>
                <w:i/>
                <w:iCs/>
                <w:sz w:val="14"/>
                <w:szCs w:val="16"/>
              </w:rPr>
              <w:t>n=29</w:t>
            </w:r>
          </w:p>
        </w:tc>
        <w:tc>
          <w:tcPr>
            <w:tcW w:w="850" w:type="dxa"/>
          </w:tcPr>
          <w:p w14:paraId="77FA7A7F" w14:textId="77777777" w:rsidR="00B8019D" w:rsidRPr="00D24E2B" w:rsidRDefault="00B8019D" w:rsidP="000C1D75">
            <w:pPr>
              <w:contextualSpacing/>
              <w:jc w:val="center"/>
              <w:rPr>
                <w:rFonts w:ascii="Poppins" w:hAnsi="Poppins" w:cs="Poppins"/>
                <w:b/>
                <w:bCs/>
                <w:i/>
                <w:iCs/>
                <w:sz w:val="14"/>
                <w:szCs w:val="16"/>
              </w:rPr>
            </w:pPr>
            <w:r w:rsidRPr="00D24E2B">
              <w:rPr>
                <w:rFonts w:ascii="Poppins" w:hAnsi="Poppins" w:cs="Poppins"/>
                <w:b/>
                <w:bCs/>
                <w:i/>
                <w:iCs/>
                <w:sz w:val="14"/>
                <w:szCs w:val="16"/>
              </w:rPr>
              <w:t>Articles</w:t>
            </w:r>
          </w:p>
          <w:p w14:paraId="5F3A4C8D" w14:textId="77777777" w:rsidR="00B8019D" w:rsidRPr="00D24E2B" w:rsidRDefault="00B8019D" w:rsidP="000C1D75">
            <w:pPr>
              <w:contextualSpacing/>
              <w:jc w:val="center"/>
              <w:rPr>
                <w:rFonts w:ascii="Poppins" w:hAnsi="Poppins" w:cs="Poppins"/>
                <w:b/>
                <w:bCs/>
                <w:sz w:val="14"/>
                <w:szCs w:val="16"/>
              </w:rPr>
            </w:pPr>
            <w:r w:rsidRPr="00D24E2B">
              <w:rPr>
                <w:rFonts w:ascii="Poppins" w:hAnsi="Poppins" w:cs="Poppins"/>
                <w:b/>
                <w:bCs/>
                <w:i/>
                <w:iCs/>
                <w:sz w:val="14"/>
                <w:szCs w:val="16"/>
              </w:rPr>
              <w:t xml:space="preserve">n=16 </w:t>
            </w:r>
          </w:p>
        </w:tc>
        <w:tc>
          <w:tcPr>
            <w:tcW w:w="851" w:type="dxa"/>
          </w:tcPr>
          <w:p w14:paraId="5A97A526" w14:textId="77777777" w:rsidR="00B8019D" w:rsidRPr="00D24E2B" w:rsidRDefault="00B8019D"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06A77A2D" w14:textId="77777777" w:rsidR="00B8019D" w:rsidRPr="00D24E2B" w:rsidRDefault="00B8019D" w:rsidP="000C1D75">
            <w:pPr>
              <w:contextualSpacing/>
              <w:jc w:val="center"/>
              <w:rPr>
                <w:rFonts w:ascii="Poppins" w:hAnsi="Poppins" w:cs="Poppins"/>
                <w:b/>
                <w:bCs/>
                <w:sz w:val="14"/>
                <w:szCs w:val="16"/>
              </w:rPr>
            </w:pPr>
            <w:r w:rsidRPr="00D24E2B">
              <w:rPr>
                <w:rFonts w:ascii="Poppins" w:hAnsi="Poppins" w:cs="Poppins"/>
                <w:b/>
                <w:bCs/>
                <w:i/>
                <w:iCs/>
                <w:sz w:val="14"/>
                <w:szCs w:val="16"/>
              </w:rPr>
              <w:t>n=8</w:t>
            </w:r>
          </w:p>
        </w:tc>
        <w:tc>
          <w:tcPr>
            <w:tcW w:w="850" w:type="dxa"/>
          </w:tcPr>
          <w:p w14:paraId="6206BBE1" w14:textId="77777777" w:rsidR="00B8019D" w:rsidRPr="00D24E2B" w:rsidRDefault="00B8019D" w:rsidP="000C1D75">
            <w:pPr>
              <w:contextualSpacing/>
              <w:jc w:val="center"/>
              <w:rPr>
                <w:rFonts w:ascii="Poppins" w:hAnsi="Poppins" w:cs="Poppins"/>
                <w:b/>
                <w:bCs/>
                <w:i/>
                <w:iCs/>
                <w:sz w:val="14"/>
                <w:szCs w:val="16"/>
              </w:rPr>
            </w:pPr>
            <w:r w:rsidRPr="00D24E2B">
              <w:rPr>
                <w:rFonts w:ascii="Poppins" w:hAnsi="Poppins" w:cs="Poppins"/>
                <w:b/>
                <w:bCs/>
                <w:i/>
                <w:iCs/>
                <w:sz w:val="14"/>
                <w:szCs w:val="16"/>
              </w:rPr>
              <w:t>Articles</w:t>
            </w:r>
          </w:p>
          <w:p w14:paraId="37629509" w14:textId="77777777" w:rsidR="00B8019D" w:rsidRPr="00D24E2B" w:rsidRDefault="00B8019D" w:rsidP="000C1D75">
            <w:pPr>
              <w:contextualSpacing/>
              <w:jc w:val="center"/>
              <w:rPr>
                <w:rFonts w:ascii="Poppins" w:hAnsi="Poppins" w:cs="Poppins"/>
                <w:b/>
                <w:bCs/>
                <w:sz w:val="14"/>
                <w:szCs w:val="16"/>
              </w:rPr>
            </w:pPr>
            <w:r w:rsidRPr="00D24E2B">
              <w:rPr>
                <w:rFonts w:ascii="Poppins" w:hAnsi="Poppins" w:cs="Poppins"/>
                <w:b/>
                <w:bCs/>
                <w:i/>
                <w:iCs/>
                <w:sz w:val="14"/>
                <w:szCs w:val="16"/>
              </w:rPr>
              <w:t xml:space="preserve">n=111 </w:t>
            </w:r>
          </w:p>
        </w:tc>
        <w:tc>
          <w:tcPr>
            <w:tcW w:w="851" w:type="dxa"/>
          </w:tcPr>
          <w:p w14:paraId="5BFC3C21" w14:textId="77777777" w:rsidR="00B8019D" w:rsidRPr="00D24E2B" w:rsidRDefault="00B8019D"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769BB13A" w14:textId="77777777" w:rsidR="00B8019D" w:rsidRPr="00D24E2B" w:rsidRDefault="00B8019D" w:rsidP="000C1D75">
            <w:pPr>
              <w:contextualSpacing/>
              <w:jc w:val="center"/>
              <w:rPr>
                <w:rFonts w:ascii="Poppins" w:hAnsi="Poppins" w:cs="Poppins"/>
                <w:b/>
                <w:bCs/>
                <w:sz w:val="14"/>
                <w:szCs w:val="16"/>
              </w:rPr>
            </w:pPr>
            <w:r w:rsidRPr="00D24E2B">
              <w:rPr>
                <w:rFonts w:ascii="Poppins" w:hAnsi="Poppins" w:cs="Poppins"/>
                <w:b/>
                <w:bCs/>
                <w:i/>
                <w:iCs/>
                <w:sz w:val="14"/>
                <w:szCs w:val="16"/>
              </w:rPr>
              <w:t>n=32</w:t>
            </w:r>
          </w:p>
        </w:tc>
      </w:tr>
      <w:tr w:rsidR="00B8019D" w:rsidRPr="00D24E2B" w14:paraId="3CA305BD" w14:textId="77777777" w:rsidTr="000C1D75">
        <w:tc>
          <w:tcPr>
            <w:tcW w:w="4112" w:type="dxa"/>
          </w:tcPr>
          <w:p w14:paraId="47807F56" w14:textId="77777777" w:rsidR="00B8019D" w:rsidRPr="00D24E2B" w:rsidRDefault="00B8019D" w:rsidP="000C1D75">
            <w:pPr>
              <w:contextualSpacing/>
              <w:rPr>
                <w:rFonts w:ascii="Poppins" w:hAnsi="Poppins" w:cs="Poppins"/>
                <w:sz w:val="14"/>
                <w:szCs w:val="16"/>
              </w:rPr>
            </w:pPr>
            <w:r w:rsidRPr="00D24E2B">
              <w:rPr>
                <w:rFonts w:ascii="Poppins" w:hAnsi="Poppins" w:cs="Poppins"/>
                <w:sz w:val="14"/>
                <w:szCs w:val="16"/>
              </w:rPr>
              <w:t>One or more stages of disaster</w:t>
            </w:r>
          </w:p>
        </w:tc>
        <w:tc>
          <w:tcPr>
            <w:tcW w:w="850" w:type="dxa"/>
          </w:tcPr>
          <w:p w14:paraId="27A1E75A"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n=23</w:t>
            </w:r>
          </w:p>
        </w:tc>
        <w:tc>
          <w:tcPr>
            <w:tcW w:w="851" w:type="dxa"/>
          </w:tcPr>
          <w:p w14:paraId="09352AC3"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n=17</w:t>
            </w:r>
          </w:p>
        </w:tc>
        <w:tc>
          <w:tcPr>
            <w:tcW w:w="850" w:type="dxa"/>
          </w:tcPr>
          <w:p w14:paraId="57B61DC1"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n=7</w:t>
            </w:r>
          </w:p>
        </w:tc>
        <w:tc>
          <w:tcPr>
            <w:tcW w:w="851" w:type="dxa"/>
          </w:tcPr>
          <w:p w14:paraId="00A067AF"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n=11</w:t>
            </w:r>
          </w:p>
        </w:tc>
        <w:tc>
          <w:tcPr>
            <w:tcW w:w="850" w:type="dxa"/>
          </w:tcPr>
          <w:p w14:paraId="24B64DA3"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n=6</w:t>
            </w:r>
          </w:p>
        </w:tc>
        <w:tc>
          <w:tcPr>
            <w:tcW w:w="851" w:type="dxa"/>
          </w:tcPr>
          <w:p w14:paraId="00CD2E60"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n=2</w:t>
            </w:r>
          </w:p>
        </w:tc>
        <w:tc>
          <w:tcPr>
            <w:tcW w:w="850" w:type="dxa"/>
          </w:tcPr>
          <w:p w14:paraId="5A78D4C7"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n=41</w:t>
            </w:r>
          </w:p>
        </w:tc>
        <w:tc>
          <w:tcPr>
            <w:tcW w:w="851" w:type="dxa"/>
          </w:tcPr>
          <w:p w14:paraId="6887CBD1"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n=23</w:t>
            </w:r>
          </w:p>
        </w:tc>
      </w:tr>
      <w:tr w:rsidR="00B8019D" w:rsidRPr="00D24E2B" w14:paraId="00E5AB50" w14:textId="77777777" w:rsidTr="000C1D75">
        <w:tc>
          <w:tcPr>
            <w:tcW w:w="4112" w:type="dxa"/>
          </w:tcPr>
          <w:p w14:paraId="55200451" w14:textId="77777777" w:rsidR="00B8019D" w:rsidRPr="00D24E2B" w:rsidRDefault="00B8019D" w:rsidP="000C1D75">
            <w:pPr>
              <w:contextualSpacing/>
              <w:rPr>
                <w:rFonts w:ascii="Poppins" w:hAnsi="Poppins" w:cs="Poppins"/>
                <w:sz w:val="14"/>
                <w:szCs w:val="16"/>
              </w:rPr>
            </w:pPr>
            <w:r w:rsidRPr="00D24E2B">
              <w:rPr>
                <w:rFonts w:ascii="Poppins" w:hAnsi="Poppins" w:cs="Poppins"/>
                <w:sz w:val="14"/>
                <w:szCs w:val="16"/>
              </w:rPr>
              <w:t xml:space="preserve">All six stages of disaster </w:t>
            </w:r>
          </w:p>
        </w:tc>
        <w:tc>
          <w:tcPr>
            <w:tcW w:w="850" w:type="dxa"/>
          </w:tcPr>
          <w:p w14:paraId="48527D67"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n=5</w:t>
            </w:r>
          </w:p>
        </w:tc>
        <w:tc>
          <w:tcPr>
            <w:tcW w:w="851" w:type="dxa"/>
          </w:tcPr>
          <w:p w14:paraId="1FA1BA6D"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n=4</w:t>
            </w:r>
          </w:p>
        </w:tc>
        <w:tc>
          <w:tcPr>
            <w:tcW w:w="850" w:type="dxa"/>
          </w:tcPr>
          <w:p w14:paraId="1A79B18E"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w:t>
            </w:r>
          </w:p>
        </w:tc>
        <w:tc>
          <w:tcPr>
            <w:tcW w:w="851" w:type="dxa"/>
          </w:tcPr>
          <w:p w14:paraId="499D52C7"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w:t>
            </w:r>
          </w:p>
        </w:tc>
        <w:tc>
          <w:tcPr>
            <w:tcW w:w="850" w:type="dxa"/>
          </w:tcPr>
          <w:p w14:paraId="337D6CFE"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6DCB17CC"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235CF0E9"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3F92E19A"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n=7</w:t>
            </w:r>
          </w:p>
        </w:tc>
      </w:tr>
      <w:tr w:rsidR="00B8019D" w:rsidRPr="00D24E2B" w14:paraId="2B73026A" w14:textId="77777777" w:rsidTr="000C1D75">
        <w:tc>
          <w:tcPr>
            <w:tcW w:w="4112" w:type="dxa"/>
          </w:tcPr>
          <w:p w14:paraId="05E9D1CA" w14:textId="77777777" w:rsidR="00B8019D" w:rsidRPr="00D24E2B" w:rsidRDefault="00B8019D" w:rsidP="000C1D75">
            <w:pPr>
              <w:contextualSpacing/>
              <w:rPr>
                <w:rFonts w:ascii="Poppins" w:hAnsi="Poppins" w:cs="Poppins"/>
                <w:sz w:val="14"/>
                <w:szCs w:val="16"/>
              </w:rPr>
            </w:pPr>
            <w:r w:rsidRPr="00D24E2B">
              <w:rPr>
                <w:rFonts w:ascii="Poppins" w:hAnsi="Poppins" w:cs="Poppins"/>
                <w:sz w:val="14"/>
                <w:szCs w:val="16"/>
              </w:rPr>
              <w:t>Mitigation stage</w:t>
            </w:r>
          </w:p>
        </w:tc>
        <w:tc>
          <w:tcPr>
            <w:tcW w:w="850" w:type="dxa"/>
          </w:tcPr>
          <w:p w14:paraId="7621EEEC"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n=3</w:t>
            </w:r>
          </w:p>
        </w:tc>
        <w:tc>
          <w:tcPr>
            <w:tcW w:w="851" w:type="dxa"/>
          </w:tcPr>
          <w:p w14:paraId="0ED7D672"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n=6</w:t>
            </w:r>
          </w:p>
        </w:tc>
        <w:tc>
          <w:tcPr>
            <w:tcW w:w="850" w:type="dxa"/>
          </w:tcPr>
          <w:p w14:paraId="094A8DA3"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n=4</w:t>
            </w:r>
          </w:p>
        </w:tc>
        <w:tc>
          <w:tcPr>
            <w:tcW w:w="851" w:type="dxa"/>
          </w:tcPr>
          <w:p w14:paraId="0C285EDD"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n=4</w:t>
            </w:r>
          </w:p>
        </w:tc>
        <w:tc>
          <w:tcPr>
            <w:tcW w:w="850" w:type="dxa"/>
          </w:tcPr>
          <w:p w14:paraId="03CC040E"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n=4</w:t>
            </w:r>
          </w:p>
        </w:tc>
        <w:tc>
          <w:tcPr>
            <w:tcW w:w="851" w:type="dxa"/>
          </w:tcPr>
          <w:p w14:paraId="44C4304D"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w:t>
            </w:r>
          </w:p>
        </w:tc>
        <w:tc>
          <w:tcPr>
            <w:tcW w:w="850" w:type="dxa"/>
          </w:tcPr>
          <w:p w14:paraId="357DE20D"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n=14</w:t>
            </w:r>
          </w:p>
        </w:tc>
        <w:tc>
          <w:tcPr>
            <w:tcW w:w="851" w:type="dxa"/>
          </w:tcPr>
          <w:p w14:paraId="3955CBAA"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n=8</w:t>
            </w:r>
          </w:p>
        </w:tc>
      </w:tr>
      <w:tr w:rsidR="00B8019D" w:rsidRPr="00D24E2B" w14:paraId="11B01A56" w14:textId="77777777" w:rsidTr="000C1D75">
        <w:tc>
          <w:tcPr>
            <w:tcW w:w="4112" w:type="dxa"/>
          </w:tcPr>
          <w:p w14:paraId="7630652F" w14:textId="77777777" w:rsidR="00B8019D" w:rsidRPr="00D24E2B" w:rsidRDefault="00B8019D" w:rsidP="000C1D75">
            <w:pPr>
              <w:contextualSpacing/>
              <w:rPr>
                <w:rFonts w:ascii="Poppins" w:hAnsi="Poppins" w:cs="Poppins"/>
                <w:sz w:val="14"/>
                <w:szCs w:val="16"/>
              </w:rPr>
            </w:pPr>
            <w:r w:rsidRPr="00D24E2B">
              <w:rPr>
                <w:rFonts w:ascii="Poppins" w:hAnsi="Poppins" w:cs="Poppins"/>
                <w:sz w:val="14"/>
                <w:szCs w:val="16"/>
              </w:rPr>
              <w:t>Preparedness/prevention stage</w:t>
            </w:r>
          </w:p>
        </w:tc>
        <w:tc>
          <w:tcPr>
            <w:tcW w:w="850" w:type="dxa"/>
          </w:tcPr>
          <w:p w14:paraId="39A6C39F"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n=5</w:t>
            </w:r>
          </w:p>
        </w:tc>
        <w:tc>
          <w:tcPr>
            <w:tcW w:w="851" w:type="dxa"/>
          </w:tcPr>
          <w:p w14:paraId="4DAB74DE"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n=12</w:t>
            </w:r>
          </w:p>
        </w:tc>
        <w:tc>
          <w:tcPr>
            <w:tcW w:w="850" w:type="dxa"/>
          </w:tcPr>
          <w:p w14:paraId="45AF34C7"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w:t>
            </w:r>
          </w:p>
        </w:tc>
        <w:tc>
          <w:tcPr>
            <w:tcW w:w="851" w:type="dxa"/>
          </w:tcPr>
          <w:p w14:paraId="6D887EBF"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n=8</w:t>
            </w:r>
          </w:p>
        </w:tc>
        <w:tc>
          <w:tcPr>
            <w:tcW w:w="850" w:type="dxa"/>
          </w:tcPr>
          <w:p w14:paraId="28735807"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6C04DB15"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w:t>
            </w:r>
          </w:p>
        </w:tc>
        <w:tc>
          <w:tcPr>
            <w:tcW w:w="850" w:type="dxa"/>
          </w:tcPr>
          <w:p w14:paraId="1155ACF8"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n=13</w:t>
            </w:r>
          </w:p>
        </w:tc>
        <w:tc>
          <w:tcPr>
            <w:tcW w:w="851" w:type="dxa"/>
          </w:tcPr>
          <w:p w14:paraId="1ED94EC8"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n=16</w:t>
            </w:r>
          </w:p>
        </w:tc>
      </w:tr>
      <w:tr w:rsidR="00B8019D" w:rsidRPr="00D24E2B" w14:paraId="37D3BDC4" w14:textId="77777777" w:rsidTr="000C1D75">
        <w:tc>
          <w:tcPr>
            <w:tcW w:w="4112" w:type="dxa"/>
          </w:tcPr>
          <w:p w14:paraId="2BEF1A41" w14:textId="77777777" w:rsidR="00B8019D" w:rsidRPr="00D24E2B" w:rsidRDefault="00B8019D" w:rsidP="000C1D75">
            <w:pPr>
              <w:contextualSpacing/>
              <w:rPr>
                <w:rFonts w:ascii="Poppins" w:hAnsi="Poppins" w:cs="Poppins"/>
                <w:sz w:val="14"/>
                <w:szCs w:val="16"/>
              </w:rPr>
            </w:pPr>
            <w:r w:rsidRPr="00D24E2B">
              <w:rPr>
                <w:rFonts w:ascii="Poppins" w:hAnsi="Poppins" w:cs="Poppins"/>
                <w:sz w:val="14"/>
                <w:szCs w:val="16"/>
              </w:rPr>
              <w:t>Immediate relief</w:t>
            </w:r>
          </w:p>
        </w:tc>
        <w:tc>
          <w:tcPr>
            <w:tcW w:w="850" w:type="dxa"/>
          </w:tcPr>
          <w:p w14:paraId="0ECEEE42"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n=2</w:t>
            </w:r>
          </w:p>
        </w:tc>
        <w:tc>
          <w:tcPr>
            <w:tcW w:w="851" w:type="dxa"/>
          </w:tcPr>
          <w:p w14:paraId="339707C2"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w:t>
            </w:r>
          </w:p>
        </w:tc>
        <w:tc>
          <w:tcPr>
            <w:tcW w:w="850" w:type="dxa"/>
          </w:tcPr>
          <w:p w14:paraId="441176A4"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6D015142"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66974F74"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55D0065B"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2890BC82"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n=12</w:t>
            </w:r>
          </w:p>
        </w:tc>
        <w:tc>
          <w:tcPr>
            <w:tcW w:w="851" w:type="dxa"/>
          </w:tcPr>
          <w:p w14:paraId="539C8CD6"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n=2</w:t>
            </w:r>
          </w:p>
        </w:tc>
      </w:tr>
      <w:tr w:rsidR="00B8019D" w:rsidRPr="00D24E2B" w14:paraId="7B950693" w14:textId="77777777" w:rsidTr="000C1D75">
        <w:tc>
          <w:tcPr>
            <w:tcW w:w="4112" w:type="dxa"/>
          </w:tcPr>
          <w:p w14:paraId="5123E1BE" w14:textId="77777777" w:rsidR="00B8019D" w:rsidRPr="00D24E2B" w:rsidRDefault="00B8019D" w:rsidP="000C1D75">
            <w:pPr>
              <w:contextualSpacing/>
              <w:rPr>
                <w:rFonts w:ascii="Poppins" w:hAnsi="Poppins" w:cs="Poppins"/>
                <w:sz w:val="14"/>
                <w:szCs w:val="16"/>
              </w:rPr>
            </w:pPr>
            <w:r w:rsidRPr="00D24E2B">
              <w:rPr>
                <w:rFonts w:ascii="Poppins" w:hAnsi="Poppins" w:cs="Poppins"/>
                <w:sz w:val="14"/>
                <w:szCs w:val="16"/>
              </w:rPr>
              <w:t>Adaptation stage</w:t>
            </w:r>
          </w:p>
        </w:tc>
        <w:tc>
          <w:tcPr>
            <w:tcW w:w="850" w:type="dxa"/>
          </w:tcPr>
          <w:p w14:paraId="6898122F"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n=5</w:t>
            </w:r>
          </w:p>
        </w:tc>
        <w:tc>
          <w:tcPr>
            <w:tcW w:w="851" w:type="dxa"/>
          </w:tcPr>
          <w:p w14:paraId="2CFE7EF3"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n=8</w:t>
            </w:r>
          </w:p>
        </w:tc>
        <w:tc>
          <w:tcPr>
            <w:tcW w:w="850" w:type="dxa"/>
          </w:tcPr>
          <w:p w14:paraId="3A58FD01"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n=5</w:t>
            </w:r>
          </w:p>
        </w:tc>
        <w:tc>
          <w:tcPr>
            <w:tcW w:w="851" w:type="dxa"/>
          </w:tcPr>
          <w:p w14:paraId="02EEE935"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n=5</w:t>
            </w:r>
          </w:p>
        </w:tc>
        <w:tc>
          <w:tcPr>
            <w:tcW w:w="850" w:type="dxa"/>
          </w:tcPr>
          <w:p w14:paraId="22754191"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07610AB5"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n=2</w:t>
            </w:r>
          </w:p>
        </w:tc>
        <w:tc>
          <w:tcPr>
            <w:tcW w:w="850" w:type="dxa"/>
          </w:tcPr>
          <w:p w14:paraId="30E4809F"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n=20</w:t>
            </w:r>
          </w:p>
        </w:tc>
        <w:tc>
          <w:tcPr>
            <w:tcW w:w="851" w:type="dxa"/>
          </w:tcPr>
          <w:p w14:paraId="49271673"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n=16</w:t>
            </w:r>
          </w:p>
        </w:tc>
      </w:tr>
      <w:tr w:rsidR="00B8019D" w:rsidRPr="00D24E2B" w14:paraId="049D21C7" w14:textId="77777777" w:rsidTr="000C1D75">
        <w:tc>
          <w:tcPr>
            <w:tcW w:w="4112" w:type="dxa"/>
          </w:tcPr>
          <w:p w14:paraId="1F2A3C93" w14:textId="77777777" w:rsidR="00B8019D" w:rsidRPr="00D24E2B" w:rsidRDefault="00B8019D" w:rsidP="000C1D75">
            <w:pPr>
              <w:contextualSpacing/>
              <w:rPr>
                <w:rFonts w:ascii="Poppins" w:hAnsi="Poppins" w:cs="Poppins"/>
                <w:sz w:val="14"/>
                <w:szCs w:val="16"/>
              </w:rPr>
            </w:pPr>
            <w:r w:rsidRPr="00D24E2B">
              <w:rPr>
                <w:rFonts w:ascii="Poppins" w:hAnsi="Poppins" w:cs="Poppins"/>
                <w:sz w:val="14"/>
                <w:szCs w:val="16"/>
              </w:rPr>
              <w:t>Recovery stage</w:t>
            </w:r>
          </w:p>
        </w:tc>
        <w:tc>
          <w:tcPr>
            <w:tcW w:w="850" w:type="dxa"/>
          </w:tcPr>
          <w:p w14:paraId="3262A0F4"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n=8</w:t>
            </w:r>
          </w:p>
        </w:tc>
        <w:tc>
          <w:tcPr>
            <w:tcW w:w="851" w:type="dxa"/>
          </w:tcPr>
          <w:p w14:paraId="0CC58A68"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n=7</w:t>
            </w:r>
          </w:p>
        </w:tc>
        <w:tc>
          <w:tcPr>
            <w:tcW w:w="850" w:type="dxa"/>
          </w:tcPr>
          <w:p w14:paraId="115B827D"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n=5</w:t>
            </w:r>
          </w:p>
        </w:tc>
        <w:tc>
          <w:tcPr>
            <w:tcW w:w="851" w:type="dxa"/>
          </w:tcPr>
          <w:p w14:paraId="7EA9AC8E"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n=7</w:t>
            </w:r>
          </w:p>
        </w:tc>
        <w:tc>
          <w:tcPr>
            <w:tcW w:w="850" w:type="dxa"/>
          </w:tcPr>
          <w:p w14:paraId="4E4DB7CD"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169102D3"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w:t>
            </w:r>
          </w:p>
        </w:tc>
        <w:tc>
          <w:tcPr>
            <w:tcW w:w="850" w:type="dxa"/>
          </w:tcPr>
          <w:p w14:paraId="542619D7"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n=36</w:t>
            </w:r>
          </w:p>
        </w:tc>
        <w:tc>
          <w:tcPr>
            <w:tcW w:w="851" w:type="dxa"/>
          </w:tcPr>
          <w:p w14:paraId="54BA27FE"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n=14</w:t>
            </w:r>
          </w:p>
        </w:tc>
      </w:tr>
      <w:tr w:rsidR="00B8019D" w:rsidRPr="00D24E2B" w14:paraId="20732AEC" w14:textId="77777777" w:rsidTr="000C1D75">
        <w:tc>
          <w:tcPr>
            <w:tcW w:w="4112" w:type="dxa"/>
          </w:tcPr>
          <w:p w14:paraId="1B25955A" w14:textId="77777777" w:rsidR="00B8019D" w:rsidRPr="00D24E2B" w:rsidRDefault="00B8019D" w:rsidP="000C1D75">
            <w:pPr>
              <w:contextualSpacing/>
              <w:rPr>
                <w:rFonts w:ascii="Poppins" w:hAnsi="Poppins" w:cs="Poppins"/>
                <w:sz w:val="14"/>
                <w:szCs w:val="16"/>
              </w:rPr>
            </w:pPr>
            <w:r w:rsidRPr="00D24E2B">
              <w:rPr>
                <w:rFonts w:ascii="Poppins" w:hAnsi="Poppins" w:cs="Poppins"/>
                <w:sz w:val="14"/>
                <w:szCs w:val="16"/>
              </w:rPr>
              <w:t>Reconstruction stage</w:t>
            </w:r>
          </w:p>
        </w:tc>
        <w:tc>
          <w:tcPr>
            <w:tcW w:w="850" w:type="dxa"/>
          </w:tcPr>
          <w:p w14:paraId="0BDF712B"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n=2</w:t>
            </w:r>
          </w:p>
        </w:tc>
        <w:tc>
          <w:tcPr>
            <w:tcW w:w="851" w:type="dxa"/>
          </w:tcPr>
          <w:p w14:paraId="16053F70"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n=5</w:t>
            </w:r>
          </w:p>
        </w:tc>
        <w:tc>
          <w:tcPr>
            <w:tcW w:w="850" w:type="dxa"/>
          </w:tcPr>
          <w:p w14:paraId="625F63BB"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w:t>
            </w:r>
          </w:p>
        </w:tc>
        <w:tc>
          <w:tcPr>
            <w:tcW w:w="851" w:type="dxa"/>
          </w:tcPr>
          <w:p w14:paraId="0081F80C"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n=2</w:t>
            </w:r>
          </w:p>
        </w:tc>
        <w:tc>
          <w:tcPr>
            <w:tcW w:w="850" w:type="dxa"/>
          </w:tcPr>
          <w:p w14:paraId="1515822F"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753003CA"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4E0E42FF"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n=6</w:t>
            </w:r>
          </w:p>
        </w:tc>
        <w:tc>
          <w:tcPr>
            <w:tcW w:w="851" w:type="dxa"/>
          </w:tcPr>
          <w:p w14:paraId="142D145F"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n=6</w:t>
            </w:r>
          </w:p>
        </w:tc>
      </w:tr>
      <w:tr w:rsidR="00B8019D" w:rsidRPr="00D24E2B" w14:paraId="33447305" w14:textId="77777777" w:rsidTr="000C1D75">
        <w:tc>
          <w:tcPr>
            <w:tcW w:w="4112" w:type="dxa"/>
          </w:tcPr>
          <w:p w14:paraId="7D42723A" w14:textId="77777777" w:rsidR="00B8019D" w:rsidRPr="00D24E2B" w:rsidRDefault="00B8019D" w:rsidP="000C1D75">
            <w:pPr>
              <w:contextualSpacing/>
              <w:rPr>
                <w:rFonts w:ascii="Poppins" w:hAnsi="Poppins" w:cs="Poppins"/>
                <w:sz w:val="14"/>
                <w:szCs w:val="16"/>
              </w:rPr>
            </w:pPr>
            <w:r w:rsidRPr="00D24E2B">
              <w:rPr>
                <w:rFonts w:ascii="Poppins" w:hAnsi="Poppins" w:cs="Poppins"/>
                <w:sz w:val="14"/>
                <w:szCs w:val="16"/>
              </w:rPr>
              <w:t>Differentiation in any one or more stages</w:t>
            </w:r>
          </w:p>
        </w:tc>
        <w:tc>
          <w:tcPr>
            <w:tcW w:w="850" w:type="dxa"/>
          </w:tcPr>
          <w:p w14:paraId="79251ABF"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n=5</w:t>
            </w:r>
          </w:p>
        </w:tc>
        <w:tc>
          <w:tcPr>
            <w:tcW w:w="851" w:type="dxa"/>
          </w:tcPr>
          <w:p w14:paraId="1F7FFF02"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n=10</w:t>
            </w:r>
          </w:p>
        </w:tc>
        <w:tc>
          <w:tcPr>
            <w:tcW w:w="850" w:type="dxa"/>
          </w:tcPr>
          <w:p w14:paraId="0C66BFAE"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n=5</w:t>
            </w:r>
          </w:p>
        </w:tc>
        <w:tc>
          <w:tcPr>
            <w:tcW w:w="851" w:type="dxa"/>
          </w:tcPr>
          <w:p w14:paraId="5CD4226B"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n=8</w:t>
            </w:r>
          </w:p>
        </w:tc>
        <w:tc>
          <w:tcPr>
            <w:tcW w:w="850" w:type="dxa"/>
          </w:tcPr>
          <w:p w14:paraId="51394327"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1CD218AB"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n=3</w:t>
            </w:r>
          </w:p>
        </w:tc>
        <w:tc>
          <w:tcPr>
            <w:tcW w:w="850" w:type="dxa"/>
          </w:tcPr>
          <w:p w14:paraId="4309285F"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n=32</w:t>
            </w:r>
          </w:p>
        </w:tc>
        <w:tc>
          <w:tcPr>
            <w:tcW w:w="851" w:type="dxa"/>
          </w:tcPr>
          <w:p w14:paraId="515E8C98"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n=23</w:t>
            </w:r>
          </w:p>
        </w:tc>
      </w:tr>
      <w:tr w:rsidR="00B8019D" w:rsidRPr="00D24E2B" w14:paraId="5B773C2A" w14:textId="77777777" w:rsidTr="000C1D75">
        <w:tc>
          <w:tcPr>
            <w:tcW w:w="4112" w:type="dxa"/>
          </w:tcPr>
          <w:p w14:paraId="63FD4B73" w14:textId="77777777" w:rsidR="00B8019D" w:rsidRPr="00D24E2B" w:rsidRDefault="00B8019D" w:rsidP="000C1D75">
            <w:pPr>
              <w:contextualSpacing/>
              <w:rPr>
                <w:rFonts w:ascii="Poppins" w:hAnsi="Poppins" w:cs="Poppins"/>
                <w:sz w:val="14"/>
                <w:szCs w:val="16"/>
              </w:rPr>
            </w:pPr>
            <w:r w:rsidRPr="00D24E2B">
              <w:rPr>
                <w:rFonts w:ascii="Poppins" w:hAnsi="Poppins" w:cs="Poppins"/>
                <w:sz w:val="14"/>
                <w:szCs w:val="16"/>
              </w:rPr>
              <w:t>Intersectionality in differentiation</w:t>
            </w:r>
          </w:p>
        </w:tc>
        <w:tc>
          <w:tcPr>
            <w:tcW w:w="850" w:type="dxa"/>
          </w:tcPr>
          <w:p w14:paraId="0744634E"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w:t>
            </w:r>
          </w:p>
        </w:tc>
        <w:tc>
          <w:tcPr>
            <w:tcW w:w="851" w:type="dxa"/>
          </w:tcPr>
          <w:p w14:paraId="65A269B8"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22BEB580"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0945BA6F"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530DDA03"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55718CF1"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0038C9F4"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n=5</w:t>
            </w:r>
          </w:p>
        </w:tc>
        <w:tc>
          <w:tcPr>
            <w:tcW w:w="851" w:type="dxa"/>
          </w:tcPr>
          <w:p w14:paraId="1DA8454C"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r>
      <w:tr w:rsidR="00B8019D" w:rsidRPr="00D24E2B" w14:paraId="27E6EA96" w14:textId="77777777" w:rsidTr="000C1D75">
        <w:tc>
          <w:tcPr>
            <w:tcW w:w="4112" w:type="dxa"/>
          </w:tcPr>
          <w:p w14:paraId="084C1165" w14:textId="77777777" w:rsidR="00B8019D" w:rsidRPr="00D24E2B" w:rsidRDefault="00B8019D" w:rsidP="000C1D75">
            <w:pPr>
              <w:contextualSpacing/>
              <w:rPr>
                <w:rFonts w:ascii="Poppins" w:hAnsi="Poppins" w:cs="Poppins"/>
                <w:sz w:val="14"/>
                <w:szCs w:val="16"/>
              </w:rPr>
            </w:pPr>
            <w:r w:rsidRPr="00D24E2B">
              <w:rPr>
                <w:rFonts w:ascii="Poppins" w:hAnsi="Poppins" w:cs="Poppins"/>
                <w:sz w:val="14"/>
                <w:szCs w:val="16"/>
              </w:rPr>
              <w:t>Lived experience and/or agency (at least to a limited degree)</w:t>
            </w:r>
          </w:p>
        </w:tc>
        <w:tc>
          <w:tcPr>
            <w:tcW w:w="850" w:type="dxa"/>
          </w:tcPr>
          <w:p w14:paraId="69440603"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71A79560"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n=8</w:t>
            </w:r>
          </w:p>
        </w:tc>
        <w:tc>
          <w:tcPr>
            <w:tcW w:w="850" w:type="dxa"/>
          </w:tcPr>
          <w:p w14:paraId="451A807B"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n=4</w:t>
            </w:r>
          </w:p>
        </w:tc>
        <w:tc>
          <w:tcPr>
            <w:tcW w:w="851" w:type="dxa"/>
          </w:tcPr>
          <w:p w14:paraId="24BFCB39"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n=8</w:t>
            </w:r>
          </w:p>
        </w:tc>
        <w:tc>
          <w:tcPr>
            <w:tcW w:w="850" w:type="dxa"/>
          </w:tcPr>
          <w:p w14:paraId="6CE409B2"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0354D027"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n=2</w:t>
            </w:r>
          </w:p>
        </w:tc>
        <w:tc>
          <w:tcPr>
            <w:tcW w:w="850" w:type="dxa"/>
          </w:tcPr>
          <w:p w14:paraId="67C21D97"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n=26</w:t>
            </w:r>
          </w:p>
        </w:tc>
        <w:tc>
          <w:tcPr>
            <w:tcW w:w="851" w:type="dxa"/>
          </w:tcPr>
          <w:p w14:paraId="1CF61741"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n=14</w:t>
            </w:r>
          </w:p>
        </w:tc>
      </w:tr>
      <w:tr w:rsidR="00B8019D" w:rsidRPr="00D24E2B" w14:paraId="56B67CFD" w14:textId="77777777" w:rsidTr="000C1D75">
        <w:tc>
          <w:tcPr>
            <w:tcW w:w="4112" w:type="dxa"/>
          </w:tcPr>
          <w:p w14:paraId="60C24B64" w14:textId="77777777" w:rsidR="00B8019D" w:rsidRPr="00D24E2B" w:rsidRDefault="00B8019D" w:rsidP="000C1D75">
            <w:pPr>
              <w:contextualSpacing/>
              <w:rPr>
                <w:rFonts w:ascii="Poppins" w:hAnsi="Poppins" w:cs="Poppins"/>
                <w:sz w:val="14"/>
                <w:szCs w:val="16"/>
              </w:rPr>
            </w:pPr>
            <w:r w:rsidRPr="00D24E2B">
              <w:rPr>
                <w:rFonts w:ascii="Poppins" w:hAnsi="Poppins" w:cs="Poppins"/>
                <w:sz w:val="14"/>
                <w:szCs w:val="16"/>
              </w:rPr>
              <w:t>Differentiation between different age group category</w:t>
            </w:r>
          </w:p>
        </w:tc>
        <w:tc>
          <w:tcPr>
            <w:tcW w:w="850" w:type="dxa"/>
          </w:tcPr>
          <w:p w14:paraId="18D31F6F"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n=7</w:t>
            </w:r>
          </w:p>
        </w:tc>
        <w:tc>
          <w:tcPr>
            <w:tcW w:w="851" w:type="dxa"/>
          </w:tcPr>
          <w:p w14:paraId="7669B293"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4FF495A8"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n=4</w:t>
            </w:r>
          </w:p>
        </w:tc>
        <w:tc>
          <w:tcPr>
            <w:tcW w:w="851" w:type="dxa"/>
          </w:tcPr>
          <w:p w14:paraId="751E295E"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w:t>
            </w:r>
          </w:p>
        </w:tc>
        <w:tc>
          <w:tcPr>
            <w:tcW w:w="850" w:type="dxa"/>
          </w:tcPr>
          <w:p w14:paraId="2125E519"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45D2C3ED"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41B33EC1"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n=33</w:t>
            </w:r>
          </w:p>
        </w:tc>
        <w:tc>
          <w:tcPr>
            <w:tcW w:w="851" w:type="dxa"/>
          </w:tcPr>
          <w:p w14:paraId="147B3BEC"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n=10</w:t>
            </w:r>
          </w:p>
        </w:tc>
      </w:tr>
      <w:tr w:rsidR="00B8019D" w:rsidRPr="00D24E2B" w14:paraId="5444E6F6" w14:textId="77777777" w:rsidTr="000C1D75">
        <w:tc>
          <w:tcPr>
            <w:tcW w:w="4112" w:type="dxa"/>
          </w:tcPr>
          <w:p w14:paraId="31E5CEDA" w14:textId="77777777" w:rsidR="00B8019D" w:rsidRPr="00D24E2B" w:rsidRDefault="00B8019D" w:rsidP="000C1D75">
            <w:pPr>
              <w:contextualSpacing/>
              <w:rPr>
                <w:rFonts w:ascii="Poppins" w:hAnsi="Poppins" w:cs="Poppins"/>
                <w:sz w:val="14"/>
                <w:szCs w:val="16"/>
              </w:rPr>
            </w:pPr>
            <w:r w:rsidRPr="00D24E2B">
              <w:rPr>
                <w:rFonts w:ascii="Poppins" w:hAnsi="Poppins" w:cs="Poppins"/>
                <w:sz w:val="14"/>
                <w:szCs w:val="16"/>
              </w:rPr>
              <w:t>Displacement and resettlement</w:t>
            </w:r>
          </w:p>
        </w:tc>
        <w:tc>
          <w:tcPr>
            <w:tcW w:w="850" w:type="dxa"/>
          </w:tcPr>
          <w:p w14:paraId="583D4BF9"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n=6</w:t>
            </w:r>
          </w:p>
        </w:tc>
        <w:tc>
          <w:tcPr>
            <w:tcW w:w="851" w:type="dxa"/>
          </w:tcPr>
          <w:p w14:paraId="429873F0"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n=6</w:t>
            </w:r>
          </w:p>
        </w:tc>
        <w:tc>
          <w:tcPr>
            <w:tcW w:w="850" w:type="dxa"/>
          </w:tcPr>
          <w:p w14:paraId="6DA487EA"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n=4</w:t>
            </w:r>
          </w:p>
        </w:tc>
        <w:tc>
          <w:tcPr>
            <w:tcW w:w="851" w:type="dxa"/>
          </w:tcPr>
          <w:p w14:paraId="5BFF1205"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n=5</w:t>
            </w:r>
          </w:p>
        </w:tc>
        <w:tc>
          <w:tcPr>
            <w:tcW w:w="850" w:type="dxa"/>
          </w:tcPr>
          <w:p w14:paraId="636326F3"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6DDA3003"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w:t>
            </w:r>
          </w:p>
        </w:tc>
        <w:tc>
          <w:tcPr>
            <w:tcW w:w="850" w:type="dxa"/>
          </w:tcPr>
          <w:p w14:paraId="6670C6F8"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n=15</w:t>
            </w:r>
          </w:p>
        </w:tc>
        <w:tc>
          <w:tcPr>
            <w:tcW w:w="851" w:type="dxa"/>
          </w:tcPr>
          <w:p w14:paraId="0F8DF6E2" w14:textId="77777777" w:rsidR="00B8019D" w:rsidRPr="00D24E2B" w:rsidRDefault="00B8019D" w:rsidP="000C1D75">
            <w:pPr>
              <w:contextualSpacing/>
              <w:jc w:val="center"/>
              <w:rPr>
                <w:rFonts w:ascii="Poppins" w:hAnsi="Poppins" w:cs="Poppins"/>
                <w:sz w:val="14"/>
                <w:szCs w:val="16"/>
              </w:rPr>
            </w:pPr>
            <w:r w:rsidRPr="00D24E2B">
              <w:rPr>
                <w:rFonts w:ascii="Poppins" w:hAnsi="Poppins" w:cs="Poppins"/>
                <w:sz w:val="14"/>
                <w:szCs w:val="16"/>
              </w:rPr>
              <w:t>n=10</w:t>
            </w:r>
          </w:p>
        </w:tc>
      </w:tr>
    </w:tbl>
    <w:bookmarkEnd w:id="38"/>
    <w:p w14:paraId="218DC62A" w14:textId="60837FCE" w:rsidR="008340BF" w:rsidRPr="00F67675" w:rsidRDefault="007530A9" w:rsidP="00F67675">
      <w:pPr>
        <w:contextualSpacing/>
        <w:jc w:val="both"/>
        <w:rPr>
          <w:rFonts w:ascii="Poppins" w:hAnsi="Poppins" w:cs="Poppins"/>
          <w:sz w:val="20"/>
          <w:szCs w:val="20"/>
        </w:rPr>
      </w:pPr>
      <w:r w:rsidRPr="00F67675">
        <w:rPr>
          <w:rFonts w:ascii="Poppins" w:hAnsi="Poppins" w:cs="Poppins"/>
          <w:sz w:val="20"/>
          <w:szCs w:val="20"/>
        </w:rPr>
        <w:lastRenderedPageBreak/>
        <w:t xml:space="preserve">No </w:t>
      </w:r>
      <w:r w:rsidR="00430CD0" w:rsidRPr="00F67675">
        <w:rPr>
          <w:rFonts w:ascii="Poppins" w:hAnsi="Poppins" w:cs="Poppins"/>
          <w:sz w:val="20"/>
          <w:szCs w:val="20"/>
        </w:rPr>
        <w:t>articles</w:t>
      </w:r>
      <w:r w:rsidR="00FB0D2A" w:rsidRPr="00F67675">
        <w:rPr>
          <w:rFonts w:ascii="Poppins" w:hAnsi="Poppins" w:cs="Poppins"/>
          <w:sz w:val="20"/>
          <w:szCs w:val="20"/>
        </w:rPr>
        <w:t xml:space="preserve"> </w:t>
      </w:r>
      <w:r w:rsidR="00CA3DB0" w:rsidRPr="00F67675">
        <w:rPr>
          <w:rFonts w:ascii="Poppins" w:hAnsi="Poppins" w:cs="Poppins"/>
          <w:sz w:val="20"/>
          <w:szCs w:val="20"/>
        </w:rPr>
        <w:t xml:space="preserve">and only four </w:t>
      </w:r>
      <w:r w:rsidR="00FB0D2A" w:rsidRPr="00F67675">
        <w:rPr>
          <w:rFonts w:ascii="Poppins" w:hAnsi="Poppins" w:cs="Poppins"/>
          <w:sz w:val="20"/>
          <w:szCs w:val="20"/>
        </w:rPr>
        <w:t>reports</w:t>
      </w:r>
      <w:r w:rsidR="00430CD0" w:rsidRPr="00F67675">
        <w:rPr>
          <w:rFonts w:ascii="Poppins" w:hAnsi="Poppins" w:cs="Poppins"/>
          <w:sz w:val="20"/>
          <w:szCs w:val="20"/>
        </w:rPr>
        <w:t xml:space="preserve"> discussed how children were involved in </w:t>
      </w:r>
      <w:proofErr w:type="gramStart"/>
      <w:r w:rsidR="00430CD0" w:rsidRPr="00F67675">
        <w:rPr>
          <w:rFonts w:ascii="Poppins" w:hAnsi="Poppins" w:cs="Poppins"/>
          <w:sz w:val="20"/>
          <w:szCs w:val="20"/>
        </w:rPr>
        <w:t>all of</w:t>
      </w:r>
      <w:proofErr w:type="gramEnd"/>
      <w:r w:rsidR="00430CD0" w:rsidRPr="00F67675">
        <w:rPr>
          <w:rFonts w:ascii="Poppins" w:hAnsi="Poppins" w:cs="Poppins"/>
          <w:sz w:val="20"/>
          <w:szCs w:val="20"/>
        </w:rPr>
        <w:t xml:space="preserve"> the six stages of the disaster cycle</w:t>
      </w:r>
      <w:r w:rsidR="00CA3DB0" w:rsidRPr="00F67675">
        <w:rPr>
          <w:rFonts w:ascii="Poppins" w:hAnsi="Poppins" w:cs="Poppins"/>
          <w:sz w:val="20"/>
          <w:szCs w:val="20"/>
        </w:rPr>
        <w:t xml:space="preserve">. The four </w:t>
      </w:r>
      <w:r w:rsidRPr="00F67675">
        <w:rPr>
          <w:rFonts w:ascii="Poppins" w:hAnsi="Poppins" w:cs="Poppins"/>
          <w:sz w:val="20"/>
          <w:szCs w:val="20"/>
        </w:rPr>
        <w:t xml:space="preserve">reports </w:t>
      </w:r>
      <w:r w:rsidR="00CA3DB0" w:rsidRPr="00F67675">
        <w:rPr>
          <w:rFonts w:ascii="Poppins" w:hAnsi="Poppins" w:cs="Poppins"/>
          <w:sz w:val="20"/>
          <w:szCs w:val="20"/>
        </w:rPr>
        <w:t>described how children were more disadvantaged at each stage of the cycle</w:t>
      </w:r>
      <w:r w:rsidR="00D455A2" w:rsidRPr="00F67675">
        <w:rPr>
          <w:rFonts w:ascii="Poppins" w:hAnsi="Poppins" w:cs="Poppins"/>
          <w:sz w:val="20"/>
          <w:szCs w:val="20"/>
        </w:rPr>
        <w:t xml:space="preserve">. </w:t>
      </w:r>
      <w:r w:rsidR="00CA3DB0" w:rsidRPr="00F67675">
        <w:rPr>
          <w:rFonts w:ascii="Poppins" w:hAnsi="Poppins" w:cs="Poppins"/>
          <w:sz w:val="20"/>
          <w:szCs w:val="20"/>
        </w:rPr>
        <w:t xml:space="preserve">While </w:t>
      </w:r>
      <w:proofErr w:type="gramStart"/>
      <w:r w:rsidR="00CA3DB0" w:rsidRPr="00F67675">
        <w:rPr>
          <w:rFonts w:ascii="Poppins" w:hAnsi="Poppins" w:cs="Poppins"/>
          <w:sz w:val="20"/>
          <w:szCs w:val="20"/>
        </w:rPr>
        <w:t>a number of</w:t>
      </w:r>
      <w:proofErr w:type="gramEnd"/>
      <w:r w:rsidR="008340BF" w:rsidRPr="00F67675">
        <w:rPr>
          <w:rFonts w:ascii="Poppins" w:hAnsi="Poppins" w:cs="Poppins"/>
          <w:sz w:val="20"/>
          <w:szCs w:val="20"/>
        </w:rPr>
        <w:t xml:space="preserve"> articles and reports</w:t>
      </w:r>
      <w:r w:rsidR="00CA3DB0" w:rsidRPr="00F67675">
        <w:rPr>
          <w:rFonts w:ascii="Poppins" w:hAnsi="Poppins" w:cs="Poppins"/>
          <w:sz w:val="20"/>
          <w:szCs w:val="20"/>
        </w:rPr>
        <w:t xml:space="preserve"> examined children in relation to one or more of the six stages</w:t>
      </w:r>
      <w:r w:rsidRPr="00F67675">
        <w:rPr>
          <w:rFonts w:ascii="Poppins" w:hAnsi="Poppins" w:cs="Poppins"/>
          <w:sz w:val="20"/>
          <w:szCs w:val="20"/>
        </w:rPr>
        <w:t xml:space="preserve">, stressing </w:t>
      </w:r>
      <w:r w:rsidR="00CA3DB0" w:rsidRPr="00F67675">
        <w:rPr>
          <w:rFonts w:ascii="Poppins" w:hAnsi="Poppins" w:cs="Poppins"/>
          <w:sz w:val="20"/>
          <w:szCs w:val="20"/>
        </w:rPr>
        <w:t>the need for future research to incorporate children’s agency in mitigation, prevention, immediate relief, recover</w:t>
      </w:r>
      <w:r w:rsidR="00272999" w:rsidRPr="00F67675">
        <w:rPr>
          <w:rFonts w:ascii="Poppins" w:hAnsi="Poppins" w:cs="Poppins"/>
          <w:sz w:val="20"/>
          <w:szCs w:val="20"/>
        </w:rPr>
        <w:t>y,</w:t>
      </w:r>
      <w:r w:rsidR="00CA3DB0" w:rsidRPr="00F67675">
        <w:rPr>
          <w:rFonts w:ascii="Poppins" w:hAnsi="Poppins" w:cs="Poppins"/>
          <w:sz w:val="20"/>
          <w:szCs w:val="20"/>
        </w:rPr>
        <w:t xml:space="preserve"> and reconstruction-related activities, none provide examples of how this has been successfully incorporated into formal policy and practice to date. This suggests that existing strategies are not child-centric in nature, but instead focus on safeguarding children through decisions made and actions taken by adults. </w:t>
      </w:r>
      <w:r w:rsidR="005F59CA" w:rsidRPr="00F67675">
        <w:rPr>
          <w:rFonts w:ascii="Poppins" w:hAnsi="Poppins" w:cs="Poppins"/>
          <w:sz w:val="20"/>
          <w:szCs w:val="20"/>
        </w:rPr>
        <w:t xml:space="preserve">Of the documents that focused on the experiences that </w:t>
      </w:r>
      <w:r w:rsidR="008340BF" w:rsidRPr="00F67675">
        <w:rPr>
          <w:rFonts w:ascii="Poppins" w:hAnsi="Poppins" w:cs="Poppins"/>
          <w:sz w:val="20"/>
          <w:szCs w:val="20"/>
        </w:rPr>
        <w:t>children face at one or more stages of the disaster cycle</w:t>
      </w:r>
      <w:r w:rsidR="005F59CA" w:rsidRPr="00F67675">
        <w:rPr>
          <w:rFonts w:ascii="Poppins" w:hAnsi="Poppins" w:cs="Poppins"/>
          <w:sz w:val="20"/>
          <w:szCs w:val="20"/>
        </w:rPr>
        <w:t>, over half did not</w:t>
      </w:r>
      <w:r w:rsidR="008340BF" w:rsidRPr="00F67675">
        <w:rPr>
          <w:rFonts w:ascii="Poppins" w:hAnsi="Poppins" w:cs="Poppins"/>
          <w:sz w:val="20"/>
          <w:szCs w:val="20"/>
        </w:rPr>
        <w:t xml:space="preserve"> reflect children’s own agency </w:t>
      </w:r>
      <w:r w:rsidR="005F59CA" w:rsidRPr="00F67675">
        <w:rPr>
          <w:rFonts w:ascii="Poppins" w:hAnsi="Poppins" w:cs="Poppins"/>
          <w:sz w:val="20"/>
          <w:szCs w:val="20"/>
        </w:rPr>
        <w:t xml:space="preserve">and </w:t>
      </w:r>
      <w:r w:rsidR="008340BF" w:rsidRPr="00F67675">
        <w:rPr>
          <w:rFonts w:ascii="Poppins" w:hAnsi="Poppins" w:cs="Poppins"/>
          <w:sz w:val="20"/>
          <w:szCs w:val="20"/>
        </w:rPr>
        <w:t>rel</w:t>
      </w:r>
      <w:r w:rsidR="005F59CA" w:rsidRPr="00F67675">
        <w:rPr>
          <w:rFonts w:ascii="Poppins" w:hAnsi="Poppins" w:cs="Poppins"/>
          <w:sz w:val="20"/>
          <w:szCs w:val="20"/>
        </w:rPr>
        <w:t>ied</w:t>
      </w:r>
      <w:r w:rsidR="008340BF" w:rsidRPr="00F67675">
        <w:rPr>
          <w:rFonts w:ascii="Poppins" w:hAnsi="Poppins" w:cs="Poppins"/>
          <w:sz w:val="20"/>
          <w:szCs w:val="20"/>
        </w:rPr>
        <w:t xml:space="preserve"> on information from research, expert opinion, and quantifiable data to draw conclusions. Five included </w:t>
      </w:r>
      <w:proofErr w:type="gramStart"/>
      <w:r w:rsidR="008340BF" w:rsidRPr="00F67675">
        <w:rPr>
          <w:rFonts w:ascii="Poppins" w:hAnsi="Poppins" w:cs="Poppins"/>
          <w:sz w:val="20"/>
          <w:szCs w:val="20"/>
        </w:rPr>
        <w:t>evidence</w:t>
      </w:r>
      <w:proofErr w:type="gramEnd"/>
      <w:r w:rsidR="008340BF" w:rsidRPr="00F67675">
        <w:rPr>
          <w:rFonts w:ascii="Poppins" w:hAnsi="Poppins" w:cs="Poppins"/>
          <w:sz w:val="20"/>
          <w:szCs w:val="20"/>
        </w:rPr>
        <w:t xml:space="preserve"> from consultive forms of participation and included quotations, case studies or evidence from having consulted children, thus reflecting a limited amount of the agency of children. </w:t>
      </w:r>
      <w:r w:rsidR="005F59CA" w:rsidRPr="00F67675">
        <w:rPr>
          <w:rFonts w:ascii="Poppins" w:hAnsi="Poppins" w:cs="Poppins"/>
          <w:sz w:val="20"/>
          <w:szCs w:val="20"/>
        </w:rPr>
        <w:t xml:space="preserve">None </w:t>
      </w:r>
      <w:r w:rsidR="008340BF" w:rsidRPr="00F67675">
        <w:rPr>
          <w:rFonts w:ascii="Poppins" w:hAnsi="Poppins" w:cs="Poppins"/>
          <w:sz w:val="20"/>
          <w:szCs w:val="20"/>
        </w:rPr>
        <w:t>of</w:t>
      </w:r>
      <w:r w:rsidR="005F59CA" w:rsidRPr="00F67675">
        <w:rPr>
          <w:rFonts w:ascii="Poppins" w:hAnsi="Poppins" w:cs="Poppins"/>
          <w:sz w:val="20"/>
          <w:szCs w:val="20"/>
        </w:rPr>
        <w:t xml:space="preserve"> the articles or reports </w:t>
      </w:r>
      <w:r w:rsidR="008340BF" w:rsidRPr="00F67675">
        <w:rPr>
          <w:rFonts w:ascii="Poppins" w:hAnsi="Poppins" w:cs="Poppins"/>
          <w:sz w:val="20"/>
          <w:szCs w:val="20"/>
        </w:rPr>
        <w:t xml:space="preserve">reflected evidence of where children represented the </w:t>
      </w:r>
      <w:proofErr w:type="spellStart"/>
      <w:r w:rsidR="008340BF" w:rsidRPr="00F67675">
        <w:rPr>
          <w:rFonts w:ascii="Poppins" w:hAnsi="Poppins" w:cs="Poppins"/>
          <w:sz w:val="20"/>
          <w:szCs w:val="20"/>
        </w:rPr>
        <w:t>protagonista</w:t>
      </w:r>
      <w:proofErr w:type="spellEnd"/>
      <w:r w:rsidR="008340BF" w:rsidRPr="00F67675">
        <w:rPr>
          <w:rFonts w:ascii="Poppins" w:hAnsi="Poppins" w:cs="Poppins"/>
          <w:sz w:val="20"/>
          <w:szCs w:val="20"/>
        </w:rPr>
        <w:t xml:space="preserve"> or agents of change.</w:t>
      </w:r>
      <w:r w:rsidRPr="00F67675">
        <w:rPr>
          <w:rFonts w:ascii="Poppins" w:hAnsi="Poppins" w:cs="Poppins"/>
          <w:sz w:val="20"/>
          <w:szCs w:val="20"/>
        </w:rPr>
        <w:t xml:space="preserve"> </w:t>
      </w:r>
      <w:r w:rsidR="00CA3DB0" w:rsidRPr="00F67675">
        <w:rPr>
          <w:rFonts w:ascii="Poppins" w:hAnsi="Poppins" w:cs="Poppins"/>
          <w:sz w:val="20"/>
          <w:szCs w:val="20"/>
        </w:rPr>
        <w:t xml:space="preserve">In addition, </w:t>
      </w:r>
      <w:r w:rsidR="0062658D" w:rsidRPr="00F67675">
        <w:rPr>
          <w:rFonts w:ascii="Poppins" w:hAnsi="Poppins" w:cs="Poppins"/>
          <w:sz w:val="20"/>
          <w:szCs w:val="20"/>
        </w:rPr>
        <w:t xml:space="preserve">only </w:t>
      </w:r>
      <w:r w:rsidR="00CA3DB0" w:rsidRPr="00F67675">
        <w:rPr>
          <w:rFonts w:ascii="Poppins" w:hAnsi="Poppins" w:cs="Poppins"/>
          <w:sz w:val="20"/>
          <w:szCs w:val="20"/>
        </w:rPr>
        <w:t xml:space="preserve">one article </w:t>
      </w:r>
      <w:r w:rsidR="008340BF" w:rsidRPr="00F67675">
        <w:rPr>
          <w:rFonts w:ascii="Poppins" w:hAnsi="Poppins" w:cs="Poppins"/>
          <w:sz w:val="20"/>
          <w:szCs w:val="20"/>
        </w:rPr>
        <w:t xml:space="preserve">and one report </w:t>
      </w:r>
      <w:r w:rsidR="00CA3DB0" w:rsidRPr="00F67675">
        <w:rPr>
          <w:rFonts w:ascii="Poppins" w:hAnsi="Poppins" w:cs="Poppins"/>
          <w:sz w:val="20"/>
          <w:szCs w:val="20"/>
        </w:rPr>
        <w:t>d</w:t>
      </w:r>
      <w:r w:rsidR="00430CD0" w:rsidRPr="00F67675">
        <w:rPr>
          <w:rFonts w:ascii="Poppins" w:hAnsi="Poppins" w:cs="Poppins"/>
          <w:sz w:val="20"/>
          <w:szCs w:val="20"/>
        </w:rPr>
        <w:t>ifferentiated the experiences of children from an intersectional perspective (Osofsky and Osofsky 2018</w:t>
      </w:r>
      <w:r w:rsidR="008340BF" w:rsidRPr="00F67675">
        <w:rPr>
          <w:rFonts w:ascii="Poppins" w:hAnsi="Poppins" w:cs="Poppins"/>
          <w:sz w:val="20"/>
          <w:szCs w:val="20"/>
        </w:rPr>
        <w:t>, Global Centre on Adaptation 2021</w:t>
      </w:r>
      <w:r w:rsidR="00430CD0" w:rsidRPr="00F67675">
        <w:rPr>
          <w:rFonts w:ascii="Poppins" w:hAnsi="Poppins" w:cs="Poppins"/>
          <w:sz w:val="20"/>
          <w:szCs w:val="20"/>
        </w:rPr>
        <w:t xml:space="preserve">). However, </w:t>
      </w:r>
      <w:r w:rsidR="00547A99" w:rsidRPr="00F67675">
        <w:rPr>
          <w:rFonts w:ascii="Poppins" w:hAnsi="Poppins" w:cs="Poppins"/>
          <w:sz w:val="20"/>
          <w:szCs w:val="20"/>
        </w:rPr>
        <w:t xml:space="preserve">neither of these acknowledged the intersections between </w:t>
      </w:r>
      <w:r w:rsidR="008340BF" w:rsidRPr="00F67675">
        <w:rPr>
          <w:rFonts w:ascii="Poppins" w:hAnsi="Poppins" w:cs="Poppins"/>
          <w:sz w:val="20"/>
          <w:szCs w:val="20"/>
        </w:rPr>
        <w:t xml:space="preserve">full array of </w:t>
      </w:r>
      <w:r w:rsidR="00547A99" w:rsidRPr="00F67675">
        <w:rPr>
          <w:rFonts w:ascii="Poppins" w:hAnsi="Poppins" w:cs="Poppins"/>
          <w:sz w:val="20"/>
          <w:szCs w:val="20"/>
        </w:rPr>
        <w:t xml:space="preserve">the different individual, structural, cultural, policy and geographic </w:t>
      </w:r>
      <w:r w:rsidR="008340BF" w:rsidRPr="00F67675">
        <w:rPr>
          <w:rFonts w:ascii="Poppins" w:hAnsi="Poppins" w:cs="Poppins"/>
          <w:sz w:val="20"/>
          <w:szCs w:val="20"/>
        </w:rPr>
        <w:t>factors</w:t>
      </w:r>
      <w:r w:rsidR="00547A99" w:rsidRPr="00F67675">
        <w:rPr>
          <w:rFonts w:ascii="Poppins" w:hAnsi="Poppins" w:cs="Poppins"/>
          <w:sz w:val="20"/>
          <w:szCs w:val="20"/>
        </w:rPr>
        <w:t xml:space="preserve">. </w:t>
      </w:r>
      <w:r w:rsidR="008340BF" w:rsidRPr="00F67675">
        <w:rPr>
          <w:rFonts w:ascii="Poppins" w:hAnsi="Poppins" w:cs="Poppins"/>
          <w:sz w:val="20"/>
          <w:szCs w:val="20"/>
        </w:rPr>
        <w:t>This represent</w:t>
      </w:r>
      <w:r w:rsidR="0065366D" w:rsidRPr="00F67675">
        <w:rPr>
          <w:rFonts w:ascii="Poppins" w:hAnsi="Poppins" w:cs="Poppins"/>
          <w:sz w:val="20"/>
          <w:szCs w:val="20"/>
        </w:rPr>
        <w:t>ation suggest</w:t>
      </w:r>
      <w:r w:rsidR="008340BF" w:rsidRPr="00F67675">
        <w:rPr>
          <w:rFonts w:ascii="Poppins" w:hAnsi="Poppins" w:cs="Poppins"/>
          <w:sz w:val="20"/>
          <w:szCs w:val="20"/>
        </w:rPr>
        <w:t xml:space="preserve">s another area requiring further exploration. </w:t>
      </w:r>
    </w:p>
    <w:p w14:paraId="2AF7D88D" w14:textId="48EAA031" w:rsidR="008340BF" w:rsidRDefault="008340BF" w:rsidP="008340BF">
      <w:pPr>
        <w:contextualSpacing/>
        <w:rPr>
          <w:rFonts w:ascii="Times New Roman" w:hAnsi="Times New Roman" w:cs="Times New Roman"/>
          <w:sz w:val="24"/>
          <w:szCs w:val="24"/>
        </w:rPr>
      </w:pPr>
    </w:p>
    <w:p w14:paraId="584CFC95" w14:textId="27FD6F82" w:rsidR="009C7BAF" w:rsidRPr="00F67675" w:rsidRDefault="009C7BAF" w:rsidP="003964EA">
      <w:pPr>
        <w:pStyle w:val="Heading3"/>
        <w:rPr>
          <w:rFonts w:ascii="Poppins" w:hAnsi="Poppins" w:cs="Poppins"/>
          <w:i/>
          <w:iCs/>
          <w:color w:val="000000" w:themeColor="text1"/>
          <w:sz w:val="22"/>
        </w:rPr>
      </w:pPr>
      <w:bookmarkStart w:id="39" w:name="_Toc94617179"/>
      <w:r w:rsidRPr="00F67675">
        <w:rPr>
          <w:rFonts w:ascii="Poppins" w:hAnsi="Poppins" w:cs="Poppins"/>
          <w:i/>
          <w:iCs/>
          <w:color w:val="000000" w:themeColor="text1"/>
          <w:sz w:val="22"/>
        </w:rPr>
        <w:t xml:space="preserve">Thematic </w:t>
      </w:r>
      <w:r w:rsidR="002A3A55" w:rsidRPr="00F67675">
        <w:rPr>
          <w:rFonts w:ascii="Poppins" w:hAnsi="Poppins" w:cs="Poppins"/>
          <w:i/>
          <w:iCs/>
          <w:color w:val="000000" w:themeColor="text1"/>
          <w:sz w:val="22"/>
        </w:rPr>
        <w:t>S</w:t>
      </w:r>
      <w:r w:rsidRPr="00F67675">
        <w:rPr>
          <w:rFonts w:ascii="Poppins" w:hAnsi="Poppins" w:cs="Poppins"/>
          <w:i/>
          <w:iCs/>
          <w:color w:val="000000" w:themeColor="text1"/>
          <w:sz w:val="22"/>
        </w:rPr>
        <w:t xml:space="preserve">trand 4: </w:t>
      </w:r>
      <w:r w:rsidR="003D5843" w:rsidRPr="00F67675">
        <w:rPr>
          <w:rFonts w:ascii="Poppins" w:hAnsi="Poppins" w:cs="Poppins"/>
          <w:i/>
          <w:iCs/>
          <w:color w:val="000000" w:themeColor="text1"/>
          <w:sz w:val="22"/>
        </w:rPr>
        <w:t xml:space="preserve">Climate </w:t>
      </w:r>
      <w:r w:rsidR="002A3A55" w:rsidRPr="00F67675">
        <w:rPr>
          <w:rFonts w:ascii="Poppins" w:hAnsi="Poppins" w:cs="Poppins"/>
          <w:i/>
          <w:iCs/>
          <w:color w:val="000000" w:themeColor="text1"/>
          <w:sz w:val="22"/>
        </w:rPr>
        <w:t>S</w:t>
      </w:r>
      <w:r w:rsidR="003D5843" w:rsidRPr="00F67675">
        <w:rPr>
          <w:rFonts w:ascii="Poppins" w:hAnsi="Poppins" w:cs="Poppins"/>
          <w:i/>
          <w:iCs/>
          <w:color w:val="000000" w:themeColor="text1"/>
          <w:sz w:val="22"/>
        </w:rPr>
        <w:t xml:space="preserve">tresses and </w:t>
      </w:r>
      <w:r w:rsidR="002A3A55" w:rsidRPr="00F67675">
        <w:rPr>
          <w:rFonts w:ascii="Poppins" w:hAnsi="Poppins" w:cs="Poppins"/>
          <w:i/>
          <w:iCs/>
          <w:color w:val="000000" w:themeColor="text1"/>
          <w:sz w:val="22"/>
        </w:rPr>
        <w:t>S</w:t>
      </w:r>
      <w:r w:rsidR="003D5843" w:rsidRPr="00F67675">
        <w:rPr>
          <w:rFonts w:ascii="Poppins" w:hAnsi="Poppins" w:cs="Poppins"/>
          <w:i/>
          <w:iCs/>
          <w:color w:val="000000" w:themeColor="text1"/>
          <w:sz w:val="22"/>
        </w:rPr>
        <w:t>hocks</w:t>
      </w:r>
      <w:bookmarkEnd w:id="39"/>
    </w:p>
    <w:p w14:paraId="4174487E" w14:textId="4E1DCA95" w:rsidR="00612735" w:rsidRPr="00F67675" w:rsidRDefault="00301BB3" w:rsidP="00F67675">
      <w:pPr>
        <w:contextualSpacing/>
        <w:jc w:val="both"/>
        <w:rPr>
          <w:rFonts w:ascii="Poppins" w:hAnsi="Poppins" w:cs="Poppins"/>
          <w:sz w:val="20"/>
          <w:szCs w:val="20"/>
        </w:rPr>
      </w:pPr>
      <w:r w:rsidRPr="00F67675">
        <w:rPr>
          <w:rFonts w:ascii="Poppins" w:hAnsi="Poppins" w:cs="Poppins"/>
          <w:sz w:val="20"/>
          <w:szCs w:val="20"/>
        </w:rPr>
        <w:t xml:space="preserve">None </w:t>
      </w:r>
      <w:r w:rsidR="00464507" w:rsidRPr="00F67675">
        <w:rPr>
          <w:rFonts w:ascii="Poppins" w:hAnsi="Poppins" w:cs="Poppins"/>
          <w:sz w:val="20"/>
          <w:szCs w:val="20"/>
        </w:rPr>
        <w:t>of the articles</w:t>
      </w:r>
      <w:r w:rsidRPr="00F67675">
        <w:rPr>
          <w:rFonts w:ascii="Poppins" w:hAnsi="Poppins" w:cs="Poppins"/>
          <w:sz w:val="20"/>
          <w:szCs w:val="20"/>
        </w:rPr>
        <w:t xml:space="preserve"> within the sample</w:t>
      </w:r>
      <w:r w:rsidR="00464507" w:rsidRPr="00F67675">
        <w:rPr>
          <w:rFonts w:ascii="Poppins" w:hAnsi="Poppins" w:cs="Poppins"/>
          <w:sz w:val="20"/>
          <w:szCs w:val="20"/>
        </w:rPr>
        <w:t xml:space="preserve"> focused directly on the hazards, risks and impact</w:t>
      </w:r>
      <w:r w:rsidRPr="00F67675">
        <w:rPr>
          <w:rFonts w:ascii="Poppins" w:hAnsi="Poppins" w:cs="Poppins"/>
          <w:sz w:val="20"/>
          <w:szCs w:val="20"/>
        </w:rPr>
        <w:t>s</w:t>
      </w:r>
      <w:r w:rsidR="00464507" w:rsidRPr="00F67675">
        <w:rPr>
          <w:rFonts w:ascii="Poppins" w:hAnsi="Poppins" w:cs="Poppins"/>
          <w:sz w:val="20"/>
          <w:szCs w:val="20"/>
        </w:rPr>
        <w:t xml:space="preserve"> associated with climate shocks on children. Instead, the majority considered the risks associated with gradual planetary warming processes and the resultant changing environmental conditions or specific climatic ‘events’ such as droughts and rainstorms where the impacts experienced tend to be sudden in terms of onset and of greater magnitude than that of the norm.</w:t>
      </w:r>
      <w:r w:rsidRPr="00F67675">
        <w:rPr>
          <w:rFonts w:ascii="Poppins" w:hAnsi="Poppins" w:cs="Poppins"/>
          <w:sz w:val="20"/>
          <w:szCs w:val="20"/>
        </w:rPr>
        <w:t xml:space="preserve"> </w:t>
      </w:r>
      <w:r w:rsidR="00443A5C" w:rsidRPr="00F67675">
        <w:rPr>
          <w:rFonts w:ascii="Poppins" w:hAnsi="Poppins" w:cs="Poppins"/>
          <w:sz w:val="20"/>
          <w:szCs w:val="20"/>
        </w:rPr>
        <w:t>Within the academic literature, t</w:t>
      </w:r>
      <w:r w:rsidR="00464507" w:rsidRPr="00F67675">
        <w:rPr>
          <w:rFonts w:ascii="Poppins" w:hAnsi="Poppins" w:cs="Poppins"/>
          <w:sz w:val="20"/>
          <w:szCs w:val="20"/>
        </w:rPr>
        <w:t xml:space="preserve">hree articles refer to climate stressors in relation to children. </w:t>
      </w:r>
      <w:r w:rsidRPr="00F67675">
        <w:rPr>
          <w:rFonts w:ascii="Poppins" w:hAnsi="Poppins" w:cs="Poppins"/>
          <w:sz w:val="20"/>
          <w:szCs w:val="20"/>
        </w:rPr>
        <w:t>However, one of these (Cutter 2017) doe</w:t>
      </w:r>
      <w:r w:rsidR="00464507" w:rsidRPr="00F67675">
        <w:rPr>
          <w:rFonts w:ascii="Poppins" w:hAnsi="Poppins" w:cs="Poppins"/>
          <w:sz w:val="20"/>
          <w:szCs w:val="20"/>
        </w:rPr>
        <w:t xml:space="preserve">s not focus specifically on children’s risk, but rather women and children’s risk. </w:t>
      </w:r>
      <w:r w:rsidR="00144D72" w:rsidRPr="00F67675">
        <w:rPr>
          <w:rFonts w:ascii="Poppins" w:hAnsi="Poppins" w:cs="Poppins"/>
          <w:sz w:val="20"/>
          <w:szCs w:val="20"/>
        </w:rPr>
        <w:t xml:space="preserve">Another </w:t>
      </w:r>
      <w:r w:rsidR="00464507" w:rsidRPr="00F67675">
        <w:rPr>
          <w:rFonts w:ascii="Poppins" w:hAnsi="Poppins" w:cs="Poppins"/>
          <w:sz w:val="20"/>
          <w:szCs w:val="20"/>
        </w:rPr>
        <w:t xml:space="preserve">acknowledges how the additive or cumulative effect of indigeneity, rural residence, low </w:t>
      </w:r>
      <w:r w:rsidR="00A308B3" w:rsidRPr="00F67675">
        <w:rPr>
          <w:rFonts w:ascii="Poppins" w:hAnsi="Poppins" w:cs="Poppins"/>
          <w:sz w:val="20"/>
          <w:szCs w:val="20"/>
        </w:rPr>
        <w:t>education,</w:t>
      </w:r>
      <w:r w:rsidR="00464507" w:rsidRPr="00F67675">
        <w:rPr>
          <w:rFonts w:ascii="Poppins" w:hAnsi="Poppins" w:cs="Poppins"/>
          <w:sz w:val="20"/>
          <w:szCs w:val="20"/>
        </w:rPr>
        <w:t xml:space="preserve"> and low household income affect outcomes in </w:t>
      </w:r>
      <w:r w:rsidR="00A308B3" w:rsidRPr="00F67675">
        <w:rPr>
          <w:rFonts w:ascii="Poppins" w:hAnsi="Poppins" w:cs="Poppins"/>
          <w:sz w:val="20"/>
          <w:szCs w:val="20"/>
        </w:rPr>
        <w:t>children but</w:t>
      </w:r>
      <w:r w:rsidR="002B4605" w:rsidRPr="00F67675">
        <w:rPr>
          <w:rFonts w:ascii="Poppins" w:hAnsi="Poppins" w:cs="Poppins"/>
          <w:sz w:val="20"/>
          <w:szCs w:val="20"/>
        </w:rPr>
        <w:t xml:space="preserve"> </w:t>
      </w:r>
      <w:r w:rsidR="00464507" w:rsidRPr="00F67675">
        <w:rPr>
          <w:rFonts w:ascii="Poppins" w:hAnsi="Poppins" w:cs="Poppins"/>
          <w:sz w:val="20"/>
          <w:szCs w:val="20"/>
        </w:rPr>
        <w:t>does not specifically look at the intersectional relations between the different factors in contributing to these outcomes</w:t>
      </w:r>
      <w:r w:rsidR="002B4605" w:rsidRPr="00F67675">
        <w:rPr>
          <w:rFonts w:ascii="Poppins" w:hAnsi="Poppins" w:cs="Poppins"/>
          <w:sz w:val="20"/>
          <w:szCs w:val="20"/>
        </w:rPr>
        <w:t xml:space="preserve"> (Nicholas et al. 2021</w:t>
      </w:r>
      <w:r w:rsidR="00F64489">
        <w:rPr>
          <w:rFonts w:ascii="Poppins" w:hAnsi="Poppins" w:cs="Poppins"/>
          <w:sz w:val="20"/>
          <w:szCs w:val="20"/>
        </w:rPr>
        <w:t>)</w:t>
      </w:r>
      <w:r w:rsidR="00464507" w:rsidRPr="00F67675">
        <w:rPr>
          <w:rFonts w:ascii="Poppins" w:hAnsi="Poppins" w:cs="Poppins"/>
          <w:sz w:val="20"/>
          <w:szCs w:val="20"/>
        </w:rPr>
        <w:t>. The third article (</w:t>
      </w:r>
      <w:proofErr w:type="spellStart"/>
      <w:r w:rsidR="00464507" w:rsidRPr="00F67675">
        <w:rPr>
          <w:rFonts w:ascii="Poppins" w:hAnsi="Poppins" w:cs="Poppins"/>
          <w:sz w:val="20"/>
          <w:szCs w:val="20"/>
        </w:rPr>
        <w:t>Vanos</w:t>
      </w:r>
      <w:proofErr w:type="spellEnd"/>
      <w:r w:rsidR="00464507" w:rsidRPr="00F67675">
        <w:rPr>
          <w:rFonts w:ascii="Poppins" w:hAnsi="Poppins" w:cs="Poppins"/>
          <w:sz w:val="20"/>
          <w:szCs w:val="20"/>
        </w:rPr>
        <w:t xml:space="preserve"> 2015) acknowledges the increased vulnerability of children to the health impacts associated with exposures to increased air temperature, air pollution, and radiation within urban microclimates</w:t>
      </w:r>
      <w:r w:rsidR="002B4605" w:rsidRPr="00F67675">
        <w:rPr>
          <w:rFonts w:ascii="Poppins" w:hAnsi="Poppins" w:cs="Poppins"/>
          <w:sz w:val="20"/>
          <w:szCs w:val="20"/>
        </w:rPr>
        <w:t xml:space="preserve">, but </w:t>
      </w:r>
      <w:r w:rsidR="00144D72" w:rsidRPr="00F67675">
        <w:rPr>
          <w:rFonts w:ascii="Poppins" w:hAnsi="Poppins" w:cs="Poppins"/>
          <w:sz w:val="20"/>
          <w:szCs w:val="20"/>
        </w:rPr>
        <w:t>again</w:t>
      </w:r>
      <w:r w:rsidR="00464507" w:rsidRPr="00F67675">
        <w:rPr>
          <w:rFonts w:ascii="Poppins" w:hAnsi="Poppins" w:cs="Poppins"/>
          <w:sz w:val="20"/>
          <w:szCs w:val="20"/>
        </w:rPr>
        <w:t xml:space="preserve"> does not explore the intersections between </w:t>
      </w:r>
      <w:r w:rsidR="00144D72" w:rsidRPr="00F67675">
        <w:rPr>
          <w:rFonts w:ascii="Poppins" w:hAnsi="Poppins" w:cs="Poppins"/>
          <w:sz w:val="20"/>
          <w:szCs w:val="20"/>
        </w:rPr>
        <w:t xml:space="preserve">the </w:t>
      </w:r>
      <w:r w:rsidR="002B4605" w:rsidRPr="00F67675">
        <w:rPr>
          <w:rFonts w:ascii="Poppins" w:hAnsi="Poppins" w:cs="Poppins"/>
          <w:sz w:val="20"/>
          <w:szCs w:val="20"/>
        </w:rPr>
        <w:t xml:space="preserve">different </w:t>
      </w:r>
      <w:r w:rsidR="00464507" w:rsidRPr="00F67675">
        <w:rPr>
          <w:rFonts w:ascii="Poppins" w:hAnsi="Poppins" w:cs="Poppins"/>
          <w:sz w:val="20"/>
          <w:szCs w:val="20"/>
        </w:rPr>
        <w:t xml:space="preserve">factors regarding outcomes. </w:t>
      </w:r>
      <w:r w:rsidR="00C044FE" w:rsidRPr="00F67675">
        <w:rPr>
          <w:rFonts w:ascii="Poppins" w:hAnsi="Poppins" w:cs="Poppins"/>
          <w:sz w:val="20"/>
          <w:szCs w:val="20"/>
        </w:rPr>
        <w:t xml:space="preserve">None of the academic articles discussed the impacts of climate shocks or stresses on adolescents or young people. </w:t>
      </w:r>
      <w:r w:rsidR="004A05DA" w:rsidRPr="00F67675">
        <w:rPr>
          <w:rFonts w:ascii="Poppins" w:hAnsi="Poppins" w:cs="Poppins"/>
          <w:sz w:val="20"/>
          <w:szCs w:val="20"/>
        </w:rPr>
        <w:t xml:space="preserve">None discussed climate shocks or stresses in terms of children’s own lived </w:t>
      </w:r>
      <w:proofErr w:type="gramStart"/>
      <w:r w:rsidR="004A05DA" w:rsidRPr="00F67675">
        <w:rPr>
          <w:rFonts w:ascii="Poppins" w:hAnsi="Poppins" w:cs="Poppins"/>
          <w:sz w:val="20"/>
          <w:szCs w:val="20"/>
        </w:rPr>
        <w:t>experience</w:t>
      </w:r>
      <w:proofErr w:type="gramEnd"/>
      <w:r w:rsidR="004A05DA" w:rsidRPr="00F67675">
        <w:rPr>
          <w:rFonts w:ascii="Poppins" w:hAnsi="Poppins" w:cs="Poppins"/>
          <w:sz w:val="20"/>
          <w:szCs w:val="20"/>
        </w:rPr>
        <w:t xml:space="preserve"> and none acknowledged children’s own agency or decision-making capacities for ameliorating these risks.</w:t>
      </w:r>
    </w:p>
    <w:p w14:paraId="223DA010" w14:textId="77777777" w:rsidR="00612735" w:rsidRPr="00F67675" w:rsidRDefault="00612735" w:rsidP="00F67675">
      <w:pPr>
        <w:contextualSpacing/>
        <w:jc w:val="both"/>
        <w:rPr>
          <w:rFonts w:ascii="Poppins" w:hAnsi="Poppins" w:cs="Poppins"/>
          <w:sz w:val="20"/>
          <w:szCs w:val="20"/>
        </w:rPr>
      </w:pPr>
    </w:p>
    <w:p w14:paraId="7A1D7ACB" w14:textId="23751EFA" w:rsidR="00464507" w:rsidRPr="00F67675" w:rsidRDefault="00443A5C" w:rsidP="00F67675">
      <w:pPr>
        <w:contextualSpacing/>
        <w:jc w:val="both"/>
        <w:rPr>
          <w:rFonts w:ascii="Poppins" w:hAnsi="Poppins" w:cs="Poppins"/>
          <w:sz w:val="20"/>
          <w:szCs w:val="20"/>
        </w:rPr>
      </w:pPr>
      <w:r w:rsidRPr="00F67675">
        <w:rPr>
          <w:rFonts w:ascii="Poppins" w:hAnsi="Poppins" w:cs="Poppins"/>
          <w:sz w:val="20"/>
          <w:szCs w:val="20"/>
        </w:rPr>
        <w:t>Within the policy-relevant literature, 16 reports mentioned climate shocks and stresses in relation to children. However, none were specifically concerned with climate shocks and stresses alone, as each of these</w:t>
      </w:r>
      <w:r w:rsidR="00544FFB" w:rsidRPr="00F67675">
        <w:rPr>
          <w:rFonts w:ascii="Poppins" w:hAnsi="Poppins" w:cs="Poppins"/>
          <w:sz w:val="20"/>
          <w:szCs w:val="20"/>
        </w:rPr>
        <w:t xml:space="preserve"> were</w:t>
      </w:r>
      <w:r w:rsidRPr="00F67675">
        <w:rPr>
          <w:rFonts w:ascii="Poppins" w:hAnsi="Poppins" w:cs="Poppins"/>
          <w:sz w:val="20"/>
          <w:szCs w:val="20"/>
        </w:rPr>
        <w:t xml:space="preserve"> primarily focused on major climate-related hazards and disasters. The lack of specific attention given to climate shocks and stresses </w:t>
      </w:r>
      <w:r w:rsidRPr="00F67675">
        <w:rPr>
          <w:rFonts w:ascii="Poppins" w:hAnsi="Poppins" w:cs="Poppins"/>
          <w:sz w:val="20"/>
          <w:szCs w:val="20"/>
        </w:rPr>
        <w:lastRenderedPageBreak/>
        <w:t xml:space="preserve">associated with gradual planetary warming processes, or expansion of what can </w:t>
      </w:r>
      <w:proofErr w:type="gramStart"/>
      <w:r w:rsidRPr="00F67675">
        <w:rPr>
          <w:rFonts w:ascii="Poppins" w:hAnsi="Poppins" w:cs="Poppins"/>
          <w:sz w:val="20"/>
          <w:szCs w:val="20"/>
        </w:rPr>
        <w:t>be considered to be</w:t>
      </w:r>
      <w:proofErr w:type="gramEnd"/>
      <w:r w:rsidRPr="00F67675">
        <w:rPr>
          <w:rFonts w:ascii="Poppins" w:hAnsi="Poppins" w:cs="Poppins"/>
          <w:sz w:val="20"/>
          <w:szCs w:val="20"/>
        </w:rPr>
        <w:t xml:space="preserve"> ‘extreme events’, suggests that this is an area that has received less focus compared to major disasters, where the impacts experienced tend to be sudden in terms of onset and of greater magnitude than that of the norm. Like with the academic literature, none of the policy-relevant literature discuss</w:t>
      </w:r>
      <w:r w:rsidR="00CC7563" w:rsidRPr="00F67675">
        <w:rPr>
          <w:rFonts w:ascii="Poppins" w:hAnsi="Poppins" w:cs="Poppins"/>
          <w:sz w:val="20"/>
          <w:szCs w:val="20"/>
        </w:rPr>
        <w:t>e</w:t>
      </w:r>
      <w:r w:rsidR="00C044FE" w:rsidRPr="00F67675">
        <w:rPr>
          <w:rFonts w:ascii="Poppins" w:hAnsi="Poppins" w:cs="Poppins"/>
          <w:sz w:val="20"/>
          <w:szCs w:val="20"/>
        </w:rPr>
        <w:t>d</w:t>
      </w:r>
      <w:r w:rsidRPr="00F67675">
        <w:rPr>
          <w:rFonts w:ascii="Poppins" w:hAnsi="Poppins" w:cs="Poppins"/>
          <w:sz w:val="20"/>
          <w:szCs w:val="20"/>
        </w:rPr>
        <w:t xml:space="preserve"> the relationships between the different factors involved in differentiating outcomes of climate shocks and stresses via </w:t>
      </w:r>
      <w:r w:rsidR="00544FFB" w:rsidRPr="00F67675">
        <w:rPr>
          <w:rFonts w:ascii="Poppins" w:hAnsi="Poppins" w:cs="Poppins"/>
          <w:sz w:val="20"/>
          <w:szCs w:val="20"/>
        </w:rPr>
        <w:t xml:space="preserve">an </w:t>
      </w:r>
      <w:r w:rsidRPr="00F67675">
        <w:rPr>
          <w:rFonts w:ascii="Poppins" w:hAnsi="Poppins" w:cs="Poppins"/>
          <w:sz w:val="20"/>
          <w:szCs w:val="20"/>
        </w:rPr>
        <w:t xml:space="preserve">intersectional perspective. </w:t>
      </w:r>
      <w:r w:rsidR="00C2244B" w:rsidRPr="00F67675">
        <w:rPr>
          <w:rFonts w:ascii="Poppins" w:hAnsi="Poppins" w:cs="Poppins"/>
          <w:sz w:val="20"/>
          <w:szCs w:val="20"/>
        </w:rPr>
        <w:t>Although six reports within the sample include adolescents within the category of ‘children’, none of these differentiate the experiences of adolescents from that of younger children</w:t>
      </w:r>
      <w:r w:rsidR="00544FFB" w:rsidRPr="00F67675">
        <w:rPr>
          <w:rFonts w:ascii="Poppins" w:hAnsi="Poppins" w:cs="Poppins"/>
          <w:sz w:val="20"/>
          <w:szCs w:val="20"/>
        </w:rPr>
        <w:t>.</w:t>
      </w:r>
      <w:r w:rsidR="000D70F8" w:rsidRPr="00F67675">
        <w:rPr>
          <w:rFonts w:ascii="Poppins" w:hAnsi="Poppins" w:cs="Poppins"/>
          <w:sz w:val="20"/>
          <w:szCs w:val="20"/>
        </w:rPr>
        <w:t xml:space="preserve"> </w:t>
      </w:r>
      <w:r w:rsidR="004A05DA" w:rsidRPr="00F67675">
        <w:rPr>
          <w:rFonts w:ascii="Poppins" w:hAnsi="Poppins" w:cs="Poppins"/>
          <w:sz w:val="20"/>
          <w:szCs w:val="20"/>
        </w:rPr>
        <w:t xml:space="preserve">While </w:t>
      </w:r>
      <w:r w:rsidR="00C044FE" w:rsidRPr="00F67675">
        <w:rPr>
          <w:rFonts w:ascii="Poppins" w:hAnsi="Poppins" w:cs="Poppins"/>
          <w:sz w:val="20"/>
          <w:szCs w:val="20"/>
        </w:rPr>
        <w:t xml:space="preserve">four of the reports in the policy-relevant literature sample included evidence of </w:t>
      </w:r>
      <w:r w:rsidR="00517048" w:rsidRPr="00F67675">
        <w:rPr>
          <w:rFonts w:ascii="Poppins" w:hAnsi="Poppins" w:cs="Poppins"/>
          <w:sz w:val="20"/>
          <w:szCs w:val="20"/>
        </w:rPr>
        <w:t>the lived experience and agency of children</w:t>
      </w:r>
      <w:r w:rsidR="000855A9" w:rsidRPr="00F67675">
        <w:rPr>
          <w:rFonts w:ascii="Poppins" w:hAnsi="Poppins" w:cs="Poppins"/>
          <w:sz w:val="20"/>
          <w:szCs w:val="20"/>
        </w:rPr>
        <w:t xml:space="preserve">, </w:t>
      </w:r>
      <w:r w:rsidR="00517048" w:rsidRPr="00F67675">
        <w:rPr>
          <w:rFonts w:ascii="Poppins" w:hAnsi="Poppins" w:cs="Poppins"/>
          <w:sz w:val="20"/>
          <w:szCs w:val="20"/>
        </w:rPr>
        <w:t xml:space="preserve">none of </w:t>
      </w:r>
      <w:r w:rsidR="00C044FE" w:rsidRPr="00F67675">
        <w:rPr>
          <w:rFonts w:ascii="Poppins" w:hAnsi="Poppins" w:cs="Poppins"/>
          <w:sz w:val="20"/>
          <w:szCs w:val="20"/>
        </w:rPr>
        <w:t xml:space="preserve">these </w:t>
      </w:r>
      <w:r w:rsidR="000855A9" w:rsidRPr="00F67675">
        <w:rPr>
          <w:rFonts w:ascii="Poppins" w:hAnsi="Poppins" w:cs="Poppins"/>
          <w:sz w:val="20"/>
          <w:szCs w:val="20"/>
        </w:rPr>
        <w:t xml:space="preserve">evidenced </w:t>
      </w:r>
      <w:r w:rsidR="00517048" w:rsidRPr="00F67675">
        <w:rPr>
          <w:rFonts w:ascii="Poppins" w:hAnsi="Poppins" w:cs="Poppins"/>
          <w:sz w:val="20"/>
          <w:szCs w:val="20"/>
        </w:rPr>
        <w:t>child-led</w:t>
      </w:r>
      <w:r w:rsidR="00C044FE" w:rsidRPr="00F67675">
        <w:rPr>
          <w:rFonts w:ascii="Poppins" w:hAnsi="Poppins" w:cs="Poppins"/>
          <w:sz w:val="20"/>
          <w:szCs w:val="20"/>
        </w:rPr>
        <w:t xml:space="preserve"> forms of</w:t>
      </w:r>
      <w:r w:rsidR="00517048" w:rsidRPr="00F67675">
        <w:rPr>
          <w:rFonts w:ascii="Poppins" w:hAnsi="Poppins" w:cs="Poppins"/>
          <w:sz w:val="20"/>
          <w:szCs w:val="20"/>
        </w:rPr>
        <w:t xml:space="preserve"> participation or </w:t>
      </w:r>
      <w:proofErr w:type="spellStart"/>
      <w:r w:rsidR="00517048" w:rsidRPr="00F67675">
        <w:rPr>
          <w:rFonts w:ascii="Poppins" w:hAnsi="Poppins" w:cs="Poppins"/>
          <w:sz w:val="20"/>
          <w:szCs w:val="20"/>
        </w:rPr>
        <w:t>protagonistic</w:t>
      </w:r>
      <w:proofErr w:type="spellEnd"/>
      <w:r w:rsidR="00517048" w:rsidRPr="00F67675">
        <w:rPr>
          <w:rFonts w:ascii="Poppins" w:hAnsi="Poppins" w:cs="Poppins"/>
          <w:sz w:val="20"/>
          <w:szCs w:val="20"/>
        </w:rPr>
        <w:t xml:space="preserve"> approaches</w:t>
      </w:r>
      <w:r w:rsidR="00C044FE" w:rsidRPr="00F67675">
        <w:rPr>
          <w:rFonts w:ascii="Poppins" w:hAnsi="Poppins" w:cs="Poppins"/>
          <w:sz w:val="20"/>
          <w:szCs w:val="20"/>
        </w:rPr>
        <w:t xml:space="preserve">. </w:t>
      </w:r>
    </w:p>
    <w:p w14:paraId="1BDB66D0" w14:textId="082C2FB3" w:rsidR="00C2244B" w:rsidRPr="00F67675" w:rsidRDefault="00C2244B" w:rsidP="00F67675">
      <w:pPr>
        <w:contextualSpacing/>
        <w:jc w:val="both"/>
        <w:rPr>
          <w:rFonts w:ascii="Poppins" w:hAnsi="Poppins" w:cs="Poppins"/>
          <w:sz w:val="20"/>
          <w:szCs w:val="20"/>
        </w:rPr>
      </w:pPr>
    </w:p>
    <w:p w14:paraId="6ACD8E9B" w14:textId="062CED44" w:rsidR="003E3798" w:rsidRDefault="00C2244B" w:rsidP="00F67675">
      <w:pPr>
        <w:contextualSpacing/>
        <w:jc w:val="both"/>
        <w:rPr>
          <w:rFonts w:ascii="Poppins" w:hAnsi="Poppins" w:cs="Poppins"/>
          <w:sz w:val="20"/>
          <w:szCs w:val="20"/>
        </w:rPr>
      </w:pPr>
      <w:r w:rsidRPr="00F67675">
        <w:rPr>
          <w:rFonts w:ascii="Poppins" w:hAnsi="Poppins" w:cs="Poppins"/>
          <w:sz w:val="20"/>
          <w:szCs w:val="20"/>
        </w:rPr>
        <w:t xml:space="preserve">In contrast, twenty-eight articles </w:t>
      </w:r>
      <w:r w:rsidR="003E3798" w:rsidRPr="00F67675">
        <w:rPr>
          <w:rFonts w:ascii="Poppins" w:hAnsi="Poppins" w:cs="Poppins"/>
          <w:sz w:val="20"/>
          <w:szCs w:val="20"/>
        </w:rPr>
        <w:t xml:space="preserve">and 21 reports </w:t>
      </w:r>
      <w:r w:rsidRPr="00F67675">
        <w:rPr>
          <w:rFonts w:ascii="Poppins" w:hAnsi="Poppins" w:cs="Poppins"/>
          <w:sz w:val="20"/>
          <w:szCs w:val="20"/>
        </w:rPr>
        <w:t>discussed the risks and impacts associated with climate</w:t>
      </w:r>
      <w:r w:rsidR="00F64489">
        <w:rPr>
          <w:rFonts w:ascii="Poppins" w:hAnsi="Poppins" w:cs="Poppins"/>
          <w:sz w:val="20"/>
          <w:szCs w:val="20"/>
        </w:rPr>
        <w:t xml:space="preserve"> stressors and shocks on adults</w:t>
      </w:r>
      <w:r w:rsidR="004A05DA" w:rsidRPr="00F67675">
        <w:rPr>
          <w:rFonts w:ascii="Poppins" w:hAnsi="Poppins" w:cs="Poppins"/>
          <w:sz w:val="20"/>
          <w:szCs w:val="20"/>
        </w:rPr>
        <w:t xml:space="preserve">, </w:t>
      </w:r>
      <w:r w:rsidR="003E3798" w:rsidRPr="00F67675">
        <w:rPr>
          <w:rFonts w:ascii="Poppins" w:hAnsi="Poppins" w:cs="Poppins"/>
          <w:sz w:val="20"/>
          <w:szCs w:val="20"/>
        </w:rPr>
        <w:t xml:space="preserve">with five of the articles doing </w:t>
      </w:r>
      <w:r w:rsidRPr="00F67675">
        <w:rPr>
          <w:rFonts w:ascii="Poppins" w:hAnsi="Poppins" w:cs="Poppins"/>
          <w:sz w:val="20"/>
          <w:szCs w:val="20"/>
        </w:rPr>
        <w:t>so from an intersectional perspective (Bahadur er al. 2013, Carr et al. 2014, Cutter 2021, Ravera et al. 2016, and Wood et al. 2021). Although the information available focusing on climate shocks and stresses</w:t>
      </w:r>
      <w:r w:rsidR="003E3798" w:rsidRPr="00F67675">
        <w:rPr>
          <w:rFonts w:ascii="Poppins" w:hAnsi="Poppins" w:cs="Poppins"/>
          <w:sz w:val="20"/>
          <w:szCs w:val="20"/>
        </w:rPr>
        <w:t xml:space="preserve"> in adults</w:t>
      </w:r>
      <w:r w:rsidRPr="00F67675">
        <w:rPr>
          <w:rFonts w:ascii="Poppins" w:hAnsi="Poppins" w:cs="Poppins"/>
          <w:sz w:val="20"/>
          <w:szCs w:val="20"/>
        </w:rPr>
        <w:t xml:space="preserve"> is relatively limited compared with the literature </w:t>
      </w:r>
      <w:r w:rsidR="00CF415D" w:rsidRPr="00F67675">
        <w:rPr>
          <w:rFonts w:ascii="Poppins" w:hAnsi="Poppins" w:cs="Poppins"/>
          <w:sz w:val="20"/>
          <w:szCs w:val="20"/>
        </w:rPr>
        <w:t xml:space="preserve">that </w:t>
      </w:r>
      <w:r w:rsidRPr="00F67675">
        <w:rPr>
          <w:rFonts w:ascii="Poppins" w:hAnsi="Poppins" w:cs="Poppins"/>
          <w:sz w:val="20"/>
          <w:szCs w:val="20"/>
        </w:rPr>
        <w:t>focus</w:t>
      </w:r>
      <w:r w:rsidR="00CF415D" w:rsidRPr="00F67675">
        <w:rPr>
          <w:rFonts w:ascii="Poppins" w:hAnsi="Poppins" w:cs="Poppins"/>
          <w:sz w:val="20"/>
          <w:szCs w:val="20"/>
        </w:rPr>
        <w:t>es</w:t>
      </w:r>
      <w:r w:rsidRPr="00F67675">
        <w:rPr>
          <w:rFonts w:ascii="Poppins" w:hAnsi="Poppins" w:cs="Poppins"/>
          <w:sz w:val="20"/>
          <w:szCs w:val="20"/>
        </w:rPr>
        <w:t xml:space="preserve"> on acute, large-magnitude events</w:t>
      </w:r>
      <w:r w:rsidR="003E3798" w:rsidRPr="00F67675">
        <w:rPr>
          <w:rFonts w:ascii="Poppins" w:hAnsi="Poppins" w:cs="Poppins"/>
          <w:sz w:val="20"/>
          <w:szCs w:val="20"/>
        </w:rPr>
        <w:t xml:space="preserve">, </w:t>
      </w:r>
      <w:r w:rsidRPr="00F67675">
        <w:rPr>
          <w:rFonts w:ascii="Poppins" w:hAnsi="Poppins" w:cs="Poppins"/>
          <w:sz w:val="20"/>
          <w:szCs w:val="20"/>
        </w:rPr>
        <w:t>the</w:t>
      </w:r>
      <w:r w:rsidR="004A05DA" w:rsidRPr="00F67675">
        <w:rPr>
          <w:rFonts w:ascii="Poppins" w:hAnsi="Poppins" w:cs="Poppins"/>
          <w:sz w:val="20"/>
          <w:szCs w:val="20"/>
        </w:rPr>
        <w:t>se</w:t>
      </w:r>
      <w:r w:rsidRPr="00F67675">
        <w:rPr>
          <w:rFonts w:ascii="Poppins" w:hAnsi="Poppins" w:cs="Poppins"/>
          <w:sz w:val="20"/>
          <w:szCs w:val="20"/>
        </w:rPr>
        <w:t xml:space="preserve"> findings show that greater amounts of information </w:t>
      </w:r>
      <w:r w:rsidR="00CF415D" w:rsidRPr="00F67675">
        <w:rPr>
          <w:rFonts w:ascii="Poppins" w:hAnsi="Poppins" w:cs="Poppins"/>
          <w:sz w:val="20"/>
          <w:szCs w:val="20"/>
        </w:rPr>
        <w:t xml:space="preserve">on adults </w:t>
      </w:r>
      <w:r w:rsidRPr="00F67675">
        <w:rPr>
          <w:rFonts w:ascii="Poppins" w:hAnsi="Poppins" w:cs="Poppins"/>
          <w:sz w:val="20"/>
          <w:szCs w:val="20"/>
        </w:rPr>
        <w:t xml:space="preserve">is available than </w:t>
      </w:r>
      <w:r w:rsidR="005C1EF3" w:rsidRPr="00F67675">
        <w:rPr>
          <w:rFonts w:ascii="Poppins" w:hAnsi="Poppins" w:cs="Poppins"/>
          <w:sz w:val="20"/>
          <w:szCs w:val="20"/>
        </w:rPr>
        <w:t>on</w:t>
      </w:r>
      <w:r w:rsidR="00CF415D" w:rsidRPr="00F67675">
        <w:rPr>
          <w:rFonts w:ascii="Poppins" w:hAnsi="Poppins" w:cs="Poppins"/>
          <w:sz w:val="20"/>
          <w:szCs w:val="20"/>
        </w:rPr>
        <w:t xml:space="preserve"> </w:t>
      </w:r>
      <w:r w:rsidRPr="00F67675">
        <w:rPr>
          <w:rFonts w:ascii="Poppins" w:hAnsi="Poppins" w:cs="Poppins"/>
          <w:sz w:val="20"/>
          <w:szCs w:val="20"/>
        </w:rPr>
        <w:t xml:space="preserve">children, </w:t>
      </w:r>
      <w:r w:rsidR="00A308B3" w:rsidRPr="00F67675">
        <w:rPr>
          <w:rFonts w:ascii="Poppins" w:hAnsi="Poppins" w:cs="Poppins"/>
          <w:sz w:val="20"/>
          <w:szCs w:val="20"/>
        </w:rPr>
        <w:t>adolescents,</w:t>
      </w:r>
      <w:r w:rsidRPr="00F67675">
        <w:rPr>
          <w:rFonts w:ascii="Poppins" w:hAnsi="Poppins" w:cs="Poppins"/>
          <w:sz w:val="20"/>
          <w:szCs w:val="20"/>
        </w:rPr>
        <w:t xml:space="preserve"> and young people</w:t>
      </w:r>
      <w:r w:rsidR="003E3798" w:rsidRPr="00F67675">
        <w:rPr>
          <w:rFonts w:ascii="Poppins" w:hAnsi="Poppins" w:cs="Poppins"/>
          <w:sz w:val="20"/>
          <w:szCs w:val="20"/>
        </w:rPr>
        <w:t>. Table 4 summarises the key differences in the findings for thematic strand (string) 4 on risks linked to climate shocks and stresses for children, adolescents, young people, and adults.</w:t>
      </w:r>
    </w:p>
    <w:p w14:paraId="3E40F84C" w14:textId="07EE295C" w:rsidR="00C6154B" w:rsidRDefault="00C6154B" w:rsidP="00F67675">
      <w:pPr>
        <w:contextualSpacing/>
        <w:jc w:val="both"/>
        <w:rPr>
          <w:rFonts w:ascii="Poppins" w:hAnsi="Poppins" w:cs="Poppins"/>
          <w:sz w:val="20"/>
          <w:szCs w:val="20"/>
        </w:rPr>
      </w:pPr>
    </w:p>
    <w:p w14:paraId="56B574DA" w14:textId="1EEBD1DC" w:rsidR="00C6154B" w:rsidRDefault="00C6154B" w:rsidP="00F67675">
      <w:pPr>
        <w:contextualSpacing/>
        <w:jc w:val="both"/>
        <w:rPr>
          <w:rFonts w:ascii="Poppins" w:hAnsi="Poppins" w:cs="Poppins"/>
          <w:sz w:val="20"/>
          <w:szCs w:val="20"/>
        </w:rPr>
      </w:pPr>
    </w:p>
    <w:p w14:paraId="57DEA07D" w14:textId="71DB2438" w:rsidR="00C6154B" w:rsidRDefault="00C6154B" w:rsidP="00F67675">
      <w:pPr>
        <w:contextualSpacing/>
        <w:jc w:val="both"/>
        <w:rPr>
          <w:rFonts w:ascii="Poppins" w:hAnsi="Poppins" w:cs="Poppins"/>
          <w:sz w:val="20"/>
          <w:szCs w:val="20"/>
        </w:rPr>
      </w:pPr>
    </w:p>
    <w:p w14:paraId="7F0967AF" w14:textId="007FFAE9" w:rsidR="00C6154B" w:rsidRDefault="00C6154B" w:rsidP="00F67675">
      <w:pPr>
        <w:contextualSpacing/>
        <w:jc w:val="both"/>
        <w:rPr>
          <w:rFonts w:ascii="Poppins" w:hAnsi="Poppins" w:cs="Poppins"/>
          <w:sz w:val="20"/>
          <w:szCs w:val="20"/>
        </w:rPr>
      </w:pPr>
    </w:p>
    <w:p w14:paraId="48C97A89" w14:textId="61A42D7C" w:rsidR="00C6154B" w:rsidRDefault="00C6154B" w:rsidP="00F67675">
      <w:pPr>
        <w:contextualSpacing/>
        <w:jc w:val="both"/>
        <w:rPr>
          <w:rFonts w:ascii="Poppins" w:hAnsi="Poppins" w:cs="Poppins"/>
          <w:sz w:val="20"/>
          <w:szCs w:val="20"/>
        </w:rPr>
      </w:pPr>
    </w:p>
    <w:p w14:paraId="7271CD47" w14:textId="708CAADA" w:rsidR="00C6154B" w:rsidRDefault="00C6154B" w:rsidP="00F67675">
      <w:pPr>
        <w:contextualSpacing/>
        <w:jc w:val="both"/>
        <w:rPr>
          <w:rFonts w:ascii="Poppins" w:hAnsi="Poppins" w:cs="Poppins"/>
          <w:sz w:val="20"/>
          <w:szCs w:val="20"/>
        </w:rPr>
      </w:pPr>
    </w:p>
    <w:p w14:paraId="5F836FCB" w14:textId="22FBC948" w:rsidR="00C6154B" w:rsidRDefault="00C6154B" w:rsidP="00F67675">
      <w:pPr>
        <w:contextualSpacing/>
        <w:jc w:val="both"/>
        <w:rPr>
          <w:rFonts w:ascii="Poppins" w:hAnsi="Poppins" w:cs="Poppins"/>
          <w:sz w:val="20"/>
          <w:szCs w:val="20"/>
        </w:rPr>
      </w:pPr>
    </w:p>
    <w:p w14:paraId="306594EA" w14:textId="43F46B39" w:rsidR="00C6154B" w:rsidRDefault="00C6154B" w:rsidP="00F67675">
      <w:pPr>
        <w:contextualSpacing/>
        <w:jc w:val="both"/>
        <w:rPr>
          <w:rFonts w:ascii="Poppins" w:hAnsi="Poppins" w:cs="Poppins"/>
          <w:sz w:val="20"/>
          <w:szCs w:val="20"/>
        </w:rPr>
      </w:pPr>
    </w:p>
    <w:p w14:paraId="12C23084" w14:textId="1089B5E0" w:rsidR="00C6154B" w:rsidRDefault="00C6154B" w:rsidP="00F67675">
      <w:pPr>
        <w:contextualSpacing/>
        <w:jc w:val="both"/>
        <w:rPr>
          <w:rFonts w:ascii="Poppins" w:hAnsi="Poppins" w:cs="Poppins"/>
          <w:sz w:val="20"/>
          <w:szCs w:val="20"/>
        </w:rPr>
      </w:pPr>
    </w:p>
    <w:p w14:paraId="0E131391" w14:textId="77777777" w:rsidR="00C6154B" w:rsidRPr="00F67675" w:rsidRDefault="00C6154B" w:rsidP="00F67675">
      <w:pPr>
        <w:contextualSpacing/>
        <w:jc w:val="both"/>
        <w:rPr>
          <w:rFonts w:ascii="Poppins" w:hAnsi="Poppins" w:cs="Poppins"/>
          <w:sz w:val="20"/>
          <w:szCs w:val="20"/>
        </w:rPr>
      </w:pPr>
    </w:p>
    <w:p w14:paraId="6AE4B66F" w14:textId="062E9934" w:rsidR="003E3798" w:rsidRDefault="003E3798" w:rsidP="003E3798">
      <w:pPr>
        <w:contextualSpacing/>
        <w:rPr>
          <w:rFonts w:ascii="Times New Roman" w:hAnsi="Times New Roman" w:cs="Times New Roman"/>
          <w:sz w:val="24"/>
          <w:szCs w:val="24"/>
        </w:rPr>
      </w:pPr>
    </w:p>
    <w:p w14:paraId="0DCE55F5" w14:textId="1581DE39" w:rsidR="00FF6416" w:rsidRDefault="003E3798" w:rsidP="0076082E">
      <w:pPr>
        <w:contextualSpacing/>
        <w:jc w:val="center"/>
        <w:rPr>
          <w:rFonts w:ascii="Poppins" w:hAnsi="Poppins" w:cs="Poppins"/>
          <w:sz w:val="20"/>
          <w:szCs w:val="24"/>
          <w:u w:val="single"/>
        </w:rPr>
      </w:pPr>
      <w:r w:rsidRPr="00CB511E">
        <w:rPr>
          <w:rFonts w:ascii="Poppins" w:hAnsi="Poppins" w:cs="Poppins"/>
          <w:b/>
          <w:sz w:val="20"/>
          <w:szCs w:val="24"/>
          <w:u w:val="single"/>
        </w:rPr>
        <w:t>Table 4</w:t>
      </w:r>
      <w:r w:rsidR="002C0417" w:rsidRPr="00CB511E">
        <w:rPr>
          <w:rFonts w:ascii="Poppins" w:hAnsi="Poppins" w:cs="Poppins"/>
          <w:b/>
          <w:sz w:val="20"/>
          <w:szCs w:val="24"/>
          <w:u w:val="single"/>
        </w:rPr>
        <w:t>:</w:t>
      </w:r>
      <w:r w:rsidR="002C0417" w:rsidRPr="00FF6416">
        <w:rPr>
          <w:rFonts w:ascii="Poppins" w:hAnsi="Poppins" w:cs="Poppins"/>
          <w:sz w:val="20"/>
          <w:szCs w:val="24"/>
          <w:u w:val="single"/>
        </w:rPr>
        <w:t xml:space="preserve"> Findings – Thematic </w:t>
      </w:r>
      <w:r w:rsidR="00590142" w:rsidRPr="00FF6416">
        <w:rPr>
          <w:rFonts w:ascii="Poppins" w:hAnsi="Poppins" w:cs="Poppins"/>
          <w:sz w:val="20"/>
          <w:szCs w:val="24"/>
          <w:u w:val="single"/>
        </w:rPr>
        <w:t>S</w:t>
      </w:r>
      <w:r w:rsidR="002C0417" w:rsidRPr="00FF6416">
        <w:rPr>
          <w:rFonts w:ascii="Poppins" w:hAnsi="Poppins" w:cs="Poppins"/>
          <w:sz w:val="20"/>
          <w:szCs w:val="24"/>
          <w:u w:val="single"/>
        </w:rPr>
        <w:t>trand 4</w:t>
      </w:r>
    </w:p>
    <w:p w14:paraId="3236FB69" w14:textId="77777777" w:rsidR="00AA3A9C" w:rsidRPr="0076082E" w:rsidRDefault="00AA3A9C" w:rsidP="0076082E">
      <w:pPr>
        <w:contextualSpacing/>
        <w:jc w:val="center"/>
        <w:rPr>
          <w:rFonts w:ascii="Poppins" w:hAnsi="Poppins" w:cs="Poppins"/>
          <w:sz w:val="20"/>
          <w:szCs w:val="24"/>
          <w:u w:val="single"/>
        </w:rPr>
      </w:pPr>
    </w:p>
    <w:tbl>
      <w:tblPr>
        <w:tblStyle w:val="TableGrid"/>
        <w:tblW w:w="10916" w:type="dxa"/>
        <w:tblInd w:w="-998" w:type="dxa"/>
        <w:tblLayout w:type="fixed"/>
        <w:tblLook w:val="04A0" w:firstRow="1" w:lastRow="0" w:firstColumn="1" w:lastColumn="0" w:noHBand="0" w:noVBand="1"/>
      </w:tblPr>
      <w:tblGrid>
        <w:gridCol w:w="4112"/>
        <w:gridCol w:w="850"/>
        <w:gridCol w:w="851"/>
        <w:gridCol w:w="850"/>
        <w:gridCol w:w="851"/>
        <w:gridCol w:w="850"/>
        <w:gridCol w:w="851"/>
        <w:gridCol w:w="850"/>
        <w:gridCol w:w="851"/>
      </w:tblGrid>
      <w:tr w:rsidR="002C0417" w:rsidRPr="00D24E2B" w14:paraId="03FE4EAE" w14:textId="77777777" w:rsidTr="00706788">
        <w:tc>
          <w:tcPr>
            <w:tcW w:w="10916" w:type="dxa"/>
            <w:gridSpan w:val="9"/>
            <w:shd w:val="clear" w:color="auto" w:fill="86BD40"/>
          </w:tcPr>
          <w:p w14:paraId="1EB0E999" w14:textId="77777777" w:rsidR="002C0417" w:rsidRPr="00D24E2B" w:rsidRDefault="002C0417" w:rsidP="000C1D75">
            <w:pPr>
              <w:contextualSpacing/>
              <w:jc w:val="center"/>
              <w:rPr>
                <w:rFonts w:ascii="Poppins" w:hAnsi="Poppins" w:cs="Poppins"/>
                <w:b/>
                <w:bCs/>
              </w:rPr>
            </w:pPr>
            <w:bookmarkStart w:id="40" w:name="_Hlk87023953"/>
            <w:r w:rsidRPr="00D24E2B">
              <w:rPr>
                <w:rFonts w:ascii="Poppins" w:hAnsi="Poppins" w:cs="Poppins"/>
                <w:b/>
                <w:bCs/>
              </w:rPr>
              <w:t>Thematic strand 4: Climate Shocks and Stresses and Associated Risks and Impacts</w:t>
            </w:r>
          </w:p>
        </w:tc>
      </w:tr>
      <w:tr w:rsidR="002C0417" w:rsidRPr="00D24E2B" w14:paraId="11D927F9" w14:textId="77777777" w:rsidTr="00A134CF">
        <w:tc>
          <w:tcPr>
            <w:tcW w:w="4112" w:type="dxa"/>
            <w:vMerge w:val="restart"/>
            <w:shd w:val="clear" w:color="auto" w:fill="E2EFD9" w:themeFill="accent6" w:themeFillTint="33"/>
          </w:tcPr>
          <w:p w14:paraId="4E1D1040" w14:textId="77777777" w:rsidR="002C0417" w:rsidRPr="00D24E2B" w:rsidRDefault="002C0417" w:rsidP="000C1D75">
            <w:pPr>
              <w:contextualSpacing/>
              <w:jc w:val="center"/>
              <w:rPr>
                <w:rFonts w:ascii="Poppins" w:hAnsi="Poppins" w:cs="Poppins"/>
                <w:b/>
                <w:bCs/>
                <w:sz w:val="16"/>
                <w:szCs w:val="18"/>
              </w:rPr>
            </w:pPr>
            <w:r w:rsidRPr="00D24E2B">
              <w:rPr>
                <w:rFonts w:ascii="Poppins" w:hAnsi="Poppins" w:cs="Poppins"/>
                <w:b/>
                <w:bCs/>
                <w:sz w:val="16"/>
                <w:szCs w:val="18"/>
              </w:rPr>
              <w:t>Number of academic articles and grey literature reports that mention/discuss each of the following</w:t>
            </w:r>
          </w:p>
          <w:p w14:paraId="4C053314" w14:textId="77777777" w:rsidR="002C0417" w:rsidRPr="00D24E2B" w:rsidRDefault="002C0417" w:rsidP="000C1D75">
            <w:pPr>
              <w:contextualSpacing/>
              <w:jc w:val="center"/>
              <w:rPr>
                <w:rFonts w:ascii="Poppins" w:hAnsi="Poppins" w:cs="Poppins"/>
                <w:b/>
                <w:bCs/>
                <w:sz w:val="16"/>
                <w:szCs w:val="18"/>
              </w:rPr>
            </w:pPr>
          </w:p>
        </w:tc>
        <w:tc>
          <w:tcPr>
            <w:tcW w:w="1701" w:type="dxa"/>
            <w:gridSpan w:val="2"/>
            <w:shd w:val="clear" w:color="auto" w:fill="E2EFD9" w:themeFill="accent6" w:themeFillTint="33"/>
          </w:tcPr>
          <w:p w14:paraId="7E855935" w14:textId="77777777" w:rsidR="002C0417" w:rsidRPr="00D24E2B" w:rsidRDefault="002C0417" w:rsidP="000C1D75">
            <w:pPr>
              <w:contextualSpacing/>
              <w:jc w:val="center"/>
              <w:rPr>
                <w:rFonts w:ascii="Poppins" w:hAnsi="Poppins" w:cs="Poppins"/>
                <w:b/>
                <w:bCs/>
                <w:sz w:val="16"/>
                <w:szCs w:val="18"/>
              </w:rPr>
            </w:pPr>
            <w:r w:rsidRPr="00D24E2B">
              <w:rPr>
                <w:rFonts w:ascii="Poppins" w:hAnsi="Poppins" w:cs="Poppins"/>
                <w:b/>
                <w:bCs/>
                <w:sz w:val="16"/>
                <w:szCs w:val="18"/>
              </w:rPr>
              <w:t>Children</w:t>
            </w:r>
          </w:p>
          <w:p w14:paraId="5CBC4961" w14:textId="77777777" w:rsidR="002C0417" w:rsidRPr="00D24E2B" w:rsidRDefault="002C0417" w:rsidP="000C1D75">
            <w:pPr>
              <w:contextualSpacing/>
              <w:jc w:val="center"/>
              <w:rPr>
                <w:rFonts w:ascii="Poppins" w:hAnsi="Poppins" w:cs="Poppins"/>
                <w:b/>
                <w:bCs/>
                <w:sz w:val="16"/>
                <w:szCs w:val="18"/>
              </w:rPr>
            </w:pPr>
            <w:r w:rsidRPr="00D24E2B">
              <w:rPr>
                <w:rFonts w:ascii="Poppins" w:hAnsi="Poppins" w:cs="Poppins"/>
                <w:b/>
                <w:bCs/>
                <w:sz w:val="16"/>
                <w:szCs w:val="18"/>
              </w:rPr>
              <w:t>(n=169)</w:t>
            </w:r>
          </w:p>
          <w:p w14:paraId="3E57E348" w14:textId="77777777" w:rsidR="002C0417" w:rsidRPr="00D24E2B" w:rsidRDefault="002C0417" w:rsidP="000C1D75">
            <w:pPr>
              <w:contextualSpacing/>
              <w:jc w:val="center"/>
              <w:rPr>
                <w:rFonts w:ascii="Poppins" w:hAnsi="Poppins" w:cs="Poppins"/>
                <w:b/>
                <w:bCs/>
                <w:sz w:val="16"/>
                <w:szCs w:val="18"/>
              </w:rPr>
            </w:pPr>
          </w:p>
        </w:tc>
        <w:tc>
          <w:tcPr>
            <w:tcW w:w="1701" w:type="dxa"/>
            <w:gridSpan w:val="2"/>
            <w:shd w:val="clear" w:color="auto" w:fill="E2EFD9" w:themeFill="accent6" w:themeFillTint="33"/>
          </w:tcPr>
          <w:p w14:paraId="4CB72137" w14:textId="77777777" w:rsidR="002C0417" w:rsidRPr="00D24E2B" w:rsidRDefault="002C0417" w:rsidP="000C1D75">
            <w:pPr>
              <w:contextualSpacing/>
              <w:jc w:val="center"/>
              <w:rPr>
                <w:rFonts w:ascii="Poppins" w:hAnsi="Poppins" w:cs="Poppins"/>
                <w:b/>
                <w:bCs/>
                <w:sz w:val="16"/>
                <w:szCs w:val="18"/>
              </w:rPr>
            </w:pPr>
            <w:r w:rsidRPr="00D24E2B">
              <w:rPr>
                <w:rFonts w:ascii="Poppins" w:hAnsi="Poppins" w:cs="Poppins"/>
                <w:b/>
                <w:bCs/>
                <w:sz w:val="16"/>
                <w:szCs w:val="18"/>
              </w:rPr>
              <w:t>Adolescents</w:t>
            </w:r>
          </w:p>
          <w:p w14:paraId="28820F94" w14:textId="77777777" w:rsidR="002C0417" w:rsidRPr="00D24E2B" w:rsidRDefault="002C0417" w:rsidP="000C1D75">
            <w:pPr>
              <w:contextualSpacing/>
              <w:jc w:val="center"/>
              <w:rPr>
                <w:rFonts w:ascii="Poppins" w:hAnsi="Poppins" w:cs="Poppins"/>
                <w:b/>
                <w:bCs/>
                <w:sz w:val="16"/>
                <w:szCs w:val="18"/>
              </w:rPr>
            </w:pPr>
            <w:r w:rsidRPr="00D24E2B">
              <w:rPr>
                <w:rFonts w:ascii="Poppins" w:hAnsi="Poppins" w:cs="Poppins"/>
                <w:b/>
                <w:bCs/>
                <w:sz w:val="16"/>
                <w:szCs w:val="18"/>
              </w:rPr>
              <w:t>(n=61)</w:t>
            </w:r>
          </w:p>
        </w:tc>
        <w:tc>
          <w:tcPr>
            <w:tcW w:w="1701" w:type="dxa"/>
            <w:gridSpan w:val="2"/>
            <w:shd w:val="clear" w:color="auto" w:fill="E2EFD9" w:themeFill="accent6" w:themeFillTint="33"/>
          </w:tcPr>
          <w:p w14:paraId="209C5704" w14:textId="77777777" w:rsidR="002C0417" w:rsidRPr="00D24E2B" w:rsidRDefault="002C0417" w:rsidP="000C1D75">
            <w:pPr>
              <w:contextualSpacing/>
              <w:jc w:val="center"/>
              <w:rPr>
                <w:rFonts w:ascii="Poppins" w:hAnsi="Poppins" w:cs="Poppins"/>
                <w:b/>
                <w:bCs/>
                <w:sz w:val="16"/>
                <w:szCs w:val="18"/>
              </w:rPr>
            </w:pPr>
            <w:r w:rsidRPr="00D24E2B">
              <w:rPr>
                <w:rFonts w:ascii="Poppins" w:hAnsi="Poppins" w:cs="Poppins"/>
                <w:b/>
                <w:bCs/>
                <w:sz w:val="16"/>
                <w:szCs w:val="18"/>
              </w:rPr>
              <w:t>Young People</w:t>
            </w:r>
          </w:p>
          <w:p w14:paraId="28C2FB69" w14:textId="77777777" w:rsidR="002C0417" w:rsidRPr="00D24E2B" w:rsidRDefault="002C0417" w:rsidP="000C1D75">
            <w:pPr>
              <w:contextualSpacing/>
              <w:jc w:val="center"/>
              <w:rPr>
                <w:rFonts w:ascii="Poppins" w:hAnsi="Poppins" w:cs="Poppins"/>
                <w:b/>
                <w:bCs/>
                <w:sz w:val="16"/>
                <w:szCs w:val="18"/>
              </w:rPr>
            </w:pPr>
            <w:r w:rsidRPr="00D24E2B">
              <w:rPr>
                <w:rFonts w:ascii="Poppins" w:hAnsi="Poppins" w:cs="Poppins"/>
                <w:b/>
                <w:bCs/>
                <w:sz w:val="16"/>
                <w:szCs w:val="18"/>
              </w:rPr>
              <w:t>(n=24)</w:t>
            </w:r>
          </w:p>
        </w:tc>
        <w:tc>
          <w:tcPr>
            <w:tcW w:w="1701" w:type="dxa"/>
            <w:gridSpan w:val="2"/>
            <w:shd w:val="clear" w:color="auto" w:fill="E2EFD9" w:themeFill="accent6" w:themeFillTint="33"/>
          </w:tcPr>
          <w:p w14:paraId="5B33C582" w14:textId="77777777" w:rsidR="002C0417" w:rsidRPr="00D24E2B" w:rsidRDefault="002C0417" w:rsidP="000C1D75">
            <w:pPr>
              <w:contextualSpacing/>
              <w:jc w:val="center"/>
              <w:rPr>
                <w:rFonts w:ascii="Poppins" w:hAnsi="Poppins" w:cs="Poppins"/>
                <w:b/>
                <w:bCs/>
                <w:sz w:val="16"/>
                <w:szCs w:val="18"/>
              </w:rPr>
            </w:pPr>
            <w:r w:rsidRPr="00D24E2B">
              <w:rPr>
                <w:rFonts w:ascii="Poppins" w:hAnsi="Poppins" w:cs="Poppins"/>
                <w:b/>
                <w:bCs/>
                <w:sz w:val="16"/>
                <w:szCs w:val="18"/>
              </w:rPr>
              <w:t>Adults</w:t>
            </w:r>
          </w:p>
          <w:p w14:paraId="6C2CE850" w14:textId="77777777" w:rsidR="002C0417" w:rsidRPr="00D24E2B" w:rsidRDefault="002C0417" w:rsidP="000C1D75">
            <w:pPr>
              <w:contextualSpacing/>
              <w:jc w:val="center"/>
              <w:rPr>
                <w:rFonts w:ascii="Poppins" w:hAnsi="Poppins" w:cs="Poppins"/>
                <w:b/>
                <w:bCs/>
                <w:sz w:val="16"/>
                <w:szCs w:val="18"/>
              </w:rPr>
            </w:pPr>
            <w:r w:rsidRPr="00D24E2B">
              <w:rPr>
                <w:rFonts w:ascii="Poppins" w:hAnsi="Poppins" w:cs="Poppins"/>
                <w:b/>
                <w:bCs/>
                <w:sz w:val="16"/>
                <w:szCs w:val="18"/>
              </w:rPr>
              <w:t>(n=142)</w:t>
            </w:r>
          </w:p>
        </w:tc>
      </w:tr>
      <w:tr w:rsidR="002C0417" w:rsidRPr="00D24E2B" w14:paraId="472ED8F3" w14:textId="77777777" w:rsidTr="000C1D75">
        <w:trPr>
          <w:trHeight w:val="285"/>
        </w:trPr>
        <w:tc>
          <w:tcPr>
            <w:tcW w:w="4112" w:type="dxa"/>
            <w:vMerge/>
          </w:tcPr>
          <w:p w14:paraId="52DF25F1" w14:textId="77777777" w:rsidR="002C0417" w:rsidRPr="00D24E2B" w:rsidRDefault="002C0417" w:rsidP="000C1D75">
            <w:pPr>
              <w:contextualSpacing/>
              <w:jc w:val="center"/>
              <w:rPr>
                <w:rFonts w:ascii="Times New Roman" w:hAnsi="Times New Roman" w:cs="Times New Roman"/>
                <w:b/>
                <w:bCs/>
                <w:sz w:val="16"/>
                <w:szCs w:val="16"/>
              </w:rPr>
            </w:pPr>
          </w:p>
        </w:tc>
        <w:tc>
          <w:tcPr>
            <w:tcW w:w="850" w:type="dxa"/>
          </w:tcPr>
          <w:p w14:paraId="55BF6804" w14:textId="77777777" w:rsidR="002C0417" w:rsidRPr="00D24E2B" w:rsidRDefault="002C0417" w:rsidP="000C1D75">
            <w:pPr>
              <w:contextualSpacing/>
              <w:jc w:val="center"/>
              <w:rPr>
                <w:rFonts w:ascii="Poppins" w:hAnsi="Poppins" w:cs="Poppins"/>
                <w:b/>
                <w:bCs/>
                <w:i/>
                <w:iCs/>
                <w:sz w:val="14"/>
                <w:szCs w:val="16"/>
              </w:rPr>
            </w:pPr>
            <w:r w:rsidRPr="00D24E2B">
              <w:rPr>
                <w:rFonts w:ascii="Poppins" w:hAnsi="Poppins" w:cs="Poppins"/>
                <w:b/>
                <w:bCs/>
                <w:i/>
                <w:iCs/>
                <w:sz w:val="14"/>
                <w:szCs w:val="16"/>
              </w:rPr>
              <w:t xml:space="preserve">Articles </w:t>
            </w:r>
          </w:p>
          <w:p w14:paraId="2B0636A6" w14:textId="77777777" w:rsidR="002C0417" w:rsidRPr="00D24E2B" w:rsidRDefault="002C0417" w:rsidP="000C1D75">
            <w:pPr>
              <w:contextualSpacing/>
              <w:jc w:val="center"/>
              <w:rPr>
                <w:rFonts w:ascii="Poppins" w:hAnsi="Poppins" w:cs="Poppins"/>
                <w:b/>
                <w:bCs/>
                <w:i/>
                <w:iCs/>
                <w:sz w:val="14"/>
                <w:szCs w:val="16"/>
              </w:rPr>
            </w:pPr>
            <w:r w:rsidRPr="00D24E2B">
              <w:rPr>
                <w:rFonts w:ascii="Poppins" w:hAnsi="Poppins" w:cs="Poppins"/>
                <w:b/>
                <w:bCs/>
                <w:i/>
                <w:iCs/>
                <w:sz w:val="14"/>
                <w:szCs w:val="16"/>
              </w:rPr>
              <w:t>n=105</w:t>
            </w:r>
          </w:p>
        </w:tc>
        <w:tc>
          <w:tcPr>
            <w:tcW w:w="851" w:type="dxa"/>
          </w:tcPr>
          <w:p w14:paraId="286B45F0" w14:textId="77777777" w:rsidR="002C0417" w:rsidRPr="00D24E2B" w:rsidRDefault="002C0417"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3666D48A" w14:textId="77777777" w:rsidR="002C0417" w:rsidRPr="00D24E2B" w:rsidRDefault="002C0417" w:rsidP="000C1D75">
            <w:pPr>
              <w:contextualSpacing/>
              <w:jc w:val="center"/>
              <w:rPr>
                <w:rFonts w:ascii="Poppins" w:hAnsi="Poppins" w:cs="Poppins"/>
                <w:b/>
                <w:bCs/>
                <w:i/>
                <w:iCs/>
                <w:sz w:val="14"/>
                <w:szCs w:val="16"/>
              </w:rPr>
            </w:pPr>
            <w:r w:rsidRPr="00D24E2B">
              <w:rPr>
                <w:rFonts w:ascii="Poppins" w:hAnsi="Poppins" w:cs="Poppins"/>
                <w:b/>
                <w:bCs/>
                <w:i/>
                <w:iCs/>
                <w:sz w:val="14"/>
                <w:szCs w:val="16"/>
              </w:rPr>
              <w:t>n=64</w:t>
            </w:r>
          </w:p>
        </w:tc>
        <w:tc>
          <w:tcPr>
            <w:tcW w:w="850" w:type="dxa"/>
          </w:tcPr>
          <w:p w14:paraId="21F48F7F" w14:textId="77777777" w:rsidR="002C0417" w:rsidRPr="00D24E2B" w:rsidRDefault="002C0417" w:rsidP="000C1D75">
            <w:pPr>
              <w:contextualSpacing/>
              <w:jc w:val="center"/>
              <w:rPr>
                <w:rFonts w:ascii="Poppins" w:hAnsi="Poppins" w:cs="Poppins"/>
                <w:b/>
                <w:bCs/>
                <w:i/>
                <w:iCs/>
                <w:sz w:val="14"/>
                <w:szCs w:val="16"/>
              </w:rPr>
            </w:pPr>
            <w:r w:rsidRPr="00D24E2B">
              <w:rPr>
                <w:rFonts w:ascii="Poppins" w:hAnsi="Poppins" w:cs="Poppins"/>
                <w:b/>
                <w:bCs/>
                <w:i/>
                <w:iCs/>
                <w:sz w:val="14"/>
                <w:szCs w:val="16"/>
              </w:rPr>
              <w:t xml:space="preserve">Articles </w:t>
            </w:r>
          </w:p>
          <w:p w14:paraId="3E31BB0D" w14:textId="77777777" w:rsidR="002C0417" w:rsidRPr="00D24E2B" w:rsidRDefault="002C0417" w:rsidP="000C1D75">
            <w:pPr>
              <w:contextualSpacing/>
              <w:jc w:val="center"/>
              <w:rPr>
                <w:rFonts w:ascii="Poppins" w:hAnsi="Poppins" w:cs="Poppins"/>
                <w:b/>
                <w:bCs/>
                <w:sz w:val="14"/>
                <w:szCs w:val="16"/>
              </w:rPr>
            </w:pPr>
            <w:r w:rsidRPr="00D24E2B">
              <w:rPr>
                <w:rFonts w:ascii="Poppins" w:hAnsi="Poppins" w:cs="Poppins"/>
                <w:b/>
                <w:bCs/>
                <w:i/>
                <w:iCs/>
                <w:sz w:val="14"/>
                <w:szCs w:val="16"/>
              </w:rPr>
              <w:t>n=32</w:t>
            </w:r>
          </w:p>
        </w:tc>
        <w:tc>
          <w:tcPr>
            <w:tcW w:w="851" w:type="dxa"/>
          </w:tcPr>
          <w:p w14:paraId="14E1B93E" w14:textId="77777777" w:rsidR="002C0417" w:rsidRPr="00D24E2B" w:rsidRDefault="002C0417"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328C38FF" w14:textId="77777777" w:rsidR="002C0417" w:rsidRPr="00D24E2B" w:rsidRDefault="002C0417" w:rsidP="000C1D75">
            <w:pPr>
              <w:contextualSpacing/>
              <w:jc w:val="center"/>
              <w:rPr>
                <w:rFonts w:ascii="Poppins" w:hAnsi="Poppins" w:cs="Poppins"/>
                <w:b/>
                <w:bCs/>
                <w:sz w:val="14"/>
                <w:szCs w:val="16"/>
              </w:rPr>
            </w:pPr>
            <w:r w:rsidRPr="00D24E2B">
              <w:rPr>
                <w:rFonts w:ascii="Poppins" w:hAnsi="Poppins" w:cs="Poppins"/>
                <w:b/>
                <w:bCs/>
                <w:i/>
                <w:iCs/>
                <w:sz w:val="14"/>
                <w:szCs w:val="16"/>
              </w:rPr>
              <w:t>n=29</w:t>
            </w:r>
          </w:p>
        </w:tc>
        <w:tc>
          <w:tcPr>
            <w:tcW w:w="850" w:type="dxa"/>
          </w:tcPr>
          <w:p w14:paraId="48734E53" w14:textId="77777777" w:rsidR="002C0417" w:rsidRPr="00D24E2B" w:rsidRDefault="002C0417" w:rsidP="000C1D75">
            <w:pPr>
              <w:contextualSpacing/>
              <w:jc w:val="center"/>
              <w:rPr>
                <w:rFonts w:ascii="Poppins" w:hAnsi="Poppins" w:cs="Poppins"/>
                <w:b/>
                <w:bCs/>
                <w:i/>
                <w:iCs/>
                <w:sz w:val="14"/>
                <w:szCs w:val="16"/>
              </w:rPr>
            </w:pPr>
            <w:r w:rsidRPr="00D24E2B">
              <w:rPr>
                <w:rFonts w:ascii="Poppins" w:hAnsi="Poppins" w:cs="Poppins"/>
                <w:b/>
                <w:bCs/>
                <w:i/>
                <w:iCs/>
                <w:sz w:val="14"/>
                <w:szCs w:val="16"/>
              </w:rPr>
              <w:t>Articles</w:t>
            </w:r>
          </w:p>
          <w:p w14:paraId="0A90AF21" w14:textId="77777777" w:rsidR="002C0417" w:rsidRPr="00D24E2B" w:rsidRDefault="002C0417" w:rsidP="000C1D75">
            <w:pPr>
              <w:contextualSpacing/>
              <w:jc w:val="center"/>
              <w:rPr>
                <w:rFonts w:ascii="Poppins" w:hAnsi="Poppins" w:cs="Poppins"/>
                <w:b/>
                <w:bCs/>
                <w:sz w:val="14"/>
                <w:szCs w:val="16"/>
              </w:rPr>
            </w:pPr>
            <w:r w:rsidRPr="00D24E2B">
              <w:rPr>
                <w:rFonts w:ascii="Poppins" w:hAnsi="Poppins" w:cs="Poppins"/>
                <w:b/>
                <w:bCs/>
                <w:i/>
                <w:iCs/>
                <w:sz w:val="14"/>
                <w:szCs w:val="16"/>
              </w:rPr>
              <w:t xml:space="preserve">n=16 </w:t>
            </w:r>
          </w:p>
        </w:tc>
        <w:tc>
          <w:tcPr>
            <w:tcW w:w="851" w:type="dxa"/>
          </w:tcPr>
          <w:p w14:paraId="6B9B4AD2" w14:textId="77777777" w:rsidR="002C0417" w:rsidRPr="00D24E2B" w:rsidRDefault="002C0417"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3F923F38" w14:textId="77777777" w:rsidR="002C0417" w:rsidRPr="00D24E2B" w:rsidRDefault="002C0417" w:rsidP="000C1D75">
            <w:pPr>
              <w:contextualSpacing/>
              <w:jc w:val="center"/>
              <w:rPr>
                <w:rFonts w:ascii="Poppins" w:hAnsi="Poppins" w:cs="Poppins"/>
                <w:b/>
                <w:bCs/>
                <w:sz w:val="14"/>
                <w:szCs w:val="16"/>
              </w:rPr>
            </w:pPr>
            <w:r w:rsidRPr="00D24E2B">
              <w:rPr>
                <w:rFonts w:ascii="Poppins" w:hAnsi="Poppins" w:cs="Poppins"/>
                <w:b/>
                <w:bCs/>
                <w:i/>
                <w:iCs/>
                <w:sz w:val="14"/>
                <w:szCs w:val="16"/>
              </w:rPr>
              <w:t>n=8</w:t>
            </w:r>
          </w:p>
        </w:tc>
        <w:tc>
          <w:tcPr>
            <w:tcW w:w="850" w:type="dxa"/>
          </w:tcPr>
          <w:p w14:paraId="68901498" w14:textId="77777777" w:rsidR="002C0417" w:rsidRPr="00D24E2B" w:rsidRDefault="002C0417" w:rsidP="000C1D75">
            <w:pPr>
              <w:contextualSpacing/>
              <w:jc w:val="center"/>
              <w:rPr>
                <w:rFonts w:ascii="Poppins" w:hAnsi="Poppins" w:cs="Poppins"/>
                <w:b/>
                <w:bCs/>
                <w:i/>
                <w:iCs/>
                <w:sz w:val="14"/>
                <w:szCs w:val="16"/>
              </w:rPr>
            </w:pPr>
            <w:r w:rsidRPr="00D24E2B">
              <w:rPr>
                <w:rFonts w:ascii="Poppins" w:hAnsi="Poppins" w:cs="Poppins"/>
                <w:b/>
                <w:bCs/>
                <w:i/>
                <w:iCs/>
                <w:sz w:val="14"/>
                <w:szCs w:val="16"/>
              </w:rPr>
              <w:t>Articles</w:t>
            </w:r>
          </w:p>
          <w:p w14:paraId="7A72EF78" w14:textId="77777777" w:rsidR="002C0417" w:rsidRPr="00D24E2B" w:rsidRDefault="002C0417" w:rsidP="000C1D75">
            <w:pPr>
              <w:contextualSpacing/>
              <w:jc w:val="center"/>
              <w:rPr>
                <w:rFonts w:ascii="Poppins" w:hAnsi="Poppins" w:cs="Poppins"/>
                <w:b/>
                <w:bCs/>
                <w:sz w:val="14"/>
                <w:szCs w:val="16"/>
              </w:rPr>
            </w:pPr>
            <w:r w:rsidRPr="00D24E2B">
              <w:rPr>
                <w:rFonts w:ascii="Poppins" w:hAnsi="Poppins" w:cs="Poppins"/>
                <w:b/>
                <w:bCs/>
                <w:i/>
                <w:iCs/>
                <w:sz w:val="14"/>
                <w:szCs w:val="16"/>
              </w:rPr>
              <w:t xml:space="preserve">n=111 </w:t>
            </w:r>
          </w:p>
        </w:tc>
        <w:tc>
          <w:tcPr>
            <w:tcW w:w="851" w:type="dxa"/>
          </w:tcPr>
          <w:p w14:paraId="2659D026" w14:textId="77777777" w:rsidR="002C0417" w:rsidRPr="00D24E2B" w:rsidRDefault="002C0417"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5E92F787" w14:textId="77777777" w:rsidR="002C0417" w:rsidRPr="00D24E2B" w:rsidRDefault="002C0417" w:rsidP="000C1D75">
            <w:pPr>
              <w:contextualSpacing/>
              <w:jc w:val="center"/>
              <w:rPr>
                <w:rFonts w:ascii="Poppins" w:hAnsi="Poppins" w:cs="Poppins"/>
                <w:b/>
                <w:bCs/>
                <w:sz w:val="14"/>
                <w:szCs w:val="16"/>
              </w:rPr>
            </w:pPr>
            <w:r w:rsidRPr="00D24E2B">
              <w:rPr>
                <w:rFonts w:ascii="Poppins" w:hAnsi="Poppins" w:cs="Poppins"/>
                <w:b/>
                <w:bCs/>
                <w:i/>
                <w:iCs/>
                <w:sz w:val="14"/>
                <w:szCs w:val="16"/>
              </w:rPr>
              <w:t>n=32</w:t>
            </w:r>
          </w:p>
        </w:tc>
      </w:tr>
      <w:tr w:rsidR="002C0417" w:rsidRPr="00D24E2B" w14:paraId="12D3406E" w14:textId="77777777" w:rsidTr="000C1D75">
        <w:tc>
          <w:tcPr>
            <w:tcW w:w="4112" w:type="dxa"/>
          </w:tcPr>
          <w:p w14:paraId="6B45B31F" w14:textId="77777777" w:rsidR="002C0417" w:rsidRPr="00D24E2B" w:rsidRDefault="002C0417" w:rsidP="000C1D75">
            <w:pPr>
              <w:contextualSpacing/>
              <w:rPr>
                <w:rFonts w:ascii="Poppins" w:hAnsi="Poppins" w:cs="Poppins"/>
                <w:sz w:val="14"/>
                <w:szCs w:val="18"/>
              </w:rPr>
            </w:pPr>
            <w:r w:rsidRPr="00D24E2B">
              <w:rPr>
                <w:rFonts w:ascii="Poppins" w:hAnsi="Poppins" w:cs="Poppins"/>
                <w:sz w:val="14"/>
                <w:szCs w:val="18"/>
              </w:rPr>
              <w:t>Climate shocks and/or stressors</w:t>
            </w:r>
          </w:p>
        </w:tc>
        <w:tc>
          <w:tcPr>
            <w:tcW w:w="850" w:type="dxa"/>
          </w:tcPr>
          <w:p w14:paraId="6BF5AC16"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n=3</w:t>
            </w:r>
          </w:p>
        </w:tc>
        <w:tc>
          <w:tcPr>
            <w:tcW w:w="851" w:type="dxa"/>
          </w:tcPr>
          <w:p w14:paraId="4AD7C3B3"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n=16</w:t>
            </w:r>
          </w:p>
        </w:tc>
        <w:tc>
          <w:tcPr>
            <w:tcW w:w="850" w:type="dxa"/>
          </w:tcPr>
          <w:p w14:paraId="527B7FAB"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66DDB48F"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n=6</w:t>
            </w:r>
          </w:p>
        </w:tc>
        <w:tc>
          <w:tcPr>
            <w:tcW w:w="850" w:type="dxa"/>
          </w:tcPr>
          <w:p w14:paraId="6264D24D"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50E4B395"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70CA2C46"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n=28</w:t>
            </w:r>
          </w:p>
        </w:tc>
        <w:tc>
          <w:tcPr>
            <w:tcW w:w="851" w:type="dxa"/>
          </w:tcPr>
          <w:p w14:paraId="17116EC5"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n=12</w:t>
            </w:r>
          </w:p>
        </w:tc>
      </w:tr>
      <w:tr w:rsidR="002C0417" w:rsidRPr="00D24E2B" w14:paraId="255FF3AE" w14:textId="77777777" w:rsidTr="000C1D75">
        <w:tc>
          <w:tcPr>
            <w:tcW w:w="4112" w:type="dxa"/>
          </w:tcPr>
          <w:p w14:paraId="4D5B6CAA" w14:textId="77777777" w:rsidR="002C0417" w:rsidRPr="00D24E2B" w:rsidRDefault="002C0417" w:rsidP="000C1D75">
            <w:pPr>
              <w:contextualSpacing/>
              <w:rPr>
                <w:rFonts w:ascii="Poppins" w:hAnsi="Poppins" w:cs="Poppins"/>
                <w:sz w:val="14"/>
                <w:szCs w:val="18"/>
              </w:rPr>
            </w:pPr>
            <w:r w:rsidRPr="00D24E2B">
              <w:rPr>
                <w:rFonts w:ascii="Poppins" w:hAnsi="Poppins" w:cs="Poppins"/>
                <w:sz w:val="14"/>
                <w:szCs w:val="18"/>
              </w:rPr>
              <w:t>Climate shocks</w:t>
            </w:r>
          </w:p>
        </w:tc>
        <w:tc>
          <w:tcPr>
            <w:tcW w:w="850" w:type="dxa"/>
          </w:tcPr>
          <w:p w14:paraId="47649225"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78476DDB"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n=9</w:t>
            </w:r>
          </w:p>
        </w:tc>
        <w:tc>
          <w:tcPr>
            <w:tcW w:w="850" w:type="dxa"/>
          </w:tcPr>
          <w:p w14:paraId="674E5149"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4291388F"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n=3</w:t>
            </w:r>
          </w:p>
        </w:tc>
        <w:tc>
          <w:tcPr>
            <w:tcW w:w="850" w:type="dxa"/>
          </w:tcPr>
          <w:p w14:paraId="58339406"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4DC28E5C"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3BDC33A4"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n=9</w:t>
            </w:r>
          </w:p>
        </w:tc>
        <w:tc>
          <w:tcPr>
            <w:tcW w:w="851" w:type="dxa"/>
          </w:tcPr>
          <w:p w14:paraId="09B5FAB7"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n=9</w:t>
            </w:r>
          </w:p>
        </w:tc>
      </w:tr>
      <w:tr w:rsidR="002C0417" w:rsidRPr="00D24E2B" w14:paraId="15C3D636" w14:textId="77777777" w:rsidTr="000C1D75">
        <w:tc>
          <w:tcPr>
            <w:tcW w:w="4112" w:type="dxa"/>
          </w:tcPr>
          <w:p w14:paraId="6D1432B3" w14:textId="77777777" w:rsidR="002C0417" w:rsidRPr="00D24E2B" w:rsidRDefault="002C0417" w:rsidP="000C1D75">
            <w:pPr>
              <w:contextualSpacing/>
              <w:rPr>
                <w:rFonts w:ascii="Poppins" w:hAnsi="Poppins" w:cs="Poppins"/>
                <w:sz w:val="14"/>
                <w:szCs w:val="18"/>
              </w:rPr>
            </w:pPr>
            <w:r w:rsidRPr="00D24E2B">
              <w:rPr>
                <w:rFonts w:ascii="Poppins" w:hAnsi="Poppins" w:cs="Poppins"/>
                <w:sz w:val="14"/>
                <w:szCs w:val="18"/>
              </w:rPr>
              <w:t>Climate stresses</w:t>
            </w:r>
          </w:p>
        </w:tc>
        <w:tc>
          <w:tcPr>
            <w:tcW w:w="850" w:type="dxa"/>
          </w:tcPr>
          <w:p w14:paraId="3AE9EAB9"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n=3</w:t>
            </w:r>
          </w:p>
        </w:tc>
        <w:tc>
          <w:tcPr>
            <w:tcW w:w="851" w:type="dxa"/>
          </w:tcPr>
          <w:p w14:paraId="3ADE920D"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n=12</w:t>
            </w:r>
          </w:p>
        </w:tc>
        <w:tc>
          <w:tcPr>
            <w:tcW w:w="850" w:type="dxa"/>
          </w:tcPr>
          <w:p w14:paraId="0795C435"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1794E3AC"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n=6</w:t>
            </w:r>
          </w:p>
        </w:tc>
        <w:tc>
          <w:tcPr>
            <w:tcW w:w="850" w:type="dxa"/>
          </w:tcPr>
          <w:p w14:paraId="45EEFCB9"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7C622ABB"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5D0E4CDB"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n=17</w:t>
            </w:r>
          </w:p>
        </w:tc>
        <w:tc>
          <w:tcPr>
            <w:tcW w:w="851" w:type="dxa"/>
          </w:tcPr>
          <w:p w14:paraId="08A75065"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n=11</w:t>
            </w:r>
          </w:p>
        </w:tc>
      </w:tr>
      <w:tr w:rsidR="002C0417" w:rsidRPr="00D24E2B" w14:paraId="0646752B" w14:textId="77777777" w:rsidTr="000C1D75">
        <w:tc>
          <w:tcPr>
            <w:tcW w:w="4112" w:type="dxa"/>
          </w:tcPr>
          <w:p w14:paraId="14FD8CD8" w14:textId="77777777" w:rsidR="002C0417" w:rsidRPr="00D24E2B" w:rsidRDefault="002C0417" w:rsidP="000C1D75">
            <w:pPr>
              <w:contextualSpacing/>
              <w:rPr>
                <w:rFonts w:ascii="Poppins" w:hAnsi="Poppins" w:cs="Poppins"/>
                <w:sz w:val="14"/>
                <w:szCs w:val="18"/>
              </w:rPr>
            </w:pPr>
            <w:r w:rsidRPr="00D24E2B">
              <w:rPr>
                <w:rFonts w:ascii="Poppins" w:hAnsi="Poppins" w:cs="Poppins"/>
                <w:sz w:val="14"/>
                <w:szCs w:val="18"/>
              </w:rPr>
              <w:t>Differentiated experience of risk and impacts of one or both of climate shocks and stresses</w:t>
            </w:r>
          </w:p>
        </w:tc>
        <w:tc>
          <w:tcPr>
            <w:tcW w:w="850" w:type="dxa"/>
          </w:tcPr>
          <w:p w14:paraId="5E10E8EC"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n=2</w:t>
            </w:r>
          </w:p>
        </w:tc>
        <w:tc>
          <w:tcPr>
            <w:tcW w:w="851" w:type="dxa"/>
          </w:tcPr>
          <w:p w14:paraId="49C49740"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n=11</w:t>
            </w:r>
          </w:p>
        </w:tc>
        <w:tc>
          <w:tcPr>
            <w:tcW w:w="850" w:type="dxa"/>
          </w:tcPr>
          <w:p w14:paraId="15EB5336"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7FE3F3BD"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n=6</w:t>
            </w:r>
          </w:p>
        </w:tc>
        <w:tc>
          <w:tcPr>
            <w:tcW w:w="850" w:type="dxa"/>
          </w:tcPr>
          <w:p w14:paraId="670A918B"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1B7E7351"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5D1A9A87"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n=22</w:t>
            </w:r>
          </w:p>
        </w:tc>
        <w:tc>
          <w:tcPr>
            <w:tcW w:w="851" w:type="dxa"/>
          </w:tcPr>
          <w:p w14:paraId="60A71E68"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n=9</w:t>
            </w:r>
          </w:p>
        </w:tc>
      </w:tr>
      <w:tr w:rsidR="002C0417" w:rsidRPr="00D24E2B" w14:paraId="3034560B" w14:textId="77777777" w:rsidTr="000C1D75">
        <w:tc>
          <w:tcPr>
            <w:tcW w:w="4112" w:type="dxa"/>
          </w:tcPr>
          <w:p w14:paraId="5809AFFC" w14:textId="77777777" w:rsidR="002C0417" w:rsidRPr="00D24E2B" w:rsidRDefault="002C0417" w:rsidP="000C1D75">
            <w:pPr>
              <w:contextualSpacing/>
              <w:rPr>
                <w:rFonts w:ascii="Poppins" w:hAnsi="Poppins" w:cs="Poppins"/>
                <w:sz w:val="14"/>
                <w:szCs w:val="18"/>
              </w:rPr>
            </w:pPr>
            <w:r w:rsidRPr="00D24E2B">
              <w:rPr>
                <w:rFonts w:ascii="Poppins" w:hAnsi="Poppins" w:cs="Poppins"/>
                <w:sz w:val="14"/>
                <w:szCs w:val="18"/>
              </w:rPr>
              <w:t>Intersectional perspective</w:t>
            </w:r>
          </w:p>
        </w:tc>
        <w:tc>
          <w:tcPr>
            <w:tcW w:w="850" w:type="dxa"/>
          </w:tcPr>
          <w:p w14:paraId="06B14DB0"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5AFE0512"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5E155CDA"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749804D0"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06FD95CE"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4968A53A"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4E976E0C"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n=5</w:t>
            </w:r>
          </w:p>
        </w:tc>
        <w:tc>
          <w:tcPr>
            <w:tcW w:w="851" w:type="dxa"/>
          </w:tcPr>
          <w:p w14:paraId="2265A33E"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r>
      <w:tr w:rsidR="002C0417" w:rsidRPr="00D24E2B" w14:paraId="2FD05B8C" w14:textId="77777777" w:rsidTr="000C1D75">
        <w:tc>
          <w:tcPr>
            <w:tcW w:w="4112" w:type="dxa"/>
          </w:tcPr>
          <w:p w14:paraId="62D5B9A3" w14:textId="77777777" w:rsidR="002C0417" w:rsidRPr="00D24E2B" w:rsidRDefault="002C0417" w:rsidP="000C1D75">
            <w:pPr>
              <w:contextualSpacing/>
              <w:rPr>
                <w:rFonts w:ascii="Poppins" w:hAnsi="Poppins" w:cs="Poppins"/>
                <w:sz w:val="14"/>
                <w:szCs w:val="18"/>
              </w:rPr>
            </w:pPr>
            <w:r w:rsidRPr="00D24E2B">
              <w:rPr>
                <w:rFonts w:ascii="Poppins" w:hAnsi="Poppins" w:cs="Poppins"/>
                <w:sz w:val="14"/>
                <w:szCs w:val="18"/>
              </w:rPr>
              <w:t>Lived experience inc. agency</w:t>
            </w:r>
          </w:p>
        </w:tc>
        <w:tc>
          <w:tcPr>
            <w:tcW w:w="850" w:type="dxa"/>
          </w:tcPr>
          <w:p w14:paraId="3C3F93A8"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6E106E05"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n=4</w:t>
            </w:r>
          </w:p>
        </w:tc>
        <w:tc>
          <w:tcPr>
            <w:tcW w:w="850" w:type="dxa"/>
          </w:tcPr>
          <w:p w14:paraId="0759956E"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12C647C0"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n=5</w:t>
            </w:r>
          </w:p>
        </w:tc>
        <w:tc>
          <w:tcPr>
            <w:tcW w:w="850" w:type="dxa"/>
          </w:tcPr>
          <w:p w14:paraId="5BBB395C"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3894697F"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309FF645"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n=3</w:t>
            </w:r>
          </w:p>
        </w:tc>
        <w:tc>
          <w:tcPr>
            <w:tcW w:w="851" w:type="dxa"/>
          </w:tcPr>
          <w:p w14:paraId="03B77356"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n=5</w:t>
            </w:r>
          </w:p>
        </w:tc>
      </w:tr>
      <w:tr w:rsidR="002C0417" w:rsidRPr="00D24E2B" w14:paraId="01F0C66E" w14:textId="77777777" w:rsidTr="000C1D75">
        <w:tc>
          <w:tcPr>
            <w:tcW w:w="4112" w:type="dxa"/>
          </w:tcPr>
          <w:p w14:paraId="6754D144" w14:textId="77777777" w:rsidR="002C0417" w:rsidRPr="00D24E2B" w:rsidRDefault="002C0417" w:rsidP="000C1D75">
            <w:pPr>
              <w:contextualSpacing/>
              <w:rPr>
                <w:rFonts w:ascii="Poppins" w:hAnsi="Poppins" w:cs="Poppins"/>
                <w:sz w:val="14"/>
                <w:szCs w:val="18"/>
              </w:rPr>
            </w:pPr>
            <w:r w:rsidRPr="00D24E2B">
              <w:rPr>
                <w:rFonts w:ascii="Poppins" w:hAnsi="Poppins" w:cs="Poppins"/>
                <w:sz w:val="14"/>
                <w:szCs w:val="18"/>
              </w:rPr>
              <w:t>Lived experience and agency through intersectional lens</w:t>
            </w:r>
          </w:p>
        </w:tc>
        <w:tc>
          <w:tcPr>
            <w:tcW w:w="850" w:type="dxa"/>
          </w:tcPr>
          <w:p w14:paraId="3BECFB84"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0D79BA51"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11ED7438"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5D90440F"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028FEABD"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662D0EBA"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699AED02"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778344BC" w14:textId="77777777" w:rsidR="002C0417" w:rsidRPr="00D24E2B" w:rsidRDefault="002C0417" w:rsidP="000C1D75">
            <w:pPr>
              <w:contextualSpacing/>
              <w:jc w:val="center"/>
              <w:rPr>
                <w:rFonts w:ascii="Poppins" w:hAnsi="Poppins" w:cs="Poppins"/>
                <w:sz w:val="14"/>
                <w:szCs w:val="16"/>
              </w:rPr>
            </w:pPr>
            <w:r w:rsidRPr="00D24E2B">
              <w:rPr>
                <w:rFonts w:ascii="Poppins" w:hAnsi="Poppins" w:cs="Poppins"/>
                <w:sz w:val="14"/>
                <w:szCs w:val="16"/>
              </w:rPr>
              <w:t>n=0</w:t>
            </w:r>
          </w:p>
        </w:tc>
      </w:tr>
    </w:tbl>
    <w:p w14:paraId="3441F0C2" w14:textId="77777777" w:rsidR="00B1095B" w:rsidRPr="00B12A50" w:rsidRDefault="00B1095B" w:rsidP="00B12A50"/>
    <w:bookmarkEnd w:id="40"/>
    <w:p w14:paraId="30BD02E8" w14:textId="77777777" w:rsidR="00FF6416" w:rsidRDefault="00FF6416" w:rsidP="003964EA">
      <w:pPr>
        <w:pStyle w:val="Heading3"/>
        <w:rPr>
          <w:rFonts w:ascii="Times New Roman" w:hAnsi="Times New Roman" w:cs="Times New Roman"/>
          <w:i/>
          <w:iCs/>
          <w:color w:val="000000" w:themeColor="text1"/>
        </w:rPr>
      </w:pPr>
    </w:p>
    <w:p w14:paraId="071D88AB" w14:textId="1B8DFA03" w:rsidR="007F2E7B" w:rsidRPr="00F83E7A" w:rsidRDefault="007F2E7B" w:rsidP="003964EA">
      <w:pPr>
        <w:pStyle w:val="Heading3"/>
        <w:rPr>
          <w:rFonts w:ascii="Poppins" w:hAnsi="Poppins" w:cs="Poppins"/>
          <w:i/>
          <w:iCs/>
          <w:color w:val="000000" w:themeColor="text1"/>
          <w:sz w:val="22"/>
        </w:rPr>
      </w:pPr>
      <w:bookmarkStart w:id="41" w:name="_Toc94617180"/>
      <w:r w:rsidRPr="00F83E7A">
        <w:rPr>
          <w:rFonts w:ascii="Poppins" w:hAnsi="Poppins" w:cs="Poppins"/>
          <w:i/>
          <w:iCs/>
          <w:color w:val="000000" w:themeColor="text1"/>
          <w:sz w:val="22"/>
        </w:rPr>
        <w:t xml:space="preserve">Thematic Strand 5: Health and </w:t>
      </w:r>
      <w:r w:rsidR="00202C4E" w:rsidRPr="00F83E7A">
        <w:rPr>
          <w:rFonts w:ascii="Poppins" w:hAnsi="Poppins" w:cs="Poppins"/>
          <w:i/>
          <w:iCs/>
          <w:color w:val="000000" w:themeColor="text1"/>
          <w:sz w:val="22"/>
        </w:rPr>
        <w:t>W</w:t>
      </w:r>
      <w:r w:rsidRPr="00F83E7A">
        <w:rPr>
          <w:rFonts w:ascii="Poppins" w:hAnsi="Poppins" w:cs="Poppins"/>
          <w:i/>
          <w:iCs/>
          <w:color w:val="000000" w:themeColor="text1"/>
          <w:sz w:val="22"/>
        </w:rPr>
        <w:t xml:space="preserve">ellbeing and </w:t>
      </w:r>
      <w:r w:rsidR="00202C4E" w:rsidRPr="00F83E7A">
        <w:rPr>
          <w:rFonts w:ascii="Poppins" w:hAnsi="Poppins" w:cs="Poppins"/>
          <w:i/>
          <w:iCs/>
          <w:color w:val="000000" w:themeColor="text1"/>
          <w:sz w:val="22"/>
        </w:rPr>
        <w:t>C</w:t>
      </w:r>
      <w:r w:rsidRPr="00F83E7A">
        <w:rPr>
          <w:rFonts w:ascii="Poppins" w:hAnsi="Poppins" w:cs="Poppins"/>
          <w:i/>
          <w:iCs/>
          <w:color w:val="000000" w:themeColor="text1"/>
          <w:sz w:val="22"/>
        </w:rPr>
        <w:t xml:space="preserve">limate </w:t>
      </w:r>
      <w:r w:rsidR="00202C4E" w:rsidRPr="00F83E7A">
        <w:rPr>
          <w:rFonts w:ascii="Poppins" w:hAnsi="Poppins" w:cs="Poppins"/>
          <w:i/>
          <w:iCs/>
          <w:color w:val="000000" w:themeColor="text1"/>
          <w:sz w:val="22"/>
        </w:rPr>
        <w:t>R</w:t>
      </w:r>
      <w:r w:rsidRPr="00F83E7A">
        <w:rPr>
          <w:rFonts w:ascii="Poppins" w:hAnsi="Poppins" w:cs="Poppins"/>
          <w:i/>
          <w:iCs/>
          <w:color w:val="000000" w:themeColor="text1"/>
          <w:sz w:val="22"/>
        </w:rPr>
        <w:t>is</w:t>
      </w:r>
      <w:r w:rsidR="00202C4E" w:rsidRPr="00F83E7A">
        <w:rPr>
          <w:rFonts w:ascii="Poppins" w:hAnsi="Poppins" w:cs="Poppins"/>
          <w:i/>
          <w:iCs/>
          <w:color w:val="000000" w:themeColor="text1"/>
          <w:sz w:val="22"/>
        </w:rPr>
        <w:t>k</w:t>
      </w:r>
      <w:bookmarkEnd w:id="41"/>
    </w:p>
    <w:p w14:paraId="6FB4AD75" w14:textId="768A9027" w:rsidR="007F2E7B" w:rsidRPr="00F83E7A" w:rsidRDefault="007F2E7B" w:rsidP="00F83E7A">
      <w:pPr>
        <w:contextualSpacing/>
        <w:jc w:val="both"/>
        <w:rPr>
          <w:rFonts w:ascii="Poppins" w:hAnsi="Poppins" w:cs="Poppins"/>
          <w:sz w:val="20"/>
          <w:szCs w:val="20"/>
        </w:rPr>
      </w:pPr>
      <w:r w:rsidRPr="00F83E7A">
        <w:rPr>
          <w:rFonts w:ascii="Poppins" w:hAnsi="Poppins" w:cs="Poppins"/>
          <w:sz w:val="20"/>
          <w:szCs w:val="20"/>
        </w:rPr>
        <w:t>Twenty-four articles and 50 report</w:t>
      </w:r>
      <w:r w:rsidR="00520E66" w:rsidRPr="00F83E7A">
        <w:rPr>
          <w:rFonts w:ascii="Poppins" w:hAnsi="Poppins" w:cs="Poppins"/>
          <w:sz w:val="20"/>
          <w:szCs w:val="20"/>
        </w:rPr>
        <w:t>s</w:t>
      </w:r>
      <w:r w:rsidRPr="00F83E7A">
        <w:rPr>
          <w:rFonts w:ascii="Poppins" w:hAnsi="Poppins" w:cs="Poppins"/>
          <w:sz w:val="20"/>
          <w:szCs w:val="20"/>
        </w:rPr>
        <w:t xml:space="preserve"> discussed the health risks associated with climate change on children. Th</w:t>
      </w:r>
      <w:r w:rsidR="00202C4E" w:rsidRPr="00F83E7A">
        <w:rPr>
          <w:rFonts w:ascii="Poppins" w:hAnsi="Poppins" w:cs="Poppins"/>
          <w:sz w:val="20"/>
          <w:szCs w:val="20"/>
        </w:rPr>
        <w:t>re</w:t>
      </w:r>
      <w:r w:rsidRPr="00F83E7A">
        <w:rPr>
          <w:rFonts w:ascii="Poppins" w:hAnsi="Poppins" w:cs="Poppins"/>
          <w:sz w:val="20"/>
          <w:szCs w:val="20"/>
        </w:rPr>
        <w:t xml:space="preserve">e </w:t>
      </w:r>
      <w:r w:rsidR="00202C4E" w:rsidRPr="00F83E7A">
        <w:rPr>
          <w:rFonts w:ascii="Poppins" w:hAnsi="Poppins" w:cs="Poppins"/>
          <w:sz w:val="20"/>
          <w:szCs w:val="20"/>
        </w:rPr>
        <w:t xml:space="preserve">types of </w:t>
      </w:r>
      <w:r w:rsidRPr="00F83E7A">
        <w:rPr>
          <w:rFonts w:ascii="Poppins" w:hAnsi="Poppins" w:cs="Poppins"/>
          <w:sz w:val="20"/>
          <w:szCs w:val="20"/>
        </w:rPr>
        <w:t xml:space="preserve">health risks </w:t>
      </w:r>
      <w:r w:rsidR="00202C4E" w:rsidRPr="00F83E7A">
        <w:rPr>
          <w:rFonts w:ascii="Poppins" w:hAnsi="Poppins" w:cs="Poppins"/>
          <w:sz w:val="20"/>
          <w:szCs w:val="20"/>
        </w:rPr>
        <w:t xml:space="preserve">were </w:t>
      </w:r>
      <w:r w:rsidRPr="00F83E7A">
        <w:rPr>
          <w:rFonts w:ascii="Poppins" w:hAnsi="Poppins" w:cs="Poppins"/>
          <w:sz w:val="20"/>
          <w:szCs w:val="20"/>
        </w:rPr>
        <w:t xml:space="preserve">discussed: 1) the direct health risks associated with climate-related disasters, 2) the direct health risks associated with long term temperature increases </w:t>
      </w:r>
      <w:proofErr w:type="gramStart"/>
      <w:r w:rsidRPr="00F83E7A">
        <w:rPr>
          <w:rFonts w:ascii="Poppins" w:hAnsi="Poppins" w:cs="Poppins"/>
          <w:sz w:val="20"/>
          <w:szCs w:val="20"/>
        </w:rPr>
        <w:t>as a result of</w:t>
      </w:r>
      <w:proofErr w:type="gramEnd"/>
      <w:r w:rsidRPr="00F83E7A">
        <w:rPr>
          <w:rFonts w:ascii="Poppins" w:hAnsi="Poppins" w:cs="Poppins"/>
          <w:sz w:val="20"/>
          <w:szCs w:val="20"/>
        </w:rPr>
        <w:t xml:space="preserve"> anthropogenic climate change and/or the impacts of climate shocks and stresses, and 3) the indirect health risks that result from the impacts of disasters and climate change on aspects of the wider social system</w:t>
      </w:r>
      <w:r w:rsidR="00815BD5" w:rsidRPr="00F83E7A">
        <w:rPr>
          <w:rFonts w:ascii="Poppins" w:hAnsi="Poppins" w:cs="Poppins"/>
          <w:sz w:val="20"/>
          <w:szCs w:val="20"/>
        </w:rPr>
        <w:t>.</w:t>
      </w:r>
      <w:r w:rsidR="0048090B" w:rsidRPr="00F83E7A">
        <w:rPr>
          <w:rFonts w:ascii="Poppins" w:hAnsi="Poppins" w:cs="Poppins"/>
          <w:sz w:val="20"/>
          <w:szCs w:val="20"/>
        </w:rPr>
        <w:t xml:space="preserve"> </w:t>
      </w:r>
      <w:r w:rsidRPr="00F83E7A">
        <w:rPr>
          <w:rFonts w:ascii="Poppins" w:hAnsi="Poppins" w:cs="Poppins"/>
          <w:sz w:val="20"/>
          <w:szCs w:val="20"/>
        </w:rPr>
        <w:t xml:space="preserve">The articles </w:t>
      </w:r>
      <w:r w:rsidR="004C4B2E" w:rsidRPr="00F83E7A">
        <w:rPr>
          <w:rFonts w:ascii="Poppins" w:hAnsi="Poppins" w:cs="Poppins"/>
          <w:sz w:val="20"/>
          <w:szCs w:val="20"/>
        </w:rPr>
        <w:t xml:space="preserve">and reports </w:t>
      </w:r>
      <w:r w:rsidRPr="00F83E7A">
        <w:rPr>
          <w:rFonts w:ascii="Poppins" w:hAnsi="Poppins" w:cs="Poppins"/>
          <w:sz w:val="20"/>
          <w:szCs w:val="20"/>
        </w:rPr>
        <w:t xml:space="preserve">covered both physical and mental health </w:t>
      </w:r>
      <w:r w:rsidR="004C4B2E" w:rsidRPr="00F83E7A">
        <w:rPr>
          <w:rFonts w:ascii="Poppins" w:hAnsi="Poppins" w:cs="Poppins"/>
          <w:sz w:val="20"/>
          <w:szCs w:val="20"/>
        </w:rPr>
        <w:t xml:space="preserve">risks </w:t>
      </w:r>
      <w:r w:rsidRPr="00F83E7A">
        <w:rPr>
          <w:rFonts w:ascii="Poppins" w:hAnsi="Poppins" w:cs="Poppins"/>
          <w:sz w:val="20"/>
          <w:szCs w:val="20"/>
        </w:rPr>
        <w:t xml:space="preserve">and specifically included: 1) increased risk of malaria and other types of vector-borne diseases in high risk countries, 2) respiratory health risks associated with decreased air quality, including greater frequency and severity of asthma symptoms in children, 3) risk of undernutrition from inadequate access to safe food, 4) risks induced by inadequate, crowded and unsanitary living conditions which can also increase risk of exposure and impacts of harm, 5) risks posed by a lack of clean water supply and sanitation, 6) increased risk of heat stress, 7) increased risk of contagious disease such as diarrhoea and hand, foot and mouth disease, 8) risks posed by interruptions to health care or inadequate access to health care, 9) risk of poor cognitive development, 9) increased risk of stress related illness, trauma, the development of Post-Traumatic Stress Disorder and mental ill-health. </w:t>
      </w:r>
    </w:p>
    <w:p w14:paraId="76D71B8D" w14:textId="77777777" w:rsidR="004C4B2E" w:rsidRPr="00F83E7A" w:rsidRDefault="004C4B2E" w:rsidP="00F83E7A">
      <w:pPr>
        <w:contextualSpacing/>
        <w:jc w:val="both"/>
        <w:rPr>
          <w:rFonts w:ascii="Poppins" w:hAnsi="Poppins" w:cs="Poppins"/>
          <w:sz w:val="20"/>
          <w:szCs w:val="20"/>
        </w:rPr>
      </w:pPr>
    </w:p>
    <w:p w14:paraId="337CF7AC" w14:textId="3CC91809" w:rsidR="00202C4E" w:rsidRPr="00F83E7A" w:rsidRDefault="004C4B2E" w:rsidP="00F83E7A">
      <w:pPr>
        <w:contextualSpacing/>
        <w:jc w:val="both"/>
        <w:rPr>
          <w:rFonts w:ascii="Poppins" w:hAnsi="Poppins" w:cs="Poppins"/>
          <w:sz w:val="20"/>
          <w:szCs w:val="20"/>
        </w:rPr>
      </w:pPr>
      <w:r w:rsidRPr="00F83E7A">
        <w:rPr>
          <w:rFonts w:ascii="Poppins" w:hAnsi="Poppins" w:cs="Poppins"/>
          <w:sz w:val="20"/>
          <w:szCs w:val="20"/>
        </w:rPr>
        <w:t xml:space="preserve">Fourteen articles and 26 reports looked at how health risks were differentiated in children according to individual, structural, institutional, cultural, policy and geographic factors. The factors </w:t>
      </w:r>
      <w:proofErr w:type="gramStart"/>
      <w:r w:rsidRPr="00F83E7A">
        <w:rPr>
          <w:rFonts w:ascii="Poppins" w:hAnsi="Poppins" w:cs="Poppins"/>
          <w:sz w:val="20"/>
          <w:szCs w:val="20"/>
        </w:rPr>
        <w:t>most commonly associated</w:t>
      </w:r>
      <w:proofErr w:type="gramEnd"/>
      <w:r w:rsidRPr="00F83E7A">
        <w:rPr>
          <w:rFonts w:ascii="Poppins" w:hAnsi="Poppins" w:cs="Poppins"/>
          <w:sz w:val="20"/>
          <w:szCs w:val="20"/>
        </w:rPr>
        <w:t xml:space="preserve"> with differences in health outcomes were geographic location, </w:t>
      </w:r>
      <w:r w:rsidR="00A308B3" w:rsidRPr="00F83E7A">
        <w:rPr>
          <w:rFonts w:ascii="Poppins" w:hAnsi="Poppins" w:cs="Poppins"/>
          <w:sz w:val="20"/>
          <w:szCs w:val="20"/>
        </w:rPr>
        <w:t>poverty,</w:t>
      </w:r>
      <w:r w:rsidRPr="00F83E7A">
        <w:rPr>
          <w:rFonts w:ascii="Poppins" w:hAnsi="Poppins" w:cs="Poppins"/>
          <w:sz w:val="20"/>
          <w:szCs w:val="20"/>
        </w:rPr>
        <w:t xml:space="preserve"> and gender. </w:t>
      </w:r>
      <w:r w:rsidR="008917AE" w:rsidRPr="00F83E7A">
        <w:rPr>
          <w:rFonts w:ascii="Poppins" w:hAnsi="Poppins" w:cs="Poppins"/>
          <w:sz w:val="20"/>
          <w:szCs w:val="20"/>
        </w:rPr>
        <w:t>However, o</w:t>
      </w:r>
      <w:r w:rsidRPr="00F83E7A">
        <w:rPr>
          <w:rFonts w:ascii="Poppins" w:hAnsi="Poppins" w:cs="Poppins"/>
          <w:sz w:val="20"/>
          <w:szCs w:val="20"/>
        </w:rPr>
        <w:t xml:space="preserve">nly three </w:t>
      </w:r>
      <w:r w:rsidR="00F45E93" w:rsidRPr="00F83E7A">
        <w:rPr>
          <w:rFonts w:ascii="Poppins" w:hAnsi="Poppins" w:cs="Poppins"/>
          <w:sz w:val="20"/>
          <w:szCs w:val="20"/>
        </w:rPr>
        <w:t xml:space="preserve">of the </w:t>
      </w:r>
      <w:r w:rsidRPr="00F83E7A">
        <w:rPr>
          <w:rFonts w:ascii="Poppins" w:hAnsi="Poppins" w:cs="Poppins"/>
          <w:sz w:val="20"/>
          <w:szCs w:val="20"/>
        </w:rPr>
        <w:t>articles examined relationships between factors through an intersectional lens. Of these three, one focused only on the mental health risks rather than the other types of health risks (</w:t>
      </w:r>
      <w:proofErr w:type="spellStart"/>
      <w:r w:rsidR="007F2E7B" w:rsidRPr="00F83E7A">
        <w:rPr>
          <w:rFonts w:ascii="Poppins" w:hAnsi="Poppins" w:cs="Poppins"/>
          <w:sz w:val="20"/>
          <w:szCs w:val="20"/>
        </w:rPr>
        <w:t>Gislason</w:t>
      </w:r>
      <w:proofErr w:type="spellEnd"/>
      <w:r w:rsidR="007F2E7B" w:rsidRPr="00F83E7A">
        <w:rPr>
          <w:rFonts w:ascii="Poppins" w:hAnsi="Poppins" w:cs="Poppins"/>
          <w:sz w:val="20"/>
          <w:szCs w:val="20"/>
        </w:rPr>
        <w:t xml:space="preserve"> et al. 2021</w:t>
      </w:r>
      <w:r w:rsidRPr="00F83E7A">
        <w:rPr>
          <w:rFonts w:ascii="Poppins" w:hAnsi="Poppins" w:cs="Poppins"/>
          <w:sz w:val="20"/>
          <w:szCs w:val="20"/>
        </w:rPr>
        <w:t xml:space="preserve">) and the other two did not </w:t>
      </w:r>
      <w:r w:rsidR="007F2E7B" w:rsidRPr="00F83E7A">
        <w:rPr>
          <w:rFonts w:ascii="Poppins" w:hAnsi="Poppins" w:cs="Poppins"/>
          <w:sz w:val="20"/>
          <w:szCs w:val="20"/>
        </w:rPr>
        <w:t>discuss all the other individual, structural, cultural, policy, institutional or geographic factors that may affect outcomes</w:t>
      </w:r>
      <w:r w:rsidRPr="00F83E7A">
        <w:rPr>
          <w:rFonts w:ascii="Poppins" w:hAnsi="Poppins" w:cs="Poppins"/>
          <w:sz w:val="20"/>
          <w:szCs w:val="20"/>
        </w:rPr>
        <w:t xml:space="preserve"> to present a holistic perspective of the differentiated health risks. </w:t>
      </w:r>
      <w:r w:rsidR="007F2E7B" w:rsidRPr="00F83E7A">
        <w:rPr>
          <w:rFonts w:ascii="Poppins" w:hAnsi="Poppins" w:cs="Poppins"/>
          <w:sz w:val="20"/>
          <w:szCs w:val="20"/>
        </w:rPr>
        <w:t xml:space="preserve">None of the </w:t>
      </w:r>
      <w:r w:rsidR="00664B0B" w:rsidRPr="00F83E7A">
        <w:rPr>
          <w:rFonts w:ascii="Poppins" w:hAnsi="Poppins" w:cs="Poppins"/>
          <w:sz w:val="20"/>
          <w:szCs w:val="20"/>
        </w:rPr>
        <w:t xml:space="preserve">academic </w:t>
      </w:r>
      <w:r w:rsidR="007F2E7B" w:rsidRPr="00F83E7A">
        <w:rPr>
          <w:rFonts w:ascii="Poppins" w:hAnsi="Poppins" w:cs="Poppins"/>
          <w:sz w:val="20"/>
          <w:szCs w:val="20"/>
        </w:rPr>
        <w:t>articles specifically discussed the lived experience of the health risks via the perspective of children</w:t>
      </w:r>
      <w:r w:rsidR="00664B0B" w:rsidRPr="00F83E7A">
        <w:rPr>
          <w:rFonts w:ascii="Poppins" w:hAnsi="Poppins" w:cs="Poppins"/>
          <w:sz w:val="20"/>
          <w:szCs w:val="20"/>
        </w:rPr>
        <w:t xml:space="preserve"> and </w:t>
      </w:r>
      <w:r w:rsidR="007F2E7B" w:rsidRPr="00F83E7A">
        <w:rPr>
          <w:rFonts w:ascii="Poppins" w:hAnsi="Poppins" w:cs="Poppins"/>
          <w:sz w:val="20"/>
          <w:szCs w:val="20"/>
        </w:rPr>
        <w:t>nor did these emphasise children’s agency or decision-making capacity in the analysis of the relationship between climate change and health.</w:t>
      </w:r>
      <w:r w:rsidR="008917AE" w:rsidRPr="00F83E7A">
        <w:rPr>
          <w:rFonts w:ascii="Poppins" w:hAnsi="Poppins" w:cs="Poppins"/>
          <w:sz w:val="20"/>
          <w:szCs w:val="20"/>
        </w:rPr>
        <w:t xml:space="preserve"> This reveals that little is understood from an academic perspective about how children themselves understand the health risks associated with climate change or how they live with these risks and</w:t>
      </w:r>
      <w:r w:rsidR="00520E66" w:rsidRPr="00F83E7A">
        <w:rPr>
          <w:rFonts w:ascii="Poppins" w:hAnsi="Poppins" w:cs="Poppins"/>
          <w:sz w:val="20"/>
          <w:szCs w:val="20"/>
        </w:rPr>
        <w:t xml:space="preserve"> their</w:t>
      </w:r>
      <w:r w:rsidR="008917AE" w:rsidRPr="00F83E7A">
        <w:rPr>
          <w:rFonts w:ascii="Poppins" w:hAnsi="Poppins" w:cs="Poppins"/>
          <w:sz w:val="20"/>
          <w:szCs w:val="20"/>
        </w:rPr>
        <w:t xml:space="preserve"> impacts </w:t>
      </w:r>
      <w:r w:rsidR="00520E66" w:rsidRPr="00F83E7A">
        <w:rPr>
          <w:rFonts w:ascii="Poppins" w:hAnsi="Poppins" w:cs="Poppins"/>
          <w:sz w:val="20"/>
          <w:szCs w:val="20"/>
        </w:rPr>
        <w:t>upon</w:t>
      </w:r>
      <w:r w:rsidR="008917AE" w:rsidRPr="00F83E7A">
        <w:rPr>
          <w:rFonts w:ascii="Poppins" w:hAnsi="Poppins" w:cs="Poppins"/>
          <w:sz w:val="20"/>
          <w:szCs w:val="20"/>
        </w:rPr>
        <w:t xml:space="preserve"> the course of their day-to-day lives. </w:t>
      </w:r>
    </w:p>
    <w:p w14:paraId="29BF6ED4" w14:textId="77777777" w:rsidR="00202C4E" w:rsidRPr="00F83E7A" w:rsidRDefault="00202C4E" w:rsidP="00F83E7A">
      <w:pPr>
        <w:contextualSpacing/>
        <w:jc w:val="both"/>
        <w:rPr>
          <w:rFonts w:ascii="Poppins" w:hAnsi="Poppins" w:cs="Poppins"/>
          <w:sz w:val="20"/>
          <w:szCs w:val="20"/>
        </w:rPr>
      </w:pPr>
    </w:p>
    <w:p w14:paraId="54BB0D90" w14:textId="01952C14" w:rsidR="002D24C3" w:rsidRDefault="008917AE" w:rsidP="00F83E7A">
      <w:pPr>
        <w:contextualSpacing/>
        <w:jc w:val="both"/>
        <w:rPr>
          <w:rFonts w:ascii="Poppins" w:hAnsi="Poppins" w:cs="Poppins"/>
          <w:sz w:val="20"/>
          <w:szCs w:val="20"/>
        </w:rPr>
      </w:pPr>
      <w:r w:rsidRPr="00F83E7A">
        <w:rPr>
          <w:rFonts w:ascii="Poppins" w:hAnsi="Poppins" w:cs="Poppins"/>
          <w:sz w:val="20"/>
          <w:szCs w:val="20"/>
        </w:rPr>
        <w:t xml:space="preserve">Unlike the academic literature which did not reflect children’s own agency in relation to health in the climate risk context, a small amount of the policy-relevant literature acknowledged the agency of young people in discussions of the evidence of the health risks associated with climate change. However, the number of reports that did so was small, with only a quarter of the </w:t>
      </w:r>
      <w:r w:rsidR="00664B0B" w:rsidRPr="00F83E7A">
        <w:rPr>
          <w:rFonts w:ascii="Poppins" w:hAnsi="Poppins" w:cs="Poppins"/>
          <w:sz w:val="20"/>
          <w:szCs w:val="20"/>
        </w:rPr>
        <w:t xml:space="preserve">50 reports </w:t>
      </w:r>
      <w:r w:rsidRPr="00F83E7A">
        <w:rPr>
          <w:rFonts w:ascii="Poppins" w:hAnsi="Poppins" w:cs="Poppins"/>
          <w:sz w:val="20"/>
          <w:szCs w:val="20"/>
        </w:rPr>
        <w:t xml:space="preserve">focusing on health in children </w:t>
      </w:r>
      <w:r w:rsidR="00664B0B" w:rsidRPr="00F83E7A">
        <w:rPr>
          <w:rFonts w:ascii="Poppins" w:hAnsi="Poppins" w:cs="Poppins"/>
          <w:sz w:val="20"/>
          <w:szCs w:val="20"/>
        </w:rPr>
        <w:t>evidenc</w:t>
      </w:r>
      <w:r w:rsidRPr="00F83E7A">
        <w:rPr>
          <w:rFonts w:ascii="Poppins" w:hAnsi="Poppins" w:cs="Poppins"/>
          <w:sz w:val="20"/>
          <w:szCs w:val="20"/>
        </w:rPr>
        <w:t>ing</w:t>
      </w:r>
      <w:r w:rsidR="00664B0B" w:rsidRPr="00F83E7A">
        <w:rPr>
          <w:rFonts w:ascii="Poppins" w:hAnsi="Poppins" w:cs="Poppins"/>
          <w:sz w:val="20"/>
          <w:szCs w:val="20"/>
        </w:rPr>
        <w:t xml:space="preserve"> consultation with children </w:t>
      </w:r>
      <w:r w:rsidRPr="00F83E7A">
        <w:rPr>
          <w:rFonts w:ascii="Poppins" w:hAnsi="Poppins" w:cs="Poppins"/>
          <w:sz w:val="20"/>
          <w:szCs w:val="20"/>
        </w:rPr>
        <w:t xml:space="preserve">which revealed a </w:t>
      </w:r>
      <w:r w:rsidR="00664B0B" w:rsidRPr="00F83E7A">
        <w:rPr>
          <w:rFonts w:ascii="Poppins" w:hAnsi="Poppins" w:cs="Poppins"/>
          <w:sz w:val="20"/>
          <w:szCs w:val="20"/>
        </w:rPr>
        <w:t>limited degree of their agency</w:t>
      </w:r>
      <w:r w:rsidR="00F45E93" w:rsidRPr="00F83E7A">
        <w:rPr>
          <w:rFonts w:ascii="Poppins" w:hAnsi="Poppins" w:cs="Poppins"/>
          <w:sz w:val="20"/>
          <w:szCs w:val="20"/>
        </w:rPr>
        <w:t>.</w:t>
      </w:r>
      <w:r w:rsidRPr="00F83E7A">
        <w:rPr>
          <w:rFonts w:ascii="Poppins" w:hAnsi="Poppins" w:cs="Poppins"/>
          <w:sz w:val="20"/>
          <w:szCs w:val="20"/>
        </w:rPr>
        <w:t xml:space="preserve"> Moreover</w:t>
      </w:r>
      <w:r w:rsidR="00664B0B" w:rsidRPr="00F83E7A">
        <w:rPr>
          <w:rFonts w:ascii="Poppins" w:hAnsi="Poppins" w:cs="Poppins"/>
          <w:sz w:val="20"/>
          <w:szCs w:val="20"/>
        </w:rPr>
        <w:t xml:space="preserve">, none of the reports </w:t>
      </w:r>
      <w:r w:rsidRPr="00F83E7A">
        <w:rPr>
          <w:rFonts w:ascii="Poppins" w:hAnsi="Poppins" w:cs="Poppins"/>
          <w:sz w:val="20"/>
          <w:szCs w:val="20"/>
        </w:rPr>
        <w:t xml:space="preserve">showcased examples </w:t>
      </w:r>
      <w:r w:rsidR="00664B0B" w:rsidRPr="00F83E7A">
        <w:rPr>
          <w:rFonts w:ascii="Poppins" w:hAnsi="Poppins" w:cs="Poppins"/>
          <w:sz w:val="20"/>
          <w:szCs w:val="20"/>
        </w:rPr>
        <w:t xml:space="preserve">where the children had taken on the role of the agents of transformative change, reflecting their full agentic potential. </w:t>
      </w:r>
      <w:r w:rsidRPr="00F83E7A">
        <w:rPr>
          <w:rFonts w:ascii="Poppins" w:hAnsi="Poppins" w:cs="Poppins"/>
          <w:sz w:val="20"/>
          <w:szCs w:val="20"/>
        </w:rPr>
        <w:t xml:space="preserve">In addition, over half of the </w:t>
      </w:r>
      <w:r w:rsidR="00664B0B" w:rsidRPr="00F83E7A">
        <w:rPr>
          <w:rFonts w:ascii="Poppins" w:hAnsi="Poppins" w:cs="Poppins"/>
          <w:sz w:val="20"/>
          <w:szCs w:val="20"/>
        </w:rPr>
        <w:t>reports</w:t>
      </w:r>
      <w:r w:rsidRPr="00F83E7A">
        <w:rPr>
          <w:rFonts w:ascii="Poppins" w:hAnsi="Poppins" w:cs="Poppins"/>
          <w:sz w:val="20"/>
          <w:szCs w:val="20"/>
        </w:rPr>
        <w:t xml:space="preserve"> </w:t>
      </w:r>
      <w:r w:rsidR="00664B0B" w:rsidRPr="00F83E7A">
        <w:rPr>
          <w:rFonts w:ascii="Poppins" w:hAnsi="Poppins" w:cs="Poppins"/>
          <w:sz w:val="20"/>
          <w:szCs w:val="20"/>
        </w:rPr>
        <w:t>d</w:t>
      </w:r>
      <w:r w:rsidRPr="00F83E7A">
        <w:rPr>
          <w:rFonts w:ascii="Poppins" w:hAnsi="Poppins" w:cs="Poppins"/>
          <w:sz w:val="20"/>
          <w:szCs w:val="20"/>
        </w:rPr>
        <w:t>id</w:t>
      </w:r>
      <w:r w:rsidR="00664B0B" w:rsidRPr="00F83E7A">
        <w:rPr>
          <w:rFonts w:ascii="Poppins" w:hAnsi="Poppins" w:cs="Poppins"/>
          <w:sz w:val="20"/>
          <w:szCs w:val="20"/>
        </w:rPr>
        <w:t xml:space="preserve"> not evidence the views or agency children of children at all, instead relying on the observations and opinions of adult experts, including both professionals and scientists </w:t>
      </w:r>
      <w:r w:rsidR="00664B0B" w:rsidRPr="00F83E7A">
        <w:rPr>
          <w:rFonts w:ascii="Poppins" w:hAnsi="Poppins" w:cs="Poppins"/>
          <w:sz w:val="20"/>
          <w:szCs w:val="20"/>
        </w:rPr>
        <w:lastRenderedPageBreak/>
        <w:t xml:space="preserve">and/or quantifiable, measurable data </w:t>
      </w:r>
      <w:r w:rsidRPr="00F83E7A">
        <w:rPr>
          <w:rFonts w:ascii="Poppins" w:hAnsi="Poppins" w:cs="Poppins"/>
          <w:sz w:val="20"/>
          <w:szCs w:val="20"/>
        </w:rPr>
        <w:t xml:space="preserve">of </w:t>
      </w:r>
      <w:r w:rsidR="00664B0B" w:rsidRPr="00F83E7A">
        <w:rPr>
          <w:rFonts w:ascii="Poppins" w:hAnsi="Poppins" w:cs="Poppins"/>
          <w:sz w:val="20"/>
          <w:szCs w:val="20"/>
        </w:rPr>
        <w:t xml:space="preserve">morbidity and mortality rates. </w:t>
      </w:r>
      <w:r w:rsidRPr="00F83E7A">
        <w:rPr>
          <w:rFonts w:ascii="Poppins" w:hAnsi="Poppins" w:cs="Poppins"/>
          <w:sz w:val="20"/>
          <w:szCs w:val="20"/>
        </w:rPr>
        <w:t xml:space="preserve">Exactly </w:t>
      </w:r>
      <w:r w:rsidR="00664B0B" w:rsidRPr="00F83E7A">
        <w:rPr>
          <w:rFonts w:ascii="Poppins" w:hAnsi="Poppins" w:cs="Poppins"/>
          <w:sz w:val="20"/>
          <w:szCs w:val="20"/>
        </w:rPr>
        <w:t xml:space="preserve">how children themselves perceive, </w:t>
      </w:r>
      <w:r w:rsidR="00A308B3" w:rsidRPr="00F83E7A">
        <w:rPr>
          <w:rFonts w:ascii="Poppins" w:hAnsi="Poppins" w:cs="Poppins"/>
          <w:sz w:val="20"/>
          <w:szCs w:val="20"/>
        </w:rPr>
        <w:t>understand,</w:t>
      </w:r>
      <w:r w:rsidR="00664B0B" w:rsidRPr="00F83E7A">
        <w:rPr>
          <w:rFonts w:ascii="Poppins" w:hAnsi="Poppins" w:cs="Poppins"/>
          <w:sz w:val="20"/>
          <w:szCs w:val="20"/>
        </w:rPr>
        <w:t xml:space="preserve"> or act upon the known health risks or attempt to ameliorate these risks, for example, through behaviour adaptation or by sourcing out information of their own accord</w:t>
      </w:r>
      <w:r w:rsidR="005E1D66" w:rsidRPr="00F83E7A">
        <w:rPr>
          <w:rFonts w:ascii="Poppins" w:hAnsi="Poppins" w:cs="Poppins"/>
          <w:sz w:val="20"/>
          <w:szCs w:val="20"/>
        </w:rPr>
        <w:t>, remains poorly understood</w:t>
      </w:r>
      <w:r w:rsidR="00664B0B" w:rsidRPr="00F83E7A">
        <w:rPr>
          <w:rFonts w:ascii="Poppins" w:hAnsi="Poppins" w:cs="Poppins"/>
          <w:sz w:val="20"/>
          <w:szCs w:val="20"/>
        </w:rPr>
        <w:t xml:space="preserve">. </w:t>
      </w:r>
      <w:r w:rsidR="005E1D66" w:rsidRPr="00F83E7A">
        <w:rPr>
          <w:rFonts w:ascii="Poppins" w:hAnsi="Poppins" w:cs="Poppins"/>
          <w:sz w:val="20"/>
          <w:szCs w:val="20"/>
        </w:rPr>
        <w:t xml:space="preserve">It also </w:t>
      </w:r>
      <w:r w:rsidR="00664B0B" w:rsidRPr="00F83E7A">
        <w:rPr>
          <w:rFonts w:ascii="Poppins" w:hAnsi="Poppins" w:cs="Poppins"/>
          <w:sz w:val="20"/>
          <w:szCs w:val="20"/>
        </w:rPr>
        <w:t xml:space="preserve">suggests that the health risks for children are primarily defined by adults and emphasises the lack of child-centric approaches to understanding how climate change affects children. </w:t>
      </w:r>
      <w:r w:rsidR="00BA6067" w:rsidRPr="00F83E7A">
        <w:rPr>
          <w:rFonts w:ascii="Poppins" w:hAnsi="Poppins" w:cs="Poppins"/>
          <w:sz w:val="20"/>
          <w:szCs w:val="20"/>
        </w:rPr>
        <w:t>In addition, much less attention was given to discerning the health risks associated with climate change for adolescents than for younger children in both the academic and policy-relevant literatures.</w:t>
      </w:r>
      <w:r w:rsidR="009B22ED" w:rsidRPr="00F83E7A">
        <w:rPr>
          <w:rFonts w:ascii="Poppins" w:hAnsi="Poppins" w:cs="Poppins"/>
          <w:sz w:val="20"/>
          <w:szCs w:val="20"/>
        </w:rPr>
        <w:t xml:space="preserve"> Furthermore, </w:t>
      </w:r>
      <w:proofErr w:type="gramStart"/>
      <w:r w:rsidR="009B22ED" w:rsidRPr="00F83E7A">
        <w:rPr>
          <w:rFonts w:ascii="Poppins" w:hAnsi="Poppins" w:cs="Poppins"/>
          <w:sz w:val="20"/>
          <w:szCs w:val="20"/>
        </w:rPr>
        <w:t>the majority of</w:t>
      </w:r>
      <w:proofErr w:type="gramEnd"/>
      <w:r w:rsidR="009B22ED" w:rsidRPr="00F83E7A">
        <w:rPr>
          <w:rFonts w:ascii="Poppins" w:hAnsi="Poppins" w:cs="Poppins"/>
          <w:sz w:val="20"/>
          <w:szCs w:val="20"/>
        </w:rPr>
        <w:t xml:space="preserve"> documents that refer to adolescents do so within the category of children and thus do not differentiate between the health impacts on those under 12 and those aged 13 to</w:t>
      </w:r>
      <w:r w:rsidR="004E7997" w:rsidRPr="00F83E7A">
        <w:rPr>
          <w:rFonts w:ascii="Poppins" w:hAnsi="Poppins" w:cs="Poppins"/>
          <w:sz w:val="20"/>
          <w:szCs w:val="20"/>
        </w:rPr>
        <w:t xml:space="preserve"> </w:t>
      </w:r>
      <w:r w:rsidR="009B22ED" w:rsidRPr="00F83E7A">
        <w:rPr>
          <w:rFonts w:ascii="Poppins" w:hAnsi="Poppins" w:cs="Poppins"/>
          <w:sz w:val="20"/>
          <w:szCs w:val="20"/>
        </w:rPr>
        <w:t>18</w:t>
      </w:r>
      <w:r w:rsidR="004E7997" w:rsidRPr="00F83E7A">
        <w:rPr>
          <w:rFonts w:ascii="Poppins" w:hAnsi="Poppins" w:cs="Poppins"/>
          <w:sz w:val="20"/>
          <w:szCs w:val="20"/>
        </w:rPr>
        <w:t xml:space="preserve">. </w:t>
      </w:r>
      <w:r w:rsidR="002D24C3" w:rsidRPr="00F83E7A">
        <w:rPr>
          <w:rFonts w:ascii="Poppins" w:hAnsi="Poppins" w:cs="Poppins"/>
          <w:sz w:val="20"/>
          <w:szCs w:val="20"/>
        </w:rPr>
        <w:t>A comparative s</w:t>
      </w:r>
      <w:r w:rsidR="00AF6BEB" w:rsidRPr="00F83E7A">
        <w:rPr>
          <w:rFonts w:ascii="Poppins" w:hAnsi="Poppins" w:cs="Poppins"/>
          <w:sz w:val="20"/>
          <w:szCs w:val="20"/>
        </w:rPr>
        <w:t xml:space="preserve">ummary of </w:t>
      </w:r>
      <w:r w:rsidR="002D24C3" w:rsidRPr="00F83E7A">
        <w:rPr>
          <w:rFonts w:ascii="Poppins" w:hAnsi="Poppins" w:cs="Poppins"/>
          <w:sz w:val="20"/>
          <w:szCs w:val="20"/>
        </w:rPr>
        <w:t>the f</w:t>
      </w:r>
      <w:r w:rsidR="00AF6BEB" w:rsidRPr="00F83E7A">
        <w:rPr>
          <w:rFonts w:ascii="Poppins" w:hAnsi="Poppins" w:cs="Poppins"/>
          <w:sz w:val="20"/>
          <w:szCs w:val="20"/>
        </w:rPr>
        <w:t xml:space="preserve">indings for </w:t>
      </w:r>
      <w:r w:rsidR="002D24C3" w:rsidRPr="00F83E7A">
        <w:rPr>
          <w:rFonts w:ascii="Poppins" w:hAnsi="Poppins" w:cs="Poppins"/>
          <w:sz w:val="20"/>
          <w:szCs w:val="20"/>
        </w:rPr>
        <w:t>t</w:t>
      </w:r>
      <w:r w:rsidR="00AF6BEB" w:rsidRPr="00F83E7A">
        <w:rPr>
          <w:rFonts w:ascii="Poppins" w:hAnsi="Poppins" w:cs="Poppins"/>
          <w:sz w:val="20"/>
          <w:szCs w:val="20"/>
        </w:rPr>
        <w:t xml:space="preserve">hematic </w:t>
      </w:r>
      <w:r w:rsidR="002D24C3" w:rsidRPr="00F83E7A">
        <w:rPr>
          <w:rFonts w:ascii="Poppins" w:hAnsi="Poppins" w:cs="Poppins"/>
          <w:sz w:val="20"/>
          <w:szCs w:val="20"/>
        </w:rPr>
        <w:t>s</w:t>
      </w:r>
      <w:r w:rsidR="00AF6BEB" w:rsidRPr="00F83E7A">
        <w:rPr>
          <w:rFonts w:ascii="Poppins" w:hAnsi="Poppins" w:cs="Poppins"/>
          <w:sz w:val="20"/>
          <w:szCs w:val="20"/>
        </w:rPr>
        <w:t xml:space="preserve">trand (string) 5 in relation to </w:t>
      </w:r>
      <w:r w:rsidR="002D24C3" w:rsidRPr="00F83E7A">
        <w:rPr>
          <w:rFonts w:ascii="Poppins" w:hAnsi="Poppins" w:cs="Poppins"/>
          <w:sz w:val="20"/>
          <w:szCs w:val="20"/>
        </w:rPr>
        <w:t>c</w:t>
      </w:r>
      <w:r w:rsidR="00AF6BEB" w:rsidRPr="00F83E7A">
        <w:rPr>
          <w:rFonts w:ascii="Poppins" w:hAnsi="Poppins" w:cs="Poppins"/>
          <w:sz w:val="20"/>
          <w:szCs w:val="20"/>
        </w:rPr>
        <w:t xml:space="preserve">hildren, </w:t>
      </w:r>
      <w:r w:rsidR="002D24C3" w:rsidRPr="00F83E7A">
        <w:rPr>
          <w:rFonts w:ascii="Poppins" w:hAnsi="Poppins" w:cs="Poppins"/>
          <w:sz w:val="20"/>
          <w:szCs w:val="20"/>
        </w:rPr>
        <w:t>a</w:t>
      </w:r>
      <w:r w:rsidR="00AF6BEB" w:rsidRPr="00F83E7A">
        <w:rPr>
          <w:rFonts w:ascii="Poppins" w:hAnsi="Poppins" w:cs="Poppins"/>
          <w:sz w:val="20"/>
          <w:szCs w:val="20"/>
        </w:rPr>
        <w:t xml:space="preserve">dolescents, </w:t>
      </w:r>
      <w:r w:rsidR="002D24C3" w:rsidRPr="00F83E7A">
        <w:rPr>
          <w:rFonts w:ascii="Poppins" w:hAnsi="Poppins" w:cs="Poppins"/>
          <w:sz w:val="20"/>
          <w:szCs w:val="20"/>
        </w:rPr>
        <w:t>y</w:t>
      </w:r>
      <w:r w:rsidR="00AF6BEB" w:rsidRPr="00F83E7A">
        <w:rPr>
          <w:rFonts w:ascii="Poppins" w:hAnsi="Poppins" w:cs="Poppins"/>
          <w:sz w:val="20"/>
          <w:szCs w:val="20"/>
        </w:rPr>
        <w:t xml:space="preserve">oung </w:t>
      </w:r>
      <w:proofErr w:type="gramStart"/>
      <w:r w:rsidR="002D24C3" w:rsidRPr="00F83E7A">
        <w:rPr>
          <w:rFonts w:ascii="Poppins" w:hAnsi="Poppins" w:cs="Poppins"/>
          <w:sz w:val="20"/>
          <w:szCs w:val="20"/>
        </w:rPr>
        <w:t>p</w:t>
      </w:r>
      <w:r w:rsidR="00AF6BEB" w:rsidRPr="00F83E7A">
        <w:rPr>
          <w:rFonts w:ascii="Poppins" w:hAnsi="Poppins" w:cs="Poppins"/>
          <w:sz w:val="20"/>
          <w:szCs w:val="20"/>
        </w:rPr>
        <w:t>eople</w:t>
      </w:r>
      <w:proofErr w:type="gramEnd"/>
      <w:r w:rsidR="00AF6BEB" w:rsidRPr="00F83E7A">
        <w:rPr>
          <w:rFonts w:ascii="Poppins" w:hAnsi="Poppins" w:cs="Poppins"/>
          <w:sz w:val="20"/>
          <w:szCs w:val="20"/>
        </w:rPr>
        <w:t xml:space="preserve"> and </w:t>
      </w:r>
      <w:r w:rsidR="002D24C3" w:rsidRPr="00F83E7A">
        <w:rPr>
          <w:rFonts w:ascii="Poppins" w:hAnsi="Poppins" w:cs="Poppins"/>
          <w:sz w:val="20"/>
          <w:szCs w:val="20"/>
        </w:rPr>
        <w:t>a</w:t>
      </w:r>
      <w:r w:rsidR="00AF6BEB" w:rsidRPr="00F83E7A">
        <w:rPr>
          <w:rFonts w:ascii="Poppins" w:hAnsi="Poppins" w:cs="Poppins"/>
          <w:sz w:val="20"/>
          <w:szCs w:val="20"/>
        </w:rPr>
        <w:t>dults</w:t>
      </w:r>
      <w:r w:rsidR="002D24C3" w:rsidRPr="00F83E7A">
        <w:rPr>
          <w:rFonts w:ascii="Poppins" w:hAnsi="Poppins" w:cs="Poppins"/>
          <w:sz w:val="20"/>
          <w:szCs w:val="20"/>
        </w:rPr>
        <w:t xml:space="preserve"> is presented in Table 5. </w:t>
      </w:r>
    </w:p>
    <w:p w14:paraId="52C89963" w14:textId="3D1023CC" w:rsidR="00C6154B" w:rsidRDefault="00C6154B" w:rsidP="00F83E7A">
      <w:pPr>
        <w:contextualSpacing/>
        <w:jc w:val="both"/>
        <w:rPr>
          <w:rFonts w:ascii="Poppins" w:hAnsi="Poppins" w:cs="Poppins"/>
          <w:sz w:val="20"/>
          <w:szCs w:val="20"/>
        </w:rPr>
      </w:pPr>
    </w:p>
    <w:p w14:paraId="2F3A2A38" w14:textId="19C5D4B9" w:rsidR="00C6154B" w:rsidRDefault="00C6154B" w:rsidP="00F83E7A">
      <w:pPr>
        <w:contextualSpacing/>
        <w:jc w:val="both"/>
        <w:rPr>
          <w:rFonts w:ascii="Poppins" w:hAnsi="Poppins" w:cs="Poppins"/>
          <w:sz w:val="20"/>
          <w:szCs w:val="20"/>
        </w:rPr>
      </w:pPr>
    </w:p>
    <w:p w14:paraId="557E6A8A" w14:textId="17B7DEC1" w:rsidR="00C6154B" w:rsidRDefault="00C6154B" w:rsidP="00F83E7A">
      <w:pPr>
        <w:contextualSpacing/>
        <w:jc w:val="both"/>
        <w:rPr>
          <w:rFonts w:ascii="Poppins" w:hAnsi="Poppins" w:cs="Poppins"/>
          <w:sz w:val="20"/>
          <w:szCs w:val="20"/>
        </w:rPr>
      </w:pPr>
    </w:p>
    <w:p w14:paraId="03E959AC" w14:textId="6925BD7B" w:rsidR="00C6154B" w:rsidRDefault="00C6154B" w:rsidP="00F83E7A">
      <w:pPr>
        <w:contextualSpacing/>
        <w:jc w:val="both"/>
        <w:rPr>
          <w:rFonts w:ascii="Poppins" w:hAnsi="Poppins" w:cs="Poppins"/>
          <w:sz w:val="20"/>
          <w:szCs w:val="20"/>
        </w:rPr>
      </w:pPr>
    </w:p>
    <w:p w14:paraId="67E300CE" w14:textId="77777777" w:rsidR="00C6154B" w:rsidRPr="00F83E7A" w:rsidRDefault="00C6154B" w:rsidP="00F83E7A">
      <w:pPr>
        <w:contextualSpacing/>
        <w:jc w:val="both"/>
        <w:rPr>
          <w:rFonts w:ascii="Poppins" w:hAnsi="Poppins" w:cs="Poppins"/>
          <w:sz w:val="20"/>
          <w:szCs w:val="20"/>
        </w:rPr>
      </w:pPr>
    </w:p>
    <w:p w14:paraId="6E12265C" w14:textId="77777777" w:rsidR="007D607A" w:rsidRDefault="007D607A" w:rsidP="00AF6BEB">
      <w:pPr>
        <w:contextualSpacing/>
        <w:rPr>
          <w:rFonts w:ascii="Times New Roman" w:hAnsi="Times New Roman" w:cs="Times New Roman"/>
          <w:sz w:val="24"/>
          <w:szCs w:val="24"/>
          <w:u w:val="single"/>
        </w:rPr>
      </w:pPr>
    </w:p>
    <w:p w14:paraId="1846EDAF" w14:textId="16AA66F5" w:rsidR="002D24C3" w:rsidRDefault="002D24C3" w:rsidP="00F83E7A">
      <w:pPr>
        <w:contextualSpacing/>
        <w:jc w:val="center"/>
        <w:rPr>
          <w:rFonts w:ascii="Poppins" w:hAnsi="Poppins" w:cs="Poppins"/>
          <w:sz w:val="20"/>
          <w:szCs w:val="24"/>
          <w:u w:val="single"/>
        </w:rPr>
      </w:pPr>
      <w:bookmarkStart w:id="42" w:name="_Hlk87024992"/>
      <w:r w:rsidRPr="00CB511E">
        <w:rPr>
          <w:rFonts w:ascii="Poppins" w:hAnsi="Poppins" w:cs="Poppins"/>
          <w:b/>
          <w:sz w:val="20"/>
          <w:szCs w:val="24"/>
          <w:u w:val="single"/>
        </w:rPr>
        <w:t>Table 5</w:t>
      </w:r>
      <w:r w:rsidRPr="00F83E7A">
        <w:rPr>
          <w:rFonts w:ascii="Poppins" w:hAnsi="Poppins" w:cs="Poppins"/>
          <w:sz w:val="20"/>
          <w:szCs w:val="24"/>
          <w:u w:val="single"/>
        </w:rPr>
        <w:t xml:space="preserve">: Findings – Thematic </w:t>
      </w:r>
      <w:r w:rsidR="00590142" w:rsidRPr="00F83E7A">
        <w:rPr>
          <w:rFonts w:ascii="Poppins" w:hAnsi="Poppins" w:cs="Poppins"/>
          <w:sz w:val="20"/>
          <w:szCs w:val="24"/>
          <w:u w:val="single"/>
        </w:rPr>
        <w:t>S</w:t>
      </w:r>
      <w:r w:rsidRPr="00F83E7A">
        <w:rPr>
          <w:rFonts w:ascii="Poppins" w:hAnsi="Poppins" w:cs="Poppins"/>
          <w:sz w:val="20"/>
          <w:szCs w:val="24"/>
          <w:u w:val="single"/>
        </w:rPr>
        <w:t>trand 5</w:t>
      </w:r>
    </w:p>
    <w:p w14:paraId="223C81EC" w14:textId="77777777" w:rsidR="00EB72BA" w:rsidRPr="00F83E7A" w:rsidRDefault="00EB72BA" w:rsidP="00F83E7A">
      <w:pPr>
        <w:contextualSpacing/>
        <w:jc w:val="center"/>
        <w:rPr>
          <w:rFonts w:ascii="Poppins" w:hAnsi="Poppins" w:cs="Poppins"/>
          <w:sz w:val="20"/>
          <w:szCs w:val="24"/>
          <w:u w:val="single"/>
        </w:rPr>
      </w:pPr>
    </w:p>
    <w:tbl>
      <w:tblPr>
        <w:tblStyle w:val="TableGrid"/>
        <w:tblW w:w="10916" w:type="dxa"/>
        <w:tblInd w:w="-998" w:type="dxa"/>
        <w:tblLayout w:type="fixed"/>
        <w:tblLook w:val="04A0" w:firstRow="1" w:lastRow="0" w:firstColumn="1" w:lastColumn="0" w:noHBand="0" w:noVBand="1"/>
      </w:tblPr>
      <w:tblGrid>
        <w:gridCol w:w="4112"/>
        <w:gridCol w:w="850"/>
        <w:gridCol w:w="851"/>
        <w:gridCol w:w="850"/>
        <w:gridCol w:w="851"/>
        <w:gridCol w:w="850"/>
        <w:gridCol w:w="851"/>
        <w:gridCol w:w="850"/>
        <w:gridCol w:w="851"/>
      </w:tblGrid>
      <w:tr w:rsidR="002D24C3" w:rsidRPr="00D24E2B" w14:paraId="787F41AF" w14:textId="77777777" w:rsidTr="00706788">
        <w:tc>
          <w:tcPr>
            <w:tcW w:w="10916" w:type="dxa"/>
            <w:gridSpan w:val="9"/>
            <w:shd w:val="clear" w:color="auto" w:fill="86BD40"/>
          </w:tcPr>
          <w:p w14:paraId="6D5888A6" w14:textId="77777777" w:rsidR="002D24C3" w:rsidRPr="00D24E2B" w:rsidRDefault="002D24C3" w:rsidP="000C1D75">
            <w:pPr>
              <w:contextualSpacing/>
              <w:jc w:val="center"/>
              <w:rPr>
                <w:rFonts w:ascii="Poppins" w:hAnsi="Poppins" w:cs="Poppins"/>
                <w:b/>
                <w:bCs/>
                <w:sz w:val="24"/>
                <w:szCs w:val="24"/>
              </w:rPr>
            </w:pPr>
            <w:r w:rsidRPr="00D24E2B">
              <w:rPr>
                <w:rFonts w:ascii="Poppins" w:hAnsi="Poppins" w:cs="Poppins"/>
                <w:b/>
                <w:bCs/>
                <w:szCs w:val="24"/>
              </w:rPr>
              <w:t>Thematic Strand 5: Health Risks and Climate Change Risk, Hazards and Related Disaster</w:t>
            </w:r>
          </w:p>
        </w:tc>
      </w:tr>
      <w:tr w:rsidR="002D24C3" w:rsidRPr="00D24E2B" w14:paraId="0357D3E9" w14:textId="77777777" w:rsidTr="00EE7B53">
        <w:tc>
          <w:tcPr>
            <w:tcW w:w="4112" w:type="dxa"/>
            <w:vMerge w:val="restart"/>
            <w:shd w:val="clear" w:color="auto" w:fill="E2EFD9" w:themeFill="accent6" w:themeFillTint="33"/>
          </w:tcPr>
          <w:p w14:paraId="4507E0AB" w14:textId="77777777" w:rsidR="002D24C3" w:rsidRPr="00D24E2B" w:rsidRDefault="002D24C3" w:rsidP="000C1D75">
            <w:pPr>
              <w:contextualSpacing/>
              <w:jc w:val="center"/>
              <w:rPr>
                <w:rFonts w:ascii="Poppins" w:hAnsi="Poppins" w:cs="Poppins"/>
                <w:b/>
                <w:bCs/>
                <w:sz w:val="16"/>
                <w:szCs w:val="18"/>
              </w:rPr>
            </w:pPr>
            <w:r w:rsidRPr="00D24E2B">
              <w:rPr>
                <w:rFonts w:ascii="Poppins" w:hAnsi="Poppins" w:cs="Poppins"/>
                <w:b/>
                <w:bCs/>
                <w:sz w:val="16"/>
                <w:szCs w:val="18"/>
              </w:rPr>
              <w:t>Number of academic articles and grey literature reports that mention/discuss each of the following</w:t>
            </w:r>
          </w:p>
          <w:p w14:paraId="5A42D0F8" w14:textId="77777777" w:rsidR="002D24C3" w:rsidRPr="00D24E2B" w:rsidRDefault="002D24C3" w:rsidP="000C1D75">
            <w:pPr>
              <w:contextualSpacing/>
              <w:jc w:val="center"/>
              <w:rPr>
                <w:rFonts w:ascii="Poppins" w:hAnsi="Poppins" w:cs="Poppins"/>
                <w:b/>
                <w:bCs/>
                <w:sz w:val="16"/>
                <w:szCs w:val="18"/>
              </w:rPr>
            </w:pPr>
          </w:p>
        </w:tc>
        <w:tc>
          <w:tcPr>
            <w:tcW w:w="1701" w:type="dxa"/>
            <w:gridSpan w:val="2"/>
            <w:shd w:val="clear" w:color="auto" w:fill="E2EFD9" w:themeFill="accent6" w:themeFillTint="33"/>
          </w:tcPr>
          <w:p w14:paraId="5057938F" w14:textId="77777777" w:rsidR="002D24C3" w:rsidRPr="00D24E2B" w:rsidRDefault="002D24C3" w:rsidP="000C1D75">
            <w:pPr>
              <w:contextualSpacing/>
              <w:jc w:val="center"/>
              <w:rPr>
                <w:rFonts w:ascii="Poppins" w:hAnsi="Poppins" w:cs="Poppins"/>
                <w:b/>
                <w:bCs/>
                <w:sz w:val="16"/>
                <w:szCs w:val="18"/>
              </w:rPr>
            </w:pPr>
            <w:r w:rsidRPr="00D24E2B">
              <w:rPr>
                <w:rFonts w:ascii="Poppins" w:hAnsi="Poppins" w:cs="Poppins"/>
                <w:b/>
                <w:bCs/>
                <w:sz w:val="16"/>
                <w:szCs w:val="18"/>
              </w:rPr>
              <w:t>Children</w:t>
            </w:r>
          </w:p>
          <w:p w14:paraId="4AC4AA24" w14:textId="77777777" w:rsidR="002D24C3" w:rsidRPr="00D24E2B" w:rsidRDefault="002D24C3" w:rsidP="000C1D75">
            <w:pPr>
              <w:contextualSpacing/>
              <w:jc w:val="center"/>
              <w:rPr>
                <w:rFonts w:ascii="Poppins" w:hAnsi="Poppins" w:cs="Poppins"/>
                <w:b/>
                <w:bCs/>
                <w:sz w:val="16"/>
                <w:szCs w:val="18"/>
              </w:rPr>
            </w:pPr>
            <w:r w:rsidRPr="00D24E2B">
              <w:rPr>
                <w:rFonts w:ascii="Poppins" w:hAnsi="Poppins" w:cs="Poppins"/>
                <w:b/>
                <w:bCs/>
                <w:sz w:val="16"/>
                <w:szCs w:val="18"/>
              </w:rPr>
              <w:t>(n=169)</w:t>
            </w:r>
          </w:p>
          <w:p w14:paraId="75C01512" w14:textId="77777777" w:rsidR="002D24C3" w:rsidRPr="00D24E2B" w:rsidRDefault="002D24C3" w:rsidP="000C1D75">
            <w:pPr>
              <w:contextualSpacing/>
              <w:jc w:val="center"/>
              <w:rPr>
                <w:rFonts w:ascii="Poppins" w:hAnsi="Poppins" w:cs="Poppins"/>
                <w:b/>
                <w:bCs/>
                <w:sz w:val="16"/>
                <w:szCs w:val="18"/>
              </w:rPr>
            </w:pPr>
          </w:p>
        </w:tc>
        <w:tc>
          <w:tcPr>
            <w:tcW w:w="1701" w:type="dxa"/>
            <w:gridSpan w:val="2"/>
            <w:shd w:val="clear" w:color="auto" w:fill="E2EFD9" w:themeFill="accent6" w:themeFillTint="33"/>
          </w:tcPr>
          <w:p w14:paraId="64F54641" w14:textId="77777777" w:rsidR="002D24C3" w:rsidRPr="00D24E2B" w:rsidRDefault="002D24C3" w:rsidP="000C1D75">
            <w:pPr>
              <w:contextualSpacing/>
              <w:jc w:val="center"/>
              <w:rPr>
                <w:rFonts w:ascii="Poppins" w:hAnsi="Poppins" w:cs="Poppins"/>
                <w:b/>
                <w:bCs/>
                <w:sz w:val="16"/>
                <w:szCs w:val="18"/>
              </w:rPr>
            </w:pPr>
            <w:r w:rsidRPr="00D24E2B">
              <w:rPr>
                <w:rFonts w:ascii="Poppins" w:hAnsi="Poppins" w:cs="Poppins"/>
                <w:b/>
                <w:bCs/>
                <w:sz w:val="16"/>
                <w:szCs w:val="18"/>
              </w:rPr>
              <w:t>Adolescents</w:t>
            </w:r>
          </w:p>
          <w:p w14:paraId="3095090D" w14:textId="77777777" w:rsidR="002D24C3" w:rsidRPr="00D24E2B" w:rsidRDefault="002D24C3" w:rsidP="000C1D75">
            <w:pPr>
              <w:contextualSpacing/>
              <w:jc w:val="center"/>
              <w:rPr>
                <w:rFonts w:ascii="Poppins" w:hAnsi="Poppins" w:cs="Poppins"/>
                <w:b/>
                <w:bCs/>
                <w:sz w:val="16"/>
                <w:szCs w:val="18"/>
              </w:rPr>
            </w:pPr>
            <w:r w:rsidRPr="00D24E2B">
              <w:rPr>
                <w:rFonts w:ascii="Poppins" w:hAnsi="Poppins" w:cs="Poppins"/>
                <w:b/>
                <w:bCs/>
                <w:sz w:val="16"/>
                <w:szCs w:val="18"/>
              </w:rPr>
              <w:t>(n=61)</w:t>
            </w:r>
          </w:p>
        </w:tc>
        <w:tc>
          <w:tcPr>
            <w:tcW w:w="1701" w:type="dxa"/>
            <w:gridSpan w:val="2"/>
            <w:shd w:val="clear" w:color="auto" w:fill="E2EFD9" w:themeFill="accent6" w:themeFillTint="33"/>
          </w:tcPr>
          <w:p w14:paraId="6088FE9A" w14:textId="77777777" w:rsidR="002D24C3" w:rsidRPr="00D24E2B" w:rsidRDefault="002D24C3" w:rsidP="000C1D75">
            <w:pPr>
              <w:contextualSpacing/>
              <w:jc w:val="center"/>
              <w:rPr>
                <w:rFonts w:ascii="Poppins" w:hAnsi="Poppins" w:cs="Poppins"/>
                <w:b/>
                <w:bCs/>
                <w:sz w:val="16"/>
                <w:szCs w:val="18"/>
              </w:rPr>
            </w:pPr>
            <w:r w:rsidRPr="00D24E2B">
              <w:rPr>
                <w:rFonts w:ascii="Poppins" w:hAnsi="Poppins" w:cs="Poppins"/>
                <w:b/>
                <w:bCs/>
                <w:sz w:val="16"/>
                <w:szCs w:val="18"/>
              </w:rPr>
              <w:t>Young People</w:t>
            </w:r>
          </w:p>
          <w:p w14:paraId="029C53B5" w14:textId="77777777" w:rsidR="002D24C3" w:rsidRPr="00D24E2B" w:rsidRDefault="002D24C3" w:rsidP="000C1D75">
            <w:pPr>
              <w:contextualSpacing/>
              <w:jc w:val="center"/>
              <w:rPr>
                <w:rFonts w:ascii="Poppins" w:hAnsi="Poppins" w:cs="Poppins"/>
                <w:b/>
                <w:bCs/>
                <w:sz w:val="16"/>
                <w:szCs w:val="18"/>
              </w:rPr>
            </w:pPr>
            <w:r w:rsidRPr="00D24E2B">
              <w:rPr>
                <w:rFonts w:ascii="Poppins" w:hAnsi="Poppins" w:cs="Poppins"/>
                <w:b/>
                <w:bCs/>
                <w:sz w:val="16"/>
                <w:szCs w:val="18"/>
              </w:rPr>
              <w:t>(n=24)</w:t>
            </w:r>
          </w:p>
        </w:tc>
        <w:tc>
          <w:tcPr>
            <w:tcW w:w="1701" w:type="dxa"/>
            <w:gridSpan w:val="2"/>
            <w:shd w:val="clear" w:color="auto" w:fill="E2EFD9" w:themeFill="accent6" w:themeFillTint="33"/>
          </w:tcPr>
          <w:p w14:paraId="42440099" w14:textId="77777777" w:rsidR="002D24C3" w:rsidRPr="00D24E2B" w:rsidRDefault="002D24C3" w:rsidP="000C1D75">
            <w:pPr>
              <w:contextualSpacing/>
              <w:jc w:val="center"/>
              <w:rPr>
                <w:rFonts w:ascii="Poppins" w:hAnsi="Poppins" w:cs="Poppins"/>
                <w:b/>
                <w:bCs/>
                <w:sz w:val="16"/>
                <w:szCs w:val="18"/>
              </w:rPr>
            </w:pPr>
            <w:r w:rsidRPr="00D24E2B">
              <w:rPr>
                <w:rFonts w:ascii="Poppins" w:hAnsi="Poppins" w:cs="Poppins"/>
                <w:b/>
                <w:bCs/>
                <w:sz w:val="16"/>
                <w:szCs w:val="18"/>
              </w:rPr>
              <w:t>Adults</w:t>
            </w:r>
          </w:p>
          <w:p w14:paraId="45D7D01D" w14:textId="77777777" w:rsidR="002D24C3" w:rsidRPr="00D24E2B" w:rsidRDefault="002D24C3" w:rsidP="000C1D75">
            <w:pPr>
              <w:contextualSpacing/>
              <w:jc w:val="center"/>
              <w:rPr>
                <w:rFonts w:ascii="Poppins" w:hAnsi="Poppins" w:cs="Poppins"/>
                <w:b/>
                <w:bCs/>
                <w:sz w:val="16"/>
                <w:szCs w:val="18"/>
              </w:rPr>
            </w:pPr>
            <w:r w:rsidRPr="00D24E2B">
              <w:rPr>
                <w:rFonts w:ascii="Poppins" w:hAnsi="Poppins" w:cs="Poppins"/>
                <w:b/>
                <w:bCs/>
                <w:sz w:val="16"/>
                <w:szCs w:val="18"/>
              </w:rPr>
              <w:t>(n=142)</w:t>
            </w:r>
          </w:p>
        </w:tc>
      </w:tr>
      <w:tr w:rsidR="002D24C3" w:rsidRPr="00D24E2B" w14:paraId="350F6583" w14:textId="77777777" w:rsidTr="000C1D75">
        <w:trPr>
          <w:trHeight w:val="285"/>
        </w:trPr>
        <w:tc>
          <w:tcPr>
            <w:tcW w:w="4112" w:type="dxa"/>
            <w:vMerge/>
          </w:tcPr>
          <w:p w14:paraId="5B695049" w14:textId="77777777" w:rsidR="002D24C3" w:rsidRPr="00D24E2B" w:rsidRDefault="002D24C3" w:rsidP="000C1D75">
            <w:pPr>
              <w:contextualSpacing/>
              <w:jc w:val="center"/>
              <w:rPr>
                <w:rFonts w:ascii="Times New Roman" w:hAnsi="Times New Roman" w:cs="Times New Roman"/>
                <w:b/>
                <w:bCs/>
                <w:sz w:val="16"/>
                <w:szCs w:val="16"/>
              </w:rPr>
            </w:pPr>
          </w:p>
        </w:tc>
        <w:tc>
          <w:tcPr>
            <w:tcW w:w="850" w:type="dxa"/>
          </w:tcPr>
          <w:p w14:paraId="7239D4A9" w14:textId="77777777" w:rsidR="002D24C3" w:rsidRPr="00D24E2B" w:rsidRDefault="002D24C3" w:rsidP="000C1D75">
            <w:pPr>
              <w:contextualSpacing/>
              <w:jc w:val="center"/>
              <w:rPr>
                <w:rFonts w:ascii="Poppins" w:hAnsi="Poppins" w:cs="Poppins"/>
                <w:b/>
                <w:bCs/>
                <w:i/>
                <w:iCs/>
                <w:sz w:val="14"/>
                <w:szCs w:val="16"/>
              </w:rPr>
            </w:pPr>
            <w:r w:rsidRPr="00D24E2B">
              <w:rPr>
                <w:rFonts w:ascii="Poppins" w:hAnsi="Poppins" w:cs="Poppins"/>
                <w:b/>
                <w:bCs/>
                <w:i/>
                <w:iCs/>
                <w:sz w:val="14"/>
                <w:szCs w:val="16"/>
              </w:rPr>
              <w:t xml:space="preserve">Articles </w:t>
            </w:r>
          </w:p>
          <w:p w14:paraId="2FA056EC" w14:textId="77777777" w:rsidR="002D24C3" w:rsidRPr="00D24E2B" w:rsidRDefault="002D24C3" w:rsidP="000C1D75">
            <w:pPr>
              <w:contextualSpacing/>
              <w:jc w:val="center"/>
              <w:rPr>
                <w:rFonts w:ascii="Poppins" w:hAnsi="Poppins" w:cs="Poppins"/>
                <w:b/>
                <w:bCs/>
                <w:i/>
                <w:iCs/>
                <w:sz w:val="14"/>
                <w:szCs w:val="16"/>
              </w:rPr>
            </w:pPr>
            <w:r w:rsidRPr="00D24E2B">
              <w:rPr>
                <w:rFonts w:ascii="Poppins" w:hAnsi="Poppins" w:cs="Poppins"/>
                <w:b/>
                <w:bCs/>
                <w:i/>
                <w:iCs/>
                <w:sz w:val="14"/>
                <w:szCs w:val="16"/>
              </w:rPr>
              <w:t>n=105</w:t>
            </w:r>
          </w:p>
        </w:tc>
        <w:tc>
          <w:tcPr>
            <w:tcW w:w="851" w:type="dxa"/>
          </w:tcPr>
          <w:p w14:paraId="35337B92" w14:textId="77777777" w:rsidR="002D24C3" w:rsidRPr="00D24E2B" w:rsidRDefault="002D24C3"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13184FBB" w14:textId="77777777" w:rsidR="002D24C3" w:rsidRPr="00D24E2B" w:rsidRDefault="002D24C3" w:rsidP="000C1D75">
            <w:pPr>
              <w:contextualSpacing/>
              <w:jc w:val="center"/>
              <w:rPr>
                <w:rFonts w:ascii="Poppins" w:hAnsi="Poppins" w:cs="Poppins"/>
                <w:b/>
                <w:bCs/>
                <w:i/>
                <w:iCs/>
                <w:sz w:val="14"/>
                <w:szCs w:val="16"/>
              </w:rPr>
            </w:pPr>
            <w:r w:rsidRPr="00D24E2B">
              <w:rPr>
                <w:rFonts w:ascii="Poppins" w:hAnsi="Poppins" w:cs="Poppins"/>
                <w:b/>
                <w:bCs/>
                <w:i/>
                <w:iCs/>
                <w:sz w:val="14"/>
                <w:szCs w:val="16"/>
              </w:rPr>
              <w:t>n=64</w:t>
            </w:r>
          </w:p>
        </w:tc>
        <w:tc>
          <w:tcPr>
            <w:tcW w:w="850" w:type="dxa"/>
          </w:tcPr>
          <w:p w14:paraId="26B77B8C" w14:textId="77777777" w:rsidR="002D24C3" w:rsidRPr="00D24E2B" w:rsidRDefault="002D24C3" w:rsidP="000C1D75">
            <w:pPr>
              <w:contextualSpacing/>
              <w:jc w:val="center"/>
              <w:rPr>
                <w:rFonts w:ascii="Poppins" w:hAnsi="Poppins" w:cs="Poppins"/>
                <w:b/>
                <w:bCs/>
                <w:i/>
                <w:iCs/>
                <w:sz w:val="14"/>
                <w:szCs w:val="16"/>
              </w:rPr>
            </w:pPr>
            <w:r w:rsidRPr="00D24E2B">
              <w:rPr>
                <w:rFonts w:ascii="Poppins" w:hAnsi="Poppins" w:cs="Poppins"/>
                <w:b/>
                <w:bCs/>
                <w:i/>
                <w:iCs/>
                <w:sz w:val="14"/>
                <w:szCs w:val="16"/>
              </w:rPr>
              <w:t xml:space="preserve">Articles </w:t>
            </w:r>
          </w:p>
          <w:p w14:paraId="680B6FB1" w14:textId="77777777" w:rsidR="002D24C3" w:rsidRPr="00D24E2B" w:rsidRDefault="002D24C3" w:rsidP="000C1D75">
            <w:pPr>
              <w:contextualSpacing/>
              <w:jc w:val="center"/>
              <w:rPr>
                <w:rFonts w:ascii="Poppins" w:hAnsi="Poppins" w:cs="Poppins"/>
                <w:b/>
                <w:bCs/>
                <w:sz w:val="14"/>
                <w:szCs w:val="16"/>
              </w:rPr>
            </w:pPr>
            <w:r w:rsidRPr="00D24E2B">
              <w:rPr>
                <w:rFonts w:ascii="Poppins" w:hAnsi="Poppins" w:cs="Poppins"/>
                <w:b/>
                <w:bCs/>
                <w:i/>
                <w:iCs/>
                <w:sz w:val="14"/>
                <w:szCs w:val="16"/>
              </w:rPr>
              <w:t>n=32</w:t>
            </w:r>
          </w:p>
        </w:tc>
        <w:tc>
          <w:tcPr>
            <w:tcW w:w="851" w:type="dxa"/>
          </w:tcPr>
          <w:p w14:paraId="19C8BE3B" w14:textId="77777777" w:rsidR="002D24C3" w:rsidRPr="00D24E2B" w:rsidRDefault="002D24C3"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4536AA9C" w14:textId="77777777" w:rsidR="002D24C3" w:rsidRPr="00D24E2B" w:rsidRDefault="002D24C3" w:rsidP="000C1D75">
            <w:pPr>
              <w:contextualSpacing/>
              <w:jc w:val="center"/>
              <w:rPr>
                <w:rFonts w:ascii="Poppins" w:hAnsi="Poppins" w:cs="Poppins"/>
                <w:b/>
                <w:bCs/>
                <w:sz w:val="14"/>
                <w:szCs w:val="16"/>
              </w:rPr>
            </w:pPr>
            <w:r w:rsidRPr="00D24E2B">
              <w:rPr>
                <w:rFonts w:ascii="Poppins" w:hAnsi="Poppins" w:cs="Poppins"/>
                <w:b/>
                <w:bCs/>
                <w:i/>
                <w:iCs/>
                <w:sz w:val="14"/>
                <w:szCs w:val="16"/>
              </w:rPr>
              <w:t>n=29</w:t>
            </w:r>
          </w:p>
        </w:tc>
        <w:tc>
          <w:tcPr>
            <w:tcW w:w="850" w:type="dxa"/>
          </w:tcPr>
          <w:p w14:paraId="5D3BFFF5" w14:textId="77777777" w:rsidR="002D24C3" w:rsidRPr="00D24E2B" w:rsidRDefault="002D24C3" w:rsidP="000C1D75">
            <w:pPr>
              <w:contextualSpacing/>
              <w:jc w:val="center"/>
              <w:rPr>
                <w:rFonts w:ascii="Poppins" w:hAnsi="Poppins" w:cs="Poppins"/>
                <w:b/>
                <w:bCs/>
                <w:i/>
                <w:iCs/>
                <w:sz w:val="14"/>
                <w:szCs w:val="16"/>
              </w:rPr>
            </w:pPr>
            <w:r w:rsidRPr="00D24E2B">
              <w:rPr>
                <w:rFonts w:ascii="Poppins" w:hAnsi="Poppins" w:cs="Poppins"/>
                <w:b/>
                <w:bCs/>
                <w:i/>
                <w:iCs/>
                <w:sz w:val="14"/>
                <w:szCs w:val="16"/>
              </w:rPr>
              <w:t>Articles</w:t>
            </w:r>
          </w:p>
          <w:p w14:paraId="61D73950" w14:textId="77777777" w:rsidR="002D24C3" w:rsidRPr="00D24E2B" w:rsidRDefault="002D24C3" w:rsidP="000C1D75">
            <w:pPr>
              <w:contextualSpacing/>
              <w:jc w:val="center"/>
              <w:rPr>
                <w:rFonts w:ascii="Poppins" w:hAnsi="Poppins" w:cs="Poppins"/>
                <w:b/>
                <w:bCs/>
                <w:sz w:val="14"/>
                <w:szCs w:val="16"/>
              </w:rPr>
            </w:pPr>
            <w:r w:rsidRPr="00D24E2B">
              <w:rPr>
                <w:rFonts w:ascii="Poppins" w:hAnsi="Poppins" w:cs="Poppins"/>
                <w:b/>
                <w:bCs/>
                <w:i/>
                <w:iCs/>
                <w:sz w:val="14"/>
                <w:szCs w:val="16"/>
              </w:rPr>
              <w:t xml:space="preserve">n=16 </w:t>
            </w:r>
          </w:p>
        </w:tc>
        <w:tc>
          <w:tcPr>
            <w:tcW w:w="851" w:type="dxa"/>
          </w:tcPr>
          <w:p w14:paraId="18BE8DB4" w14:textId="77777777" w:rsidR="002D24C3" w:rsidRPr="00D24E2B" w:rsidRDefault="002D24C3"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614EEB7C" w14:textId="77777777" w:rsidR="002D24C3" w:rsidRPr="00D24E2B" w:rsidRDefault="002D24C3" w:rsidP="000C1D75">
            <w:pPr>
              <w:contextualSpacing/>
              <w:jc w:val="center"/>
              <w:rPr>
                <w:rFonts w:ascii="Poppins" w:hAnsi="Poppins" w:cs="Poppins"/>
                <w:b/>
                <w:bCs/>
                <w:sz w:val="14"/>
                <w:szCs w:val="16"/>
              </w:rPr>
            </w:pPr>
            <w:r w:rsidRPr="00D24E2B">
              <w:rPr>
                <w:rFonts w:ascii="Poppins" w:hAnsi="Poppins" w:cs="Poppins"/>
                <w:b/>
                <w:bCs/>
                <w:i/>
                <w:iCs/>
                <w:sz w:val="14"/>
                <w:szCs w:val="16"/>
              </w:rPr>
              <w:t>n=8</w:t>
            </w:r>
          </w:p>
        </w:tc>
        <w:tc>
          <w:tcPr>
            <w:tcW w:w="850" w:type="dxa"/>
          </w:tcPr>
          <w:p w14:paraId="2BACDD9F" w14:textId="77777777" w:rsidR="002D24C3" w:rsidRPr="00D24E2B" w:rsidRDefault="002D24C3" w:rsidP="000C1D75">
            <w:pPr>
              <w:contextualSpacing/>
              <w:jc w:val="center"/>
              <w:rPr>
                <w:rFonts w:ascii="Poppins" w:hAnsi="Poppins" w:cs="Poppins"/>
                <w:b/>
                <w:bCs/>
                <w:i/>
                <w:iCs/>
                <w:sz w:val="14"/>
                <w:szCs w:val="16"/>
              </w:rPr>
            </w:pPr>
            <w:r w:rsidRPr="00D24E2B">
              <w:rPr>
                <w:rFonts w:ascii="Poppins" w:hAnsi="Poppins" w:cs="Poppins"/>
                <w:b/>
                <w:bCs/>
                <w:i/>
                <w:iCs/>
                <w:sz w:val="14"/>
                <w:szCs w:val="16"/>
              </w:rPr>
              <w:t>Articles</w:t>
            </w:r>
          </w:p>
          <w:p w14:paraId="21BEF3FB" w14:textId="77777777" w:rsidR="002D24C3" w:rsidRPr="00D24E2B" w:rsidRDefault="002D24C3" w:rsidP="000C1D75">
            <w:pPr>
              <w:contextualSpacing/>
              <w:jc w:val="center"/>
              <w:rPr>
                <w:rFonts w:ascii="Poppins" w:hAnsi="Poppins" w:cs="Poppins"/>
                <w:b/>
                <w:bCs/>
                <w:sz w:val="14"/>
                <w:szCs w:val="16"/>
              </w:rPr>
            </w:pPr>
            <w:r w:rsidRPr="00D24E2B">
              <w:rPr>
                <w:rFonts w:ascii="Poppins" w:hAnsi="Poppins" w:cs="Poppins"/>
                <w:b/>
                <w:bCs/>
                <w:i/>
                <w:iCs/>
                <w:sz w:val="14"/>
                <w:szCs w:val="16"/>
              </w:rPr>
              <w:t xml:space="preserve">n=111 </w:t>
            </w:r>
          </w:p>
        </w:tc>
        <w:tc>
          <w:tcPr>
            <w:tcW w:w="851" w:type="dxa"/>
          </w:tcPr>
          <w:p w14:paraId="35A2A825" w14:textId="77777777" w:rsidR="002D24C3" w:rsidRPr="00D24E2B" w:rsidRDefault="002D24C3"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3C19639E" w14:textId="77777777" w:rsidR="002D24C3" w:rsidRPr="00D24E2B" w:rsidRDefault="002D24C3" w:rsidP="000C1D75">
            <w:pPr>
              <w:contextualSpacing/>
              <w:jc w:val="center"/>
              <w:rPr>
                <w:rFonts w:ascii="Poppins" w:hAnsi="Poppins" w:cs="Poppins"/>
                <w:b/>
                <w:bCs/>
                <w:sz w:val="14"/>
                <w:szCs w:val="16"/>
              </w:rPr>
            </w:pPr>
            <w:r w:rsidRPr="00D24E2B">
              <w:rPr>
                <w:rFonts w:ascii="Poppins" w:hAnsi="Poppins" w:cs="Poppins"/>
                <w:b/>
                <w:bCs/>
                <w:i/>
                <w:iCs/>
                <w:sz w:val="14"/>
                <w:szCs w:val="16"/>
              </w:rPr>
              <w:t>n=32</w:t>
            </w:r>
          </w:p>
        </w:tc>
      </w:tr>
      <w:tr w:rsidR="002D24C3" w:rsidRPr="00D24E2B" w14:paraId="3866109D" w14:textId="77777777" w:rsidTr="000C1D75">
        <w:tc>
          <w:tcPr>
            <w:tcW w:w="4112" w:type="dxa"/>
          </w:tcPr>
          <w:p w14:paraId="2AB62683" w14:textId="77777777" w:rsidR="002D24C3" w:rsidRPr="00D24E2B" w:rsidRDefault="002D24C3" w:rsidP="00210433">
            <w:pPr>
              <w:contextualSpacing/>
              <w:rPr>
                <w:rFonts w:ascii="Poppins" w:hAnsi="Poppins" w:cs="Poppins"/>
                <w:sz w:val="14"/>
                <w:szCs w:val="16"/>
              </w:rPr>
            </w:pPr>
            <w:r w:rsidRPr="00D24E2B">
              <w:rPr>
                <w:rFonts w:ascii="Poppins" w:hAnsi="Poppins" w:cs="Poppins"/>
                <w:sz w:val="14"/>
                <w:szCs w:val="16"/>
              </w:rPr>
              <w:t>Mention health risk (general or specific)</w:t>
            </w:r>
          </w:p>
        </w:tc>
        <w:tc>
          <w:tcPr>
            <w:tcW w:w="850" w:type="dxa"/>
          </w:tcPr>
          <w:p w14:paraId="28F033DA"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 xml:space="preserve"> n=24</w:t>
            </w:r>
          </w:p>
        </w:tc>
        <w:tc>
          <w:tcPr>
            <w:tcW w:w="851" w:type="dxa"/>
          </w:tcPr>
          <w:p w14:paraId="2201F7E1"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 xml:space="preserve"> n=50</w:t>
            </w:r>
          </w:p>
        </w:tc>
        <w:tc>
          <w:tcPr>
            <w:tcW w:w="850" w:type="dxa"/>
          </w:tcPr>
          <w:p w14:paraId="408F49BB"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 xml:space="preserve"> n=10</w:t>
            </w:r>
          </w:p>
        </w:tc>
        <w:tc>
          <w:tcPr>
            <w:tcW w:w="851" w:type="dxa"/>
          </w:tcPr>
          <w:p w14:paraId="540C605A"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 xml:space="preserve"> n=20</w:t>
            </w:r>
          </w:p>
        </w:tc>
        <w:tc>
          <w:tcPr>
            <w:tcW w:w="850" w:type="dxa"/>
          </w:tcPr>
          <w:p w14:paraId="79D9393B"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 xml:space="preserve"> n=2</w:t>
            </w:r>
          </w:p>
        </w:tc>
        <w:tc>
          <w:tcPr>
            <w:tcW w:w="851" w:type="dxa"/>
          </w:tcPr>
          <w:p w14:paraId="1D7572CA"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 xml:space="preserve"> n=2</w:t>
            </w:r>
          </w:p>
        </w:tc>
        <w:tc>
          <w:tcPr>
            <w:tcW w:w="850" w:type="dxa"/>
          </w:tcPr>
          <w:p w14:paraId="3DC167A8"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 xml:space="preserve"> n=101</w:t>
            </w:r>
          </w:p>
        </w:tc>
        <w:tc>
          <w:tcPr>
            <w:tcW w:w="851" w:type="dxa"/>
          </w:tcPr>
          <w:p w14:paraId="3FB25B51"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 xml:space="preserve"> n=28</w:t>
            </w:r>
          </w:p>
        </w:tc>
      </w:tr>
      <w:tr w:rsidR="002D24C3" w:rsidRPr="00D24E2B" w14:paraId="184E8965" w14:textId="77777777" w:rsidTr="000C1D75">
        <w:tc>
          <w:tcPr>
            <w:tcW w:w="4112" w:type="dxa"/>
          </w:tcPr>
          <w:p w14:paraId="3E9816E0" w14:textId="77777777" w:rsidR="002D24C3" w:rsidRPr="00D24E2B" w:rsidRDefault="002D24C3" w:rsidP="00210433">
            <w:pPr>
              <w:contextualSpacing/>
              <w:rPr>
                <w:rFonts w:ascii="Poppins" w:hAnsi="Poppins" w:cs="Poppins"/>
                <w:sz w:val="14"/>
                <w:szCs w:val="16"/>
              </w:rPr>
            </w:pPr>
            <w:r w:rsidRPr="00D24E2B">
              <w:rPr>
                <w:rFonts w:ascii="Poppins" w:hAnsi="Poppins" w:cs="Poppins"/>
                <w:sz w:val="14"/>
                <w:szCs w:val="16"/>
              </w:rPr>
              <w:t>Specific type of risk(s) rather than general health risk (one or more)</w:t>
            </w:r>
          </w:p>
        </w:tc>
        <w:tc>
          <w:tcPr>
            <w:tcW w:w="850" w:type="dxa"/>
          </w:tcPr>
          <w:p w14:paraId="6BB25FEC"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n=22</w:t>
            </w:r>
          </w:p>
        </w:tc>
        <w:tc>
          <w:tcPr>
            <w:tcW w:w="851" w:type="dxa"/>
          </w:tcPr>
          <w:p w14:paraId="3516C4B1"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n=49</w:t>
            </w:r>
          </w:p>
        </w:tc>
        <w:tc>
          <w:tcPr>
            <w:tcW w:w="850" w:type="dxa"/>
          </w:tcPr>
          <w:p w14:paraId="458479C4"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n=5</w:t>
            </w:r>
          </w:p>
        </w:tc>
        <w:tc>
          <w:tcPr>
            <w:tcW w:w="851" w:type="dxa"/>
          </w:tcPr>
          <w:p w14:paraId="06402847"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n=20</w:t>
            </w:r>
          </w:p>
        </w:tc>
        <w:tc>
          <w:tcPr>
            <w:tcW w:w="850" w:type="dxa"/>
          </w:tcPr>
          <w:p w14:paraId="6655D7A0"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n=2</w:t>
            </w:r>
          </w:p>
        </w:tc>
        <w:tc>
          <w:tcPr>
            <w:tcW w:w="851" w:type="dxa"/>
          </w:tcPr>
          <w:p w14:paraId="063DF8EF"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n=2</w:t>
            </w:r>
          </w:p>
        </w:tc>
        <w:tc>
          <w:tcPr>
            <w:tcW w:w="850" w:type="dxa"/>
          </w:tcPr>
          <w:p w14:paraId="12839A34"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n=30</w:t>
            </w:r>
          </w:p>
        </w:tc>
        <w:tc>
          <w:tcPr>
            <w:tcW w:w="851" w:type="dxa"/>
          </w:tcPr>
          <w:p w14:paraId="5DBF8B44"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n=16</w:t>
            </w:r>
          </w:p>
        </w:tc>
      </w:tr>
      <w:tr w:rsidR="002D24C3" w:rsidRPr="00D24E2B" w14:paraId="1A89F3D7" w14:textId="77777777" w:rsidTr="000C1D75">
        <w:tc>
          <w:tcPr>
            <w:tcW w:w="4112" w:type="dxa"/>
          </w:tcPr>
          <w:p w14:paraId="17F9AB6E" w14:textId="77777777" w:rsidR="002D24C3" w:rsidRPr="00D24E2B" w:rsidRDefault="002D24C3" w:rsidP="00210433">
            <w:pPr>
              <w:contextualSpacing/>
              <w:rPr>
                <w:rFonts w:ascii="Poppins" w:hAnsi="Poppins" w:cs="Poppins"/>
                <w:sz w:val="14"/>
                <w:szCs w:val="16"/>
              </w:rPr>
            </w:pPr>
            <w:r w:rsidRPr="00D24E2B">
              <w:rPr>
                <w:rFonts w:ascii="Poppins" w:hAnsi="Poppins" w:cs="Poppins"/>
                <w:sz w:val="14"/>
                <w:szCs w:val="16"/>
              </w:rPr>
              <w:t>Physical health risk</w:t>
            </w:r>
          </w:p>
        </w:tc>
        <w:tc>
          <w:tcPr>
            <w:tcW w:w="850" w:type="dxa"/>
          </w:tcPr>
          <w:p w14:paraId="6032563A"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n=13</w:t>
            </w:r>
          </w:p>
        </w:tc>
        <w:tc>
          <w:tcPr>
            <w:tcW w:w="851" w:type="dxa"/>
          </w:tcPr>
          <w:p w14:paraId="0622E2EA"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n=42</w:t>
            </w:r>
          </w:p>
        </w:tc>
        <w:tc>
          <w:tcPr>
            <w:tcW w:w="850" w:type="dxa"/>
          </w:tcPr>
          <w:p w14:paraId="0367D772"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n=4</w:t>
            </w:r>
          </w:p>
        </w:tc>
        <w:tc>
          <w:tcPr>
            <w:tcW w:w="851" w:type="dxa"/>
          </w:tcPr>
          <w:p w14:paraId="41C0D8E0"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n=18</w:t>
            </w:r>
          </w:p>
        </w:tc>
        <w:tc>
          <w:tcPr>
            <w:tcW w:w="850" w:type="dxa"/>
          </w:tcPr>
          <w:p w14:paraId="1E4CE683"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n=2</w:t>
            </w:r>
          </w:p>
        </w:tc>
        <w:tc>
          <w:tcPr>
            <w:tcW w:w="851" w:type="dxa"/>
          </w:tcPr>
          <w:p w14:paraId="073400F7"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n=2</w:t>
            </w:r>
          </w:p>
        </w:tc>
        <w:tc>
          <w:tcPr>
            <w:tcW w:w="850" w:type="dxa"/>
          </w:tcPr>
          <w:p w14:paraId="7115C13E"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n=30</w:t>
            </w:r>
          </w:p>
        </w:tc>
        <w:tc>
          <w:tcPr>
            <w:tcW w:w="851" w:type="dxa"/>
          </w:tcPr>
          <w:p w14:paraId="6AA36C98"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n=16</w:t>
            </w:r>
          </w:p>
        </w:tc>
      </w:tr>
      <w:tr w:rsidR="002D24C3" w:rsidRPr="00D24E2B" w14:paraId="22E5E4DC" w14:textId="77777777" w:rsidTr="000C1D75">
        <w:tc>
          <w:tcPr>
            <w:tcW w:w="4112" w:type="dxa"/>
          </w:tcPr>
          <w:p w14:paraId="395C32CF" w14:textId="77777777" w:rsidR="002D24C3" w:rsidRPr="00D24E2B" w:rsidRDefault="002D24C3" w:rsidP="00210433">
            <w:pPr>
              <w:contextualSpacing/>
              <w:rPr>
                <w:rFonts w:ascii="Poppins" w:hAnsi="Poppins" w:cs="Poppins"/>
                <w:sz w:val="14"/>
                <w:szCs w:val="16"/>
              </w:rPr>
            </w:pPr>
            <w:r w:rsidRPr="00D24E2B">
              <w:rPr>
                <w:rFonts w:ascii="Poppins" w:hAnsi="Poppins" w:cs="Poppins"/>
                <w:sz w:val="14"/>
                <w:szCs w:val="16"/>
              </w:rPr>
              <w:t>Mental health risk</w:t>
            </w:r>
          </w:p>
        </w:tc>
        <w:tc>
          <w:tcPr>
            <w:tcW w:w="850" w:type="dxa"/>
          </w:tcPr>
          <w:p w14:paraId="2115EF6A"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n=5</w:t>
            </w:r>
          </w:p>
        </w:tc>
        <w:tc>
          <w:tcPr>
            <w:tcW w:w="851" w:type="dxa"/>
          </w:tcPr>
          <w:p w14:paraId="618E8288"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n=17</w:t>
            </w:r>
          </w:p>
        </w:tc>
        <w:tc>
          <w:tcPr>
            <w:tcW w:w="850" w:type="dxa"/>
          </w:tcPr>
          <w:p w14:paraId="3332911F"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n=6</w:t>
            </w:r>
          </w:p>
        </w:tc>
        <w:tc>
          <w:tcPr>
            <w:tcW w:w="851" w:type="dxa"/>
          </w:tcPr>
          <w:p w14:paraId="35F61373"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n=8</w:t>
            </w:r>
          </w:p>
        </w:tc>
        <w:tc>
          <w:tcPr>
            <w:tcW w:w="850" w:type="dxa"/>
          </w:tcPr>
          <w:p w14:paraId="3C54FDAA"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23944943"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n=2</w:t>
            </w:r>
          </w:p>
        </w:tc>
        <w:tc>
          <w:tcPr>
            <w:tcW w:w="850" w:type="dxa"/>
          </w:tcPr>
          <w:p w14:paraId="0ACB5567"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n=23</w:t>
            </w:r>
          </w:p>
        </w:tc>
        <w:tc>
          <w:tcPr>
            <w:tcW w:w="851" w:type="dxa"/>
          </w:tcPr>
          <w:p w14:paraId="3597FD87"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n=8</w:t>
            </w:r>
          </w:p>
        </w:tc>
      </w:tr>
      <w:tr w:rsidR="002D24C3" w:rsidRPr="00D24E2B" w14:paraId="1A5432AA" w14:textId="77777777" w:rsidTr="000C1D75">
        <w:tc>
          <w:tcPr>
            <w:tcW w:w="4112" w:type="dxa"/>
          </w:tcPr>
          <w:p w14:paraId="688983F7" w14:textId="77777777" w:rsidR="002D24C3" w:rsidRPr="00D24E2B" w:rsidRDefault="002D24C3" w:rsidP="00210433">
            <w:pPr>
              <w:contextualSpacing/>
              <w:rPr>
                <w:rFonts w:ascii="Poppins" w:hAnsi="Poppins" w:cs="Poppins"/>
                <w:sz w:val="14"/>
                <w:szCs w:val="16"/>
              </w:rPr>
            </w:pPr>
            <w:r w:rsidRPr="00D24E2B">
              <w:rPr>
                <w:rFonts w:ascii="Poppins" w:hAnsi="Poppins" w:cs="Poppins"/>
                <w:sz w:val="14"/>
                <w:szCs w:val="16"/>
              </w:rPr>
              <w:t>Psychosocial and behavioural health risks</w:t>
            </w:r>
          </w:p>
        </w:tc>
        <w:tc>
          <w:tcPr>
            <w:tcW w:w="850" w:type="dxa"/>
          </w:tcPr>
          <w:p w14:paraId="7E9895D6"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n=2</w:t>
            </w:r>
          </w:p>
        </w:tc>
        <w:tc>
          <w:tcPr>
            <w:tcW w:w="851" w:type="dxa"/>
          </w:tcPr>
          <w:p w14:paraId="3EB91D4A"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n=1</w:t>
            </w:r>
          </w:p>
        </w:tc>
        <w:tc>
          <w:tcPr>
            <w:tcW w:w="850" w:type="dxa"/>
          </w:tcPr>
          <w:p w14:paraId="5EA5851C"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n=2</w:t>
            </w:r>
          </w:p>
        </w:tc>
        <w:tc>
          <w:tcPr>
            <w:tcW w:w="851" w:type="dxa"/>
          </w:tcPr>
          <w:p w14:paraId="0EF06C3A"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n=2</w:t>
            </w:r>
          </w:p>
        </w:tc>
        <w:tc>
          <w:tcPr>
            <w:tcW w:w="850" w:type="dxa"/>
          </w:tcPr>
          <w:p w14:paraId="38749382"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6B4BC308"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5485FDD2"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33673B21"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n=0</w:t>
            </w:r>
          </w:p>
        </w:tc>
      </w:tr>
      <w:tr w:rsidR="002D24C3" w:rsidRPr="00D24E2B" w14:paraId="6609C21E" w14:textId="77777777" w:rsidTr="000C1D75">
        <w:tc>
          <w:tcPr>
            <w:tcW w:w="4112" w:type="dxa"/>
          </w:tcPr>
          <w:p w14:paraId="2B2856C9" w14:textId="77777777" w:rsidR="002D24C3" w:rsidRPr="00D24E2B" w:rsidRDefault="002D24C3" w:rsidP="00210433">
            <w:pPr>
              <w:contextualSpacing/>
              <w:rPr>
                <w:rFonts w:ascii="Poppins" w:hAnsi="Poppins" w:cs="Poppins"/>
                <w:sz w:val="14"/>
                <w:szCs w:val="16"/>
              </w:rPr>
            </w:pPr>
            <w:r w:rsidRPr="00D24E2B">
              <w:rPr>
                <w:rFonts w:ascii="Poppins" w:hAnsi="Poppins" w:cs="Poppins"/>
                <w:sz w:val="14"/>
                <w:szCs w:val="16"/>
              </w:rPr>
              <w:t>Health risks associated with displacement</w:t>
            </w:r>
          </w:p>
        </w:tc>
        <w:tc>
          <w:tcPr>
            <w:tcW w:w="850" w:type="dxa"/>
          </w:tcPr>
          <w:p w14:paraId="45962B3F"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n=3</w:t>
            </w:r>
          </w:p>
        </w:tc>
        <w:tc>
          <w:tcPr>
            <w:tcW w:w="851" w:type="dxa"/>
          </w:tcPr>
          <w:p w14:paraId="2D05DBA4"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n=3</w:t>
            </w:r>
          </w:p>
        </w:tc>
        <w:tc>
          <w:tcPr>
            <w:tcW w:w="850" w:type="dxa"/>
          </w:tcPr>
          <w:p w14:paraId="54C7EE8E"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15179E79"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n=3</w:t>
            </w:r>
          </w:p>
        </w:tc>
        <w:tc>
          <w:tcPr>
            <w:tcW w:w="850" w:type="dxa"/>
          </w:tcPr>
          <w:p w14:paraId="4627361D"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6953CC2D"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n=1</w:t>
            </w:r>
          </w:p>
        </w:tc>
        <w:tc>
          <w:tcPr>
            <w:tcW w:w="850" w:type="dxa"/>
          </w:tcPr>
          <w:p w14:paraId="4ECCCBCA"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n=7</w:t>
            </w:r>
          </w:p>
        </w:tc>
        <w:tc>
          <w:tcPr>
            <w:tcW w:w="851" w:type="dxa"/>
          </w:tcPr>
          <w:p w14:paraId="21B2DE60"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n=3</w:t>
            </w:r>
          </w:p>
        </w:tc>
      </w:tr>
      <w:tr w:rsidR="002D24C3" w:rsidRPr="00D24E2B" w14:paraId="70ED9697" w14:textId="77777777" w:rsidTr="000C1D75">
        <w:tc>
          <w:tcPr>
            <w:tcW w:w="4112" w:type="dxa"/>
          </w:tcPr>
          <w:p w14:paraId="1F68F069" w14:textId="77777777" w:rsidR="002D24C3" w:rsidRPr="00D24E2B" w:rsidRDefault="002D24C3" w:rsidP="00210433">
            <w:pPr>
              <w:contextualSpacing/>
              <w:rPr>
                <w:rFonts w:ascii="Poppins" w:hAnsi="Poppins" w:cs="Poppins"/>
                <w:sz w:val="14"/>
                <w:szCs w:val="16"/>
              </w:rPr>
            </w:pPr>
            <w:r w:rsidRPr="00D24E2B">
              <w:rPr>
                <w:rFonts w:ascii="Poppins" w:hAnsi="Poppins" w:cs="Poppins"/>
                <w:sz w:val="14"/>
                <w:szCs w:val="16"/>
              </w:rPr>
              <w:t>Differentiation of health risk</w:t>
            </w:r>
          </w:p>
        </w:tc>
        <w:tc>
          <w:tcPr>
            <w:tcW w:w="850" w:type="dxa"/>
          </w:tcPr>
          <w:p w14:paraId="17DBBB1F"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n=20</w:t>
            </w:r>
          </w:p>
        </w:tc>
        <w:tc>
          <w:tcPr>
            <w:tcW w:w="851" w:type="dxa"/>
          </w:tcPr>
          <w:p w14:paraId="63A658F8"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n=26</w:t>
            </w:r>
          </w:p>
        </w:tc>
        <w:tc>
          <w:tcPr>
            <w:tcW w:w="850" w:type="dxa"/>
          </w:tcPr>
          <w:p w14:paraId="7FB01195"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n=5</w:t>
            </w:r>
          </w:p>
        </w:tc>
        <w:tc>
          <w:tcPr>
            <w:tcW w:w="851" w:type="dxa"/>
          </w:tcPr>
          <w:p w14:paraId="209F8C20"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n=16</w:t>
            </w:r>
          </w:p>
        </w:tc>
        <w:tc>
          <w:tcPr>
            <w:tcW w:w="850" w:type="dxa"/>
          </w:tcPr>
          <w:p w14:paraId="23CF5901"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649649BD"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n=2</w:t>
            </w:r>
          </w:p>
        </w:tc>
        <w:tc>
          <w:tcPr>
            <w:tcW w:w="850" w:type="dxa"/>
          </w:tcPr>
          <w:p w14:paraId="7497B159"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n=34</w:t>
            </w:r>
          </w:p>
        </w:tc>
        <w:tc>
          <w:tcPr>
            <w:tcW w:w="851" w:type="dxa"/>
          </w:tcPr>
          <w:p w14:paraId="7A7B8D6D"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n=26</w:t>
            </w:r>
          </w:p>
        </w:tc>
      </w:tr>
      <w:tr w:rsidR="002D24C3" w:rsidRPr="00D24E2B" w14:paraId="1EF07D15" w14:textId="77777777" w:rsidTr="000C1D75">
        <w:tc>
          <w:tcPr>
            <w:tcW w:w="4112" w:type="dxa"/>
          </w:tcPr>
          <w:p w14:paraId="65B712C4" w14:textId="77777777" w:rsidR="002D24C3" w:rsidRPr="00D24E2B" w:rsidRDefault="002D24C3" w:rsidP="00210433">
            <w:pPr>
              <w:contextualSpacing/>
              <w:rPr>
                <w:rFonts w:ascii="Poppins" w:hAnsi="Poppins" w:cs="Poppins"/>
                <w:sz w:val="14"/>
                <w:szCs w:val="16"/>
              </w:rPr>
            </w:pPr>
            <w:r w:rsidRPr="00D24E2B">
              <w:rPr>
                <w:rFonts w:ascii="Poppins" w:hAnsi="Poppins" w:cs="Poppins"/>
                <w:sz w:val="14"/>
                <w:szCs w:val="16"/>
              </w:rPr>
              <w:t>Multiple factors examined (2 or more)</w:t>
            </w:r>
          </w:p>
        </w:tc>
        <w:tc>
          <w:tcPr>
            <w:tcW w:w="850" w:type="dxa"/>
          </w:tcPr>
          <w:p w14:paraId="3B57E968"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n=8</w:t>
            </w:r>
          </w:p>
        </w:tc>
        <w:tc>
          <w:tcPr>
            <w:tcW w:w="851" w:type="dxa"/>
          </w:tcPr>
          <w:p w14:paraId="36A20C74"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n=12</w:t>
            </w:r>
          </w:p>
        </w:tc>
        <w:tc>
          <w:tcPr>
            <w:tcW w:w="850" w:type="dxa"/>
          </w:tcPr>
          <w:p w14:paraId="01C49789"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n=4</w:t>
            </w:r>
          </w:p>
        </w:tc>
        <w:tc>
          <w:tcPr>
            <w:tcW w:w="851" w:type="dxa"/>
          </w:tcPr>
          <w:p w14:paraId="6DF60AA1"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n=6</w:t>
            </w:r>
          </w:p>
        </w:tc>
        <w:tc>
          <w:tcPr>
            <w:tcW w:w="850" w:type="dxa"/>
          </w:tcPr>
          <w:p w14:paraId="1302B49C"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69D78149"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n=1</w:t>
            </w:r>
          </w:p>
        </w:tc>
        <w:tc>
          <w:tcPr>
            <w:tcW w:w="850" w:type="dxa"/>
          </w:tcPr>
          <w:p w14:paraId="0B87CBB4"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n=22</w:t>
            </w:r>
          </w:p>
        </w:tc>
        <w:tc>
          <w:tcPr>
            <w:tcW w:w="851" w:type="dxa"/>
          </w:tcPr>
          <w:p w14:paraId="739E675E"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n=10</w:t>
            </w:r>
          </w:p>
        </w:tc>
      </w:tr>
      <w:tr w:rsidR="002D24C3" w:rsidRPr="00D24E2B" w14:paraId="0F6D4598" w14:textId="77777777" w:rsidTr="000C1D75">
        <w:tc>
          <w:tcPr>
            <w:tcW w:w="4112" w:type="dxa"/>
          </w:tcPr>
          <w:p w14:paraId="0AFB52E4" w14:textId="77777777" w:rsidR="002D24C3" w:rsidRPr="00D24E2B" w:rsidRDefault="002D24C3" w:rsidP="00210433">
            <w:pPr>
              <w:contextualSpacing/>
              <w:rPr>
                <w:rFonts w:ascii="Poppins" w:hAnsi="Poppins" w:cs="Poppins"/>
                <w:sz w:val="14"/>
                <w:szCs w:val="16"/>
              </w:rPr>
            </w:pPr>
            <w:r w:rsidRPr="00D24E2B">
              <w:rPr>
                <w:rFonts w:ascii="Poppins" w:hAnsi="Poppins" w:cs="Poppins"/>
                <w:sz w:val="14"/>
                <w:szCs w:val="16"/>
              </w:rPr>
              <w:t>Intersectional perspective</w:t>
            </w:r>
          </w:p>
        </w:tc>
        <w:tc>
          <w:tcPr>
            <w:tcW w:w="850" w:type="dxa"/>
          </w:tcPr>
          <w:p w14:paraId="66A7BA82"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n=2</w:t>
            </w:r>
          </w:p>
        </w:tc>
        <w:tc>
          <w:tcPr>
            <w:tcW w:w="851" w:type="dxa"/>
          </w:tcPr>
          <w:p w14:paraId="4BAB0A95"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7BC1CB8B"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54AA9665"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2F58871F"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72446F59"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4670A749"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n=2</w:t>
            </w:r>
          </w:p>
        </w:tc>
        <w:tc>
          <w:tcPr>
            <w:tcW w:w="851" w:type="dxa"/>
          </w:tcPr>
          <w:p w14:paraId="6ACE8265"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n=0</w:t>
            </w:r>
          </w:p>
        </w:tc>
      </w:tr>
      <w:tr w:rsidR="002D24C3" w:rsidRPr="00D24E2B" w14:paraId="167FF963" w14:textId="77777777" w:rsidTr="000C1D75">
        <w:tc>
          <w:tcPr>
            <w:tcW w:w="4112" w:type="dxa"/>
          </w:tcPr>
          <w:p w14:paraId="6E139715" w14:textId="77777777" w:rsidR="002D24C3" w:rsidRPr="00D24E2B" w:rsidRDefault="002D24C3" w:rsidP="00210433">
            <w:pPr>
              <w:contextualSpacing/>
              <w:rPr>
                <w:rFonts w:ascii="Poppins" w:hAnsi="Poppins" w:cs="Poppins"/>
                <w:sz w:val="14"/>
                <w:szCs w:val="16"/>
              </w:rPr>
            </w:pPr>
            <w:r w:rsidRPr="00D24E2B">
              <w:rPr>
                <w:rFonts w:ascii="Poppins" w:hAnsi="Poppins" w:cs="Poppins"/>
                <w:sz w:val="14"/>
                <w:szCs w:val="16"/>
              </w:rPr>
              <w:t>Agency and/or lived experience (at least to a limited extent)</w:t>
            </w:r>
          </w:p>
        </w:tc>
        <w:tc>
          <w:tcPr>
            <w:tcW w:w="850" w:type="dxa"/>
          </w:tcPr>
          <w:p w14:paraId="0097E9AF"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5EEC8529"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n=17</w:t>
            </w:r>
          </w:p>
        </w:tc>
        <w:tc>
          <w:tcPr>
            <w:tcW w:w="850" w:type="dxa"/>
          </w:tcPr>
          <w:p w14:paraId="32BD64A4"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26CAB85A"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n=11</w:t>
            </w:r>
          </w:p>
        </w:tc>
        <w:tc>
          <w:tcPr>
            <w:tcW w:w="850" w:type="dxa"/>
          </w:tcPr>
          <w:p w14:paraId="4A0F2731"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425F5C1E"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n=1</w:t>
            </w:r>
          </w:p>
        </w:tc>
        <w:tc>
          <w:tcPr>
            <w:tcW w:w="850" w:type="dxa"/>
          </w:tcPr>
          <w:p w14:paraId="5F5DB227"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n=4</w:t>
            </w:r>
          </w:p>
        </w:tc>
        <w:tc>
          <w:tcPr>
            <w:tcW w:w="851" w:type="dxa"/>
          </w:tcPr>
          <w:p w14:paraId="28887868" w14:textId="77777777" w:rsidR="002D24C3" w:rsidRPr="00D24E2B" w:rsidRDefault="002D24C3" w:rsidP="00210433">
            <w:pPr>
              <w:contextualSpacing/>
              <w:jc w:val="center"/>
              <w:rPr>
                <w:rFonts w:ascii="Poppins" w:hAnsi="Poppins" w:cs="Poppins"/>
                <w:sz w:val="14"/>
                <w:szCs w:val="16"/>
              </w:rPr>
            </w:pPr>
            <w:r w:rsidRPr="00D24E2B">
              <w:rPr>
                <w:rFonts w:ascii="Poppins" w:hAnsi="Poppins" w:cs="Poppins"/>
                <w:sz w:val="14"/>
                <w:szCs w:val="16"/>
              </w:rPr>
              <w:t>n=10</w:t>
            </w:r>
          </w:p>
        </w:tc>
      </w:tr>
    </w:tbl>
    <w:p w14:paraId="2DC5FF88" w14:textId="77777777" w:rsidR="00C6154B" w:rsidRDefault="00C6154B" w:rsidP="003964EA">
      <w:pPr>
        <w:pStyle w:val="Heading3"/>
        <w:rPr>
          <w:rFonts w:ascii="Poppins" w:hAnsi="Poppins" w:cs="Poppins"/>
          <w:i/>
          <w:iCs/>
          <w:color w:val="000000" w:themeColor="text1"/>
          <w:sz w:val="22"/>
        </w:rPr>
      </w:pPr>
      <w:bookmarkStart w:id="43" w:name="_Toc94617181"/>
      <w:bookmarkEnd w:id="42"/>
    </w:p>
    <w:p w14:paraId="3094C89B" w14:textId="7577B10D" w:rsidR="0020604E" w:rsidRPr="00F83E7A" w:rsidRDefault="0020604E" w:rsidP="003964EA">
      <w:pPr>
        <w:pStyle w:val="Heading3"/>
        <w:rPr>
          <w:rFonts w:ascii="Poppins" w:hAnsi="Poppins" w:cs="Poppins"/>
          <w:i/>
          <w:iCs/>
          <w:color w:val="000000" w:themeColor="text1"/>
          <w:sz w:val="22"/>
        </w:rPr>
      </w:pPr>
      <w:r w:rsidRPr="00F83E7A">
        <w:rPr>
          <w:rFonts w:ascii="Poppins" w:hAnsi="Poppins" w:cs="Poppins"/>
          <w:i/>
          <w:iCs/>
          <w:color w:val="000000" w:themeColor="text1"/>
          <w:sz w:val="22"/>
        </w:rPr>
        <w:t xml:space="preserve">Thematic Strand 6: Discrimination and </w:t>
      </w:r>
      <w:r w:rsidR="00590142" w:rsidRPr="00F83E7A">
        <w:rPr>
          <w:rFonts w:ascii="Poppins" w:hAnsi="Poppins" w:cs="Poppins"/>
          <w:i/>
          <w:iCs/>
          <w:color w:val="000000" w:themeColor="text1"/>
          <w:sz w:val="22"/>
        </w:rPr>
        <w:t>O</w:t>
      </w:r>
      <w:r w:rsidRPr="00F83E7A">
        <w:rPr>
          <w:rFonts w:ascii="Poppins" w:hAnsi="Poppins" w:cs="Poppins"/>
          <w:i/>
          <w:iCs/>
          <w:color w:val="000000" w:themeColor="text1"/>
          <w:sz w:val="22"/>
        </w:rPr>
        <w:t xml:space="preserve">ppression in </w:t>
      </w:r>
      <w:r w:rsidR="00590142" w:rsidRPr="00F83E7A">
        <w:rPr>
          <w:rFonts w:ascii="Poppins" w:hAnsi="Poppins" w:cs="Poppins"/>
          <w:i/>
          <w:iCs/>
          <w:color w:val="000000" w:themeColor="text1"/>
          <w:sz w:val="22"/>
        </w:rPr>
        <w:t>R</w:t>
      </w:r>
      <w:r w:rsidRPr="00F83E7A">
        <w:rPr>
          <w:rFonts w:ascii="Poppins" w:hAnsi="Poppins" w:cs="Poppins"/>
          <w:i/>
          <w:iCs/>
          <w:color w:val="000000" w:themeColor="text1"/>
          <w:sz w:val="22"/>
        </w:rPr>
        <w:t xml:space="preserve">elation to </w:t>
      </w:r>
      <w:r w:rsidR="00590142" w:rsidRPr="00F83E7A">
        <w:rPr>
          <w:rFonts w:ascii="Poppins" w:hAnsi="Poppins" w:cs="Poppins"/>
          <w:i/>
          <w:iCs/>
          <w:color w:val="000000" w:themeColor="text1"/>
          <w:sz w:val="22"/>
        </w:rPr>
        <w:t>C</w:t>
      </w:r>
      <w:r w:rsidRPr="00F83E7A">
        <w:rPr>
          <w:rFonts w:ascii="Poppins" w:hAnsi="Poppins" w:cs="Poppins"/>
          <w:i/>
          <w:iCs/>
          <w:color w:val="000000" w:themeColor="text1"/>
          <w:sz w:val="22"/>
        </w:rPr>
        <w:t xml:space="preserve">limate </w:t>
      </w:r>
      <w:r w:rsidR="00590142" w:rsidRPr="00F83E7A">
        <w:rPr>
          <w:rFonts w:ascii="Poppins" w:hAnsi="Poppins" w:cs="Poppins"/>
          <w:i/>
          <w:iCs/>
          <w:color w:val="000000" w:themeColor="text1"/>
          <w:sz w:val="22"/>
        </w:rPr>
        <w:t>C</w:t>
      </w:r>
      <w:r w:rsidRPr="00F83E7A">
        <w:rPr>
          <w:rFonts w:ascii="Poppins" w:hAnsi="Poppins" w:cs="Poppins"/>
          <w:i/>
          <w:iCs/>
          <w:color w:val="000000" w:themeColor="text1"/>
          <w:sz w:val="22"/>
        </w:rPr>
        <w:t>hange</w:t>
      </w:r>
      <w:bookmarkEnd w:id="43"/>
    </w:p>
    <w:p w14:paraId="7EABAC09" w14:textId="7890E5ED" w:rsidR="00C236F6" w:rsidRPr="00F83E7A" w:rsidRDefault="0020604E" w:rsidP="00F83E7A">
      <w:pPr>
        <w:contextualSpacing/>
        <w:jc w:val="both"/>
        <w:rPr>
          <w:rFonts w:ascii="Poppins" w:hAnsi="Poppins" w:cs="Poppins"/>
          <w:sz w:val="20"/>
          <w:szCs w:val="24"/>
        </w:rPr>
      </w:pPr>
      <w:r w:rsidRPr="00F83E7A">
        <w:rPr>
          <w:rFonts w:ascii="Poppins" w:hAnsi="Poppins" w:cs="Poppins"/>
          <w:sz w:val="20"/>
          <w:szCs w:val="24"/>
        </w:rPr>
        <w:t>None of the articles</w:t>
      </w:r>
      <w:r w:rsidR="00452321" w:rsidRPr="00F83E7A">
        <w:rPr>
          <w:rFonts w:ascii="Poppins" w:hAnsi="Poppins" w:cs="Poppins"/>
          <w:sz w:val="20"/>
          <w:szCs w:val="24"/>
        </w:rPr>
        <w:t xml:space="preserve"> or reports</w:t>
      </w:r>
      <w:r w:rsidRPr="00F83E7A">
        <w:rPr>
          <w:rFonts w:ascii="Poppins" w:hAnsi="Poppins" w:cs="Poppins"/>
          <w:sz w:val="20"/>
          <w:szCs w:val="24"/>
        </w:rPr>
        <w:t xml:space="preserve"> focusing on children mention</w:t>
      </w:r>
      <w:r w:rsidR="00452321" w:rsidRPr="00F83E7A">
        <w:rPr>
          <w:rFonts w:ascii="Poppins" w:hAnsi="Poppins" w:cs="Poppins"/>
          <w:sz w:val="20"/>
          <w:szCs w:val="24"/>
        </w:rPr>
        <w:t>ed</w:t>
      </w:r>
      <w:r w:rsidRPr="00F83E7A">
        <w:rPr>
          <w:rFonts w:ascii="Poppins" w:hAnsi="Poppins" w:cs="Poppins"/>
          <w:sz w:val="20"/>
          <w:szCs w:val="24"/>
        </w:rPr>
        <w:t xml:space="preserve"> the issue of discrimination </w:t>
      </w:r>
      <w:r w:rsidR="00EB5692">
        <w:rPr>
          <w:rFonts w:ascii="Poppins" w:hAnsi="Poppins" w:cs="Poppins"/>
          <w:sz w:val="20"/>
          <w:szCs w:val="24"/>
        </w:rPr>
        <w:t>or oppression</w:t>
      </w:r>
      <w:r w:rsidR="00452321" w:rsidRPr="00F83E7A">
        <w:rPr>
          <w:rFonts w:ascii="Poppins" w:hAnsi="Poppins" w:cs="Poppins"/>
          <w:sz w:val="20"/>
          <w:szCs w:val="24"/>
        </w:rPr>
        <w:t xml:space="preserve"> </w:t>
      </w:r>
      <w:r w:rsidRPr="00F83E7A">
        <w:rPr>
          <w:rFonts w:ascii="Poppins" w:hAnsi="Poppins" w:cs="Poppins"/>
          <w:sz w:val="20"/>
          <w:szCs w:val="24"/>
        </w:rPr>
        <w:t>in relation to children and climate change.</w:t>
      </w:r>
      <w:r w:rsidR="00C236F6" w:rsidRPr="00F83E7A">
        <w:rPr>
          <w:rFonts w:ascii="Poppins" w:hAnsi="Poppins" w:cs="Poppins"/>
          <w:sz w:val="20"/>
          <w:szCs w:val="24"/>
        </w:rPr>
        <w:t xml:space="preserve"> However</w:t>
      </w:r>
      <w:r w:rsidRPr="00F83E7A">
        <w:rPr>
          <w:rFonts w:ascii="Poppins" w:hAnsi="Poppins" w:cs="Poppins"/>
          <w:sz w:val="20"/>
          <w:szCs w:val="24"/>
        </w:rPr>
        <w:t>,</w:t>
      </w:r>
      <w:r w:rsidR="00C236F6" w:rsidRPr="00F83E7A">
        <w:rPr>
          <w:rFonts w:ascii="Poppins" w:hAnsi="Poppins" w:cs="Poppins"/>
          <w:sz w:val="20"/>
          <w:szCs w:val="24"/>
        </w:rPr>
        <w:t xml:space="preserve"> a small number</w:t>
      </w:r>
      <w:r w:rsidRPr="00F83E7A">
        <w:rPr>
          <w:rFonts w:ascii="Poppins" w:hAnsi="Poppins" w:cs="Poppins"/>
          <w:sz w:val="20"/>
          <w:szCs w:val="24"/>
        </w:rPr>
        <w:t xml:space="preserve"> </w:t>
      </w:r>
      <w:r w:rsidR="00C236F6" w:rsidRPr="00F83E7A">
        <w:rPr>
          <w:rFonts w:ascii="Poppins" w:hAnsi="Poppins" w:cs="Poppins"/>
          <w:sz w:val="20"/>
          <w:szCs w:val="24"/>
        </w:rPr>
        <w:t>(5</w:t>
      </w:r>
      <w:r w:rsidRPr="00F83E7A">
        <w:rPr>
          <w:rFonts w:ascii="Poppins" w:hAnsi="Poppins" w:cs="Poppins"/>
          <w:sz w:val="20"/>
          <w:szCs w:val="24"/>
        </w:rPr>
        <w:t xml:space="preserve"> articles</w:t>
      </w:r>
      <w:r w:rsidR="00657760" w:rsidRPr="00F83E7A">
        <w:rPr>
          <w:rFonts w:ascii="Poppins" w:hAnsi="Poppins" w:cs="Poppins"/>
          <w:sz w:val="20"/>
          <w:szCs w:val="24"/>
        </w:rPr>
        <w:t xml:space="preserve"> and 17 reports</w:t>
      </w:r>
      <w:r w:rsidR="00C236F6" w:rsidRPr="00F83E7A">
        <w:rPr>
          <w:rFonts w:ascii="Poppins" w:hAnsi="Poppins" w:cs="Poppins"/>
          <w:sz w:val="20"/>
          <w:szCs w:val="24"/>
        </w:rPr>
        <w:t>)</w:t>
      </w:r>
      <w:r w:rsidR="00657760" w:rsidRPr="00F83E7A">
        <w:rPr>
          <w:rFonts w:ascii="Poppins" w:hAnsi="Poppins" w:cs="Poppins"/>
          <w:sz w:val="20"/>
          <w:szCs w:val="24"/>
        </w:rPr>
        <w:t xml:space="preserve"> </w:t>
      </w:r>
      <w:r w:rsidRPr="00F83E7A">
        <w:rPr>
          <w:rFonts w:ascii="Poppins" w:hAnsi="Poppins" w:cs="Poppins"/>
          <w:sz w:val="20"/>
          <w:szCs w:val="24"/>
        </w:rPr>
        <w:t>suggested that the exclusion of children from vulnerability mitigation activities could be viewed as discriminatory</w:t>
      </w:r>
      <w:r w:rsidR="00C236F6" w:rsidRPr="00F83E7A">
        <w:rPr>
          <w:rFonts w:ascii="Poppins" w:hAnsi="Poppins" w:cs="Poppins"/>
          <w:sz w:val="20"/>
          <w:szCs w:val="24"/>
        </w:rPr>
        <w:t>,</w:t>
      </w:r>
      <w:r w:rsidRPr="00F83E7A">
        <w:rPr>
          <w:rFonts w:ascii="Poppins" w:hAnsi="Poppins" w:cs="Poppins"/>
          <w:sz w:val="20"/>
          <w:szCs w:val="24"/>
        </w:rPr>
        <w:t xml:space="preserve"> both in terms of opportunities to participate</w:t>
      </w:r>
      <w:r w:rsidR="00657760" w:rsidRPr="00F83E7A">
        <w:rPr>
          <w:rFonts w:ascii="Poppins" w:hAnsi="Poppins" w:cs="Poppins"/>
          <w:sz w:val="20"/>
          <w:szCs w:val="24"/>
        </w:rPr>
        <w:t xml:space="preserve"> in policy-making discussions and development,</w:t>
      </w:r>
      <w:r w:rsidRPr="00F83E7A">
        <w:rPr>
          <w:rFonts w:ascii="Poppins" w:hAnsi="Poppins" w:cs="Poppins"/>
          <w:sz w:val="20"/>
          <w:szCs w:val="24"/>
        </w:rPr>
        <w:t xml:space="preserve"> and </w:t>
      </w:r>
      <w:r w:rsidR="00657760" w:rsidRPr="00F83E7A">
        <w:rPr>
          <w:rFonts w:ascii="Poppins" w:hAnsi="Poppins" w:cs="Poppins"/>
          <w:sz w:val="20"/>
          <w:szCs w:val="24"/>
        </w:rPr>
        <w:t xml:space="preserve">in terms </w:t>
      </w:r>
      <w:r w:rsidRPr="00F83E7A">
        <w:rPr>
          <w:rFonts w:ascii="Poppins" w:hAnsi="Poppins" w:cs="Poppins"/>
          <w:sz w:val="20"/>
          <w:szCs w:val="24"/>
        </w:rPr>
        <w:t>the effects that the exclusion of some will have in terms of impact in the long-term (</w:t>
      </w:r>
      <w:r w:rsidR="00657760" w:rsidRPr="00F83E7A">
        <w:rPr>
          <w:rFonts w:ascii="Poppins" w:hAnsi="Poppins" w:cs="Poppins"/>
          <w:sz w:val="20"/>
          <w:szCs w:val="24"/>
        </w:rPr>
        <w:t xml:space="preserve">see </w:t>
      </w:r>
      <w:proofErr w:type="spellStart"/>
      <w:r w:rsidRPr="00F83E7A">
        <w:rPr>
          <w:rFonts w:ascii="Poppins" w:hAnsi="Poppins" w:cs="Poppins"/>
          <w:sz w:val="20"/>
          <w:szCs w:val="24"/>
        </w:rPr>
        <w:t>Attallah</w:t>
      </w:r>
      <w:proofErr w:type="spellEnd"/>
      <w:r w:rsidRPr="00F83E7A">
        <w:rPr>
          <w:rFonts w:ascii="Poppins" w:hAnsi="Poppins" w:cs="Poppins"/>
          <w:sz w:val="20"/>
          <w:szCs w:val="24"/>
        </w:rPr>
        <w:t xml:space="preserve"> 2016, Lopez et al. 2012, Osborne 2015, </w:t>
      </w:r>
      <w:proofErr w:type="spellStart"/>
      <w:r w:rsidRPr="00F83E7A">
        <w:rPr>
          <w:rFonts w:ascii="Poppins" w:hAnsi="Poppins" w:cs="Poppins"/>
          <w:sz w:val="20"/>
          <w:szCs w:val="24"/>
        </w:rPr>
        <w:t>Ronoh</w:t>
      </w:r>
      <w:proofErr w:type="spellEnd"/>
      <w:r w:rsidRPr="00F83E7A">
        <w:rPr>
          <w:rFonts w:ascii="Poppins" w:hAnsi="Poppins" w:cs="Poppins"/>
          <w:sz w:val="20"/>
          <w:szCs w:val="24"/>
        </w:rPr>
        <w:t xml:space="preserve"> et al. 2015, Sanz-Caballero 2013</w:t>
      </w:r>
      <w:r w:rsidR="00657760" w:rsidRPr="00F83E7A">
        <w:rPr>
          <w:rFonts w:ascii="Poppins" w:hAnsi="Poppins" w:cs="Poppins"/>
          <w:sz w:val="20"/>
          <w:szCs w:val="24"/>
        </w:rPr>
        <w:t xml:space="preserve"> for examples</w:t>
      </w:r>
      <w:r w:rsidRPr="00F83E7A">
        <w:rPr>
          <w:rFonts w:ascii="Poppins" w:hAnsi="Poppins" w:cs="Poppins"/>
          <w:sz w:val="20"/>
          <w:szCs w:val="24"/>
        </w:rPr>
        <w:t>)</w:t>
      </w:r>
      <w:r w:rsidR="00657760" w:rsidRPr="00F83E7A">
        <w:rPr>
          <w:rFonts w:ascii="Poppins" w:hAnsi="Poppins" w:cs="Poppins"/>
          <w:sz w:val="20"/>
          <w:szCs w:val="24"/>
        </w:rPr>
        <w:t xml:space="preserve">. Four reports implied that children’s capacities to be able to contribute effectively to interventions to mitigate the risks are currently oppressed by standard approaches and practices (see World Vision Asia Pacific 2013 and Back et al. 2008 for examples). These reports also explain </w:t>
      </w:r>
      <w:r w:rsidR="00657760" w:rsidRPr="00F83E7A">
        <w:rPr>
          <w:rFonts w:ascii="Poppins" w:hAnsi="Poppins" w:cs="Poppins"/>
          <w:sz w:val="20"/>
          <w:szCs w:val="24"/>
        </w:rPr>
        <w:lastRenderedPageBreak/>
        <w:t xml:space="preserve">that even when children are provided with opportunities to raise their concerns and ideas, their ideas are less likely than those of adults to be translated into policy and action. </w:t>
      </w:r>
      <w:r w:rsidR="00B43BED" w:rsidRPr="00F83E7A">
        <w:rPr>
          <w:rFonts w:ascii="Poppins" w:hAnsi="Poppins" w:cs="Poppins"/>
          <w:sz w:val="20"/>
          <w:szCs w:val="24"/>
        </w:rPr>
        <w:t>S</w:t>
      </w:r>
      <w:r w:rsidR="00657760" w:rsidRPr="00F83E7A">
        <w:rPr>
          <w:rFonts w:ascii="Poppins" w:hAnsi="Poppins" w:cs="Poppins"/>
          <w:sz w:val="20"/>
          <w:szCs w:val="24"/>
        </w:rPr>
        <w:t xml:space="preserve">everal </w:t>
      </w:r>
      <w:r w:rsidR="00B43BED" w:rsidRPr="00F83E7A">
        <w:rPr>
          <w:rFonts w:ascii="Poppins" w:hAnsi="Poppins" w:cs="Poppins"/>
          <w:sz w:val="20"/>
          <w:szCs w:val="24"/>
        </w:rPr>
        <w:t xml:space="preserve">reports </w:t>
      </w:r>
      <w:r w:rsidR="00C236F6" w:rsidRPr="00F83E7A">
        <w:rPr>
          <w:rFonts w:ascii="Poppins" w:hAnsi="Poppins" w:cs="Poppins"/>
          <w:sz w:val="20"/>
          <w:szCs w:val="24"/>
        </w:rPr>
        <w:t xml:space="preserve">discuss </w:t>
      </w:r>
      <w:r w:rsidR="00B43BED" w:rsidRPr="00F83E7A">
        <w:rPr>
          <w:rFonts w:ascii="Poppins" w:hAnsi="Poppins" w:cs="Poppins"/>
          <w:sz w:val="20"/>
          <w:szCs w:val="24"/>
        </w:rPr>
        <w:t xml:space="preserve">how children from the most marginalised groups in society are </w:t>
      </w:r>
      <w:r w:rsidR="00E41B0D" w:rsidRPr="00F83E7A">
        <w:rPr>
          <w:rFonts w:ascii="Poppins" w:hAnsi="Poppins" w:cs="Poppins"/>
          <w:sz w:val="20"/>
          <w:szCs w:val="24"/>
        </w:rPr>
        <w:t xml:space="preserve">not only </w:t>
      </w:r>
      <w:r w:rsidR="00B43BED" w:rsidRPr="00F83E7A">
        <w:rPr>
          <w:rFonts w:ascii="Poppins" w:hAnsi="Poppins" w:cs="Poppins"/>
          <w:sz w:val="20"/>
          <w:szCs w:val="24"/>
        </w:rPr>
        <w:t>even less likely than others to have their views heard</w:t>
      </w:r>
      <w:r w:rsidR="00E41B0D" w:rsidRPr="00F83E7A">
        <w:rPr>
          <w:rFonts w:ascii="Poppins" w:hAnsi="Poppins" w:cs="Poppins"/>
          <w:sz w:val="20"/>
          <w:szCs w:val="24"/>
        </w:rPr>
        <w:t>, but they</w:t>
      </w:r>
      <w:r w:rsidR="00657760" w:rsidRPr="00F83E7A">
        <w:rPr>
          <w:rFonts w:ascii="Poppins" w:hAnsi="Poppins" w:cs="Poppins"/>
          <w:sz w:val="20"/>
          <w:szCs w:val="24"/>
        </w:rPr>
        <w:t xml:space="preserve"> are </w:t>
      </w:r>
      <w:r w:rsidR="00E41B0D" w:rsidRPr="00F83E7A">
        <w:rPr>
          <w:rFonts w:ascii="Poppins" w:hAnsi="Poppins" w:cs="Poppins"/>
          <w:sz w:val="20"/>
          <w:szCs w:val="24"/>
        </w:rPr>
        <w:t xml:space="preserve">also </w:t>
      </w:r>
      <w:r w:rsidR="00657760" w:rsidRPr="00F83E7A">
        <w:rPr>
          <w:rFonts w:ascii="Poppins" w:hAnsi="Poppins" w:cs="Poppins"/>
          <w:sz w:val="20"/>
          <w:szCs w:val="24"/>
        </w:rPr>
        <w:t>less likely than others to receive support to enable them to be able to participate in climate actions discussions or formal disaster intervention strategies</w:t>
      </w:r>
      <w:r w:rsidR="00D455A2" w:rsidRPr="00F83E7A">
        <w:rPr>
          <w:rFonts w:ascii="Poppins" w:hAnsi="Poppins" w:cs="Poppins"/>
          <w:sz w:val="20"/>
          <w:szCs w:val="24"/>
        </w:rPr>
        <w:t>.</w:t>
      </w:r>
    </w:p>
    <w:p w14:paraId="147CF54C" w14:textId="77777777" w:rsidR="00C236F6" w:rsidRPr="00F83E7A" w:rsidRDefault="00C236F6" w:rsidP="00F83E7A">
      <w:pPr>
        <w:contextualSpacing/>
        <w:jc w:val="both"/>
        <w:rPr>
          <w:rFonts w:ascii="Poppins" w:hAnsi="Poppins" w:cs="Poppins"/>
          <w:sz w:val="20"/>
          <w:szCs w:val="24"/>
        </w:rPr>
      </w:pPr>
    </w:p>
    <w:p w14:paraId="7F773812" w14:textId="48D24382" w:rsidR="0020604E" w:rsidRPr="00F83E7A" w:rsidRDefault="00657760" w:rsidP="00F83E7A">
      <w:pPr>
        <w:contextualSpacing/>
        <w:jc w:val="both"/>
        <w:rPr>
          <w:rFonts w:ascii="Poppins" w:hAnsi="Poppins" w:cs="Poppins"/>
          <w:sz w:val="20"/>
          <w:szCs w:val="24"/>
        </w:rPr>
      </w:pPr>
      <w:r w:rsidRPr="00F83E7A">
        <w:rPr>
          <w:rFonts w:ascii="Poppins" w:hAnsi="Poppins" w:cs="Poppins"/>
          <w:sz w:val="20"/>
          <w:szCs w:val="24"/>
        </w:rPr>
        <w:t xml:space="preserve">Five </w:t>
      </w:r>
      <w:r w:rsidR="0020604E" w:rsidRPr="00F83E7A">
        <w:rPr>
          <w:rFonts w:ascii="Poppins" w:hAnsi="Poppins" w:cs="Poppins"/>
          <w:sz w:val="20"/>
          <w:szCs w:val="24"/>
        </w:rPr>
        <w:t>articles</w:t>
      </w:r>
      <w:r w:rsidRPr="00F83E7A">
        <w:rPr>
          <w:rFonts w:ascii="Poppins" w:hAnsi="Poppins" w:cs="Poppins"/>
          <w:sz w:val="20"/>
          <w:szCs w:val="24"/>
        </w:rPr>
        <w:t xml:space="preserve"> and three reports </w:t>
      </w:r>
      <w:r w:rsidR="0020604E" w:rsidRPr="00F83E7A">
        <w:rPr>
          <w:rFonts w:ascii="Poppins" w:hAnsi="Poppins" w:cs="Poppins"/>
          <w:sz w:val="20"/>
          <w:szCs w:val="24"/>
        </w:rPr>
        <w:t>allude to the notion of the oppression of children in research without directly articulating it, relying instead on describing how children’s voices become oppressed through dominant and preferred research approaches that prioritise objectivity and generalisability over subjectivity and the</w:t>
      </w:r>
      <w:r w:rsidR="00E41B0D" w:rsidRPr="00F83E7A">
        <w:rPr>
          <w:rFonts w:ascii="Poppins" w:hAnsi="Poppins" w:cs="Poppins"/>
          <w:sz w:val="20"/>
          <w:szCs w:val="24"/>
        </w:rPr>
        <w:t>ir</w:t>
      </w:r>
      <w:r w:rsidR="0020604E" w:rsidRPr="00F83E7A">
        <w:rPr>
          <w:rFonts w:ascii="Poppins" w:hAnsi="Poppins" w:cs="Poppins"/>
          <w:sz w:val="20"/>
          <w:szCs w:val="24"/>
        </w:rPr>
        <w:t xml:space="preserve"> lived experience</w:t>
      </w:r>
      <w:r w:rsidRPr="00F83E7A">
        <w:rPr>
          <w:rFonts w:ascii="Poppins" w:hAnsi="Poppins" w:cs="Poppins"/>
          <w:sz w:val="20"/>
          <w:szCs w:val="24"/>
        </w:rPr>
        <w:t xml:space="preserve"> (for examples, see Plan International Australia 2021 and World Vision 2014)</w:t>
      </w:r>
      <w:r w:rsidR="0020604E" w:rsidRPr="00F83E7A">
        <w:rPr>
          <w:rFonts w:ascii="Poppins" w:hAnsi="Poppins" w:cs="Poppins"/>
          <w:sz w:val="20"/>
          <w:szCs w:val="24"/>
        </w:rPr>
        <w:t>.</w:t>
      </w:r>
      <w:r w:rsidR="00920851" w:rsidRPr="00F83E7A">
        <w:rPr>
          <w:rFonts w:ascii="Poppins" w:hAnsi="Poppins" w:cs="Poppins"/>
          <w:sz w:val="20"/>
          <w:szCs w:val="24"/>
        </w:rPr>
        <w:t xml:space="preserve"> However, o</w:t>
      </w:r>
      <w:r w:rsidR="0020604E" w:rsidRPr="00F83E7A">
        <w:rPr>
          <w:rFonts w:ascii="Poppins" w:hAnsi="Poppins" w:cs="Poppins"/>
          <w:sz w:val="20"/>
          <w:szCs w:val="24"/>
        </w:rPr>
        <w:t xml:space="preserve">nly a very limited number of articles </w:t>
      </w:r>
      <w:r w:rsidR="00920851" w:rsidRPr="00F83E7A">
        <w:rPr>
          <w:rFonts w:ascii="Poppins" w:hAnsi="Poppins" w:cs="Poppins"/>
          <w:sz w:val="20"/>
          <w:szCs w:val="24"/>
        </w:rPr>
        <w:t xml:space="preserve">and reports </w:t>
      </w:r>
      <w:r w:rsidR="0020604E" w:rsidRPr="00F83E7A">
        <w:rPr>
          <w:rFonts w:ascii="Poppins" w:hAnsi="Poppins" w:cs="Poppins"/>
          <w:sz w:val="20"/>
          <w:szCs w:val="24"/>
        </w:rPr>
        <w:t xml:space="preserve">within the sample directly discuss the lived experiences of children </w:t>
      </w:r>
      <w:r w:rsidR="00920851" w:rsidRPr="00F83E7A">
        <w:rPr>
          <w:rFonts w:ascii="Poppins" w:hAnsi="Poppins" w:cs="Poppins"/>
          <w:sz w:val="20"/>
          <w:szCs w:val="24"/>
        </w:rPr>
        <w:t xml:space="preserve">in relation to discrimination and oppression </w:t>
      </w:r>
      <w:r w:rsidR="0020604E" w:rsidRPr="00F83E7A">
        <w:rPr>
          <w:rFonts w:ascii="Poppins" w:hAnsi="Poppins" w:cs="Poppins"/>
          <w:sz w:val="20"/>
          <w:szCs w:val="24"/>
        </w:rPr>
        <w:t>and acknowledged their perspectives directly</w:t>
      </w:r>
      <w:r w:rsidR="00252E00" w:rsidRPr="00F83E7A">
        <w:rPr>
          <w:rFonts w:ascii="Poppins" w:hAnsi="Poppins" w:cs="Poppins"/>
          <w:sz w:val="20"/>
          <w:szCs w:val="24"/>
        </w:rPr>
        <w:t xml:space="preserve">. </w:t>
      </w:r>
      <w:r w:rsidR="00920851" w:rsidRPr="00F83E7A">
        <w:rPr>
          <w:rFonts w:ascii="Poppins" w:hAnsi="Poppins" w:cs="Poppins"/>
          <w:sz w:val="20"/>
          <w:szCs w:val="24"/>
        </w:rPr>
        <w:t>None directly discussed the issue of exclusion from the perspective of children themselves</w:t>
      </w:r>
      <w:r w:rsidR="00E41B0D" w:rsidRPr="00F83E7A">
        <w:rPr>
          <w:rFonts w:ascii="Poppins" w:hAnsi="Poppins" w:cs="Poppins"/>
          <w:sz w:val="20"/>
          <w:szCs w:val="24"/>
        </w:rPr>
        <w:t>. T</w:t>
      </w:r>
      <w:r w:rsidR="00920851" w:rsidRPr="00F83E7A">
        <w:rPr>
          <w:rFonts w:ascii="Poppins" w:hAnsi="Poppins" w:cs="Poppins"/>
          <w:sz w:val="20"/>
          <w:szCs w:val="24"/>
        </w:rPr>
        <w:t xml:space="preserve">hus, the extent to which children are aware of whether or not they are being excluded remains </w:t>
      </w:r>
      <w:proofErr w:type="gramStart"/>
      <w:r w:rsidR="00920851" w:rsidRPr="00F83E7A">
        <w:rPr>
          <w:rFonts w:ascii="Poppins" w:hAnsi="Poppins" w:cs="Poppins"/>
          <w:sz w:val="20"/>
          <w:szCs w:val="24"/>
        </w:rPr>
        <w:t>unknown</w:t>
      </w:r>
      <w:r w:rsidR="00E41B0D" w:rsidRPr="00F83E7A">
        <w:rPr>
          <w:rFonts w:ascii="Poppins" w:hAnsi="Poppins" w:cs="Poppins"/>
          <w:sz w:val="20"/>
          <w:szCs w:val="24"/>
        </w:rPr>
        <w:t>, and</w:t>
      </w:r>
      <w:proofErr w:type="gramEnd"/>
      <w:r w:rsidR="00E41B0D" w:rsidRPr="00F83E7A">
        <w:rPr>
          <w:rFonts w:ascii="Poppins" w:hAnsi="Poppins" w:cs="Poppins"/>
          <w:sz w:val="20"/>
          <w:szCs w:val="24"/>
        </w:rPr>
        <w:t xml:space="preserve"> remains a subject for future research</w:t>
      </w:r>
      <w:r w:rsidR="00920851" w:rsidRPr="00F83E7A">
        <w:rPr>
          <w:rFonts w:ascii="Poppins" w:hAnsi="Poppins" w:cs="Poppins"/>
          <w:sz w:val="20"/>
          <w:szCs w:val="24"/>
        </w:rPr>
        <w:t>.</w:t>
      </w:r>
    </w:p>
    <w:p w14:paraId="2070F611" w14:textId="77777777" w:rsidR="00657760" w:rsidRPr="00F83E7A" w:rsidRDefault="00657760" w:rsidP="00F83E7A">
      <w:pPr>
        <w:contextualSpacing/>
        <w:jc w:val="both"/>
        <w:rPr>
          <w:rFonts w:ascii="Poppins" w:hAnsi="Poppins" w:cs="Poppins"/>
          <w:sz w:val="20"/>
          <w:szCs w:val="24"/>
        </w:rPr>
      </w:pPr>
    </w:p>
    <w:p w14:paraId="13E8A235" w14:textId="12CD92C2" w:rsidR="00AF4BF4" w:rsidRPr="00F83E7A" w:rsidRDefault="004C179B" w:rsidP="00F83E7A">
      <w:pPr>
        <w:contextualSpacing/>
        <w:jc w:val="both"/>
        <w:rPr>
          <w:rFonts w:ascii="Poppins" w:hAnsi="Poppins" w:cs="Poppins"/>
          <w:sz w:val="20"/>
          <w:szCs w:val="24"/>
        </w:rPr>
      </w:pPr>
      <w:r w:rsidRPr="00F83E7A">
        <w:rPr>
          <w:rFonts w:ascii="Poppins" w:hAnsi="Poppins" w:cs="Poppins"/>
          <w:sz w:val="20"/>
          <w:szCs w:val="24"/>
        </w:rPr>
        <w:t>Only t</w:t>
      </w:r>
      <w:r w:rsidR="0020604E" w:rsidRPr="00F83E7A">
        <w:rPr>
          <w:rFonts w:ascii="Poppins" w:hAnsi="Poppins" w:cs="Poppins"/>
          <w:sz w:val="20"/>
          <w:szCs w:val="24"/>
        </w:rPr>
        <w:t xml:space="preserve">wo articles </w:t>
      </w:r>
      <w:r w:rsidRPr="00F83E7A">
        <w:rPr>
          <w:rFonts w:ascii="Poppins" w:hAnsi="Poppins" w:cs="Poppins"/>
          <w:sz w:val="20"/>
          <w:szCs w:val="24"/>
        </w:rPr>
        <w:t xml:space="preserve">and three reports </w:t>
      </w:r>
      <w:r w:rsidR="0020604E" w:rsidRPr="00F83E7A">
        <w:rPr>
          <w:rFonts w:ascii="Poppins" w:hAnsi="Poppins" w:cs="Poppins"/>
          <w:sz w:val="20"/>
          <w:szCs w:val="24"/>
        </w:rPr>
        <w:t>mentioned social justice theory in relation to children</w:t>
      </w:r>
      <w:r w:rsidRPr="00F83E7A">
        <w:rPr>
          <w:rFonts w:ascii="Poppins" w:hAnsi="Poppins" w:cs="Poppins"/>
          <w:sz w:val="20"/>
          <w:szCs w:val="24"/>
        </w:rPr>
        <w:t xml:space="preserve"> (</w:t>
      </w:r>
      <w:proofErr w:type="spellStart"/>
      <w:r w:rsidR="0020604E" w:rsidRPr="00F83E7A">
        <w:rPr>
          <w:rFonts w:ascii="Poppins" w:hAnsi="Poppins" w:cs="Poppins"/>
          <w:sz w:val="20"/>
          <w:szCs w:val="24"/>
        </w:rPr>
        <w:t>Atallah</w:t>
      </w:r>
      <w:proofErr w:type="spellEnd"/>
      <w:r w:rsidR="0020604E" w:rsidRPr="00F83E7A">
        <w:rPr>
          <w:rFonts w:ascii="Poppins" w:hAnsi="Poppins" w:cs="Poppins"/>
          <w:sz w:val="20"/>
          <w:szCs w:val="24"/>
        </w:rPr>
        <w:t xml:space="preserve"> </w:t>
      </w:r>
      <w:r w:rsidRPr="00F83E7A">
        <w:rPr>
          <w:rFonts w:ascii="Poppins" w:hAnsi="Poppins" w:cs="Poppins"/>
          <w:sz w:val="20"/>
          <w:szCs w:val="24"/>
        </w:rPr>
        <w:t xml:space="preserve">2016 and </w:t>
      </w:r>
      <w:r w:rsidR="0020604E" w:rsidRPr="00F83E7A">
        <w:rPr>
          <w:rFonts w:ascii="Poppins" w:hAnsi="Poppins" w:cs="Poppins"/>
          <w:sz w:val="20"/>
          <w:szCs w:val="24"/>
        </w:rPr>
        <w:t>Osborne 2015)</w:t>
      </w:r>
      <w:r w:rsidRPr="00F83E7A">
        <w:rPr>
          <w:rFonts w:ascii="Poppins" w:hAnsi="Poppins" w:cs="Poppins"/>
          <w:sz w:val="20"/>
          <w:szCs w:val="24"/>
        </w:rPr>
        <w:t xml:space="preserve"> and none of the reports or articles directly refer to environmental justice theory in relation to children and climate change. </w:t>
      </w:r>
      <w:r w:rsidR="0020604E" w:rsidRPr="00F83E7A">
        <w:rPr>
          <w:rFonts w:ascii="Poppins" w:hAnsi="Poppins" w:cs="Poppins"/>
          <w:sz w:val="20"/>
          <w:szCs w:val="24"/>
        </w:rPr>
        <w:t>This suggests the relationship between social and environmental justice in relation to climate change for children represents another area where future research could be undertaken.</w:t>
      </w:r>
      <w:r w:rsidRPr="00F83E7A">
        <w:rPr>
          <w:rFonts w:ascii="Poppins" w:hAnsi="Poppins" w:cs="Poppins"/>
          <w:sz w:val="20"/>
          <w:szCs w:val="24"/>
        </w:rPr>
        <w:t xml:space="preserve"> Six of the reports</w:t>
      </w:r>
      <w:r w:rsidR="0057067E" w:rsidRPr="00F83E7A">
        <w:rPr>
          <w:rFonts w:ascii="Poppins" w:hAnsi="Poppins" w:cs="Poppins"/>
          <w:sz w:val="20"/>
          <w:szCs w:val="24"/>
        </w:rPr>
        <w:t xml:space="preserve"> and only 3 </w:t>
      </w:r>
      <w:r w:rsidRPr="00F83E7A">
        <w:rPr>
          <w:rFonts w:ascii="Poppins" w:hAnsi="Poppins" w:cs="Poppins"/>
          <w:sz w:val="20"/>
          <w:szCs w:val="24"/>
        </w:rPr>
        <w:t>academic articles discuss children’s climate risk in relation to the concept of Human Rights</w:t>
      </w:r>
      <w:r w:rsidR="00B67B16" w:rsidRPr="00F83E7A">
        <w:rPr>
          <w:rFonts w:ascii="Poppins" w:hAnsi="Poppins" w:cs="Poppins"/>
          <w:sz w:val="20"/>
          <w:szCs w:val="24"/>
        </w:rPr>
        <w:t xml:space="preserve">. </w:t>
      </w:r>
      <w:r w:rsidRPr="00F83E7A">
        <w:rPr>
          <w:rFonts w:ascii="Poppins" w:hAnsi="Poppins" w:cs="Poppins"/>
          <w:sz w:val="20"/>
          <w:szCs w:val="24"/>
        </w:rPr>
        <w:t xml:space="preserve">Only </w:t>
      </w:r>
      <w:r w:rsidR="005E4A39" w:rsidRPr="00F83E7A">
        <w:rPr>
          <w:rFonts w:ascii="Poppins" w:hAnsi="Poppins" w:cs="Poppins"/>
          <w:sz w:val="20"/>
          <w:szCs w:val="24"/>
        </w:rPr>
        <w:t>8</w:t>
      </w:r>
      <w:r w:rsidR="0057067E" w:rsidRPr="00F83E7A">
        <w:rPr>
          <w:rFonts w:ascii="Poppins" w:hAnsi="Poppins" w:cs="Poppins"/>
          <w:sz w:val="20"/>
          <w:szCs w:val="24"/>
        </w:rPr>
        <w:t xml:space="preserve"> articles and 1</w:t>
      </w:r>
      <w:r w:rsidRPr="00F83E7A">
        <w:rPr>
          <w:rFonts w:ascii="Poppins" w:hAnsi="Poppins" w:cs="Poppins"/>
          <w:sz w:val="20"/>
          <w:szCs w:val="24"/>
        </w:rPr>
        <w:t xml:space="preserve"> report mention the concept of </w:t>
      </w:r>
      <w:r w:rsidR="00C93699" w:rsidRPr="00F83E7A">
        <w:rPr>
          <w:rFonts w:ascii="Poppins" w:hAnsi="Poppins" w:cs="Poppins"/>
          <w:i/>
          <w:iCs/>
          <w:sz w:val="20"/>
          <w:szCs w:val="24"/>
        </w:rPr>
        <w:t>c</w:t>
      </w:r>
      <w:r w:rsidRPr="00F83E7A">
        <w:rPr>
          <w:rFonts w:ascii="Poppins" w:hAnsi="Poppins" w:cs="Poppins"/>
          <w:i/>
          <w:iCs/>
          <w:sz w:val="20"/>
          <w:szCs w:val="24"/>
        </w:rPr>
        <w:t xml:space="preserve">hildren’s </w:t>
      </w:r>
      <w:r w:rsidR="00C93699" w:rsidRPr="00F83E7A">
        <w:rPr>
          <w:rFonts w:ascii="Poppins" w:hAnsi="Poppins" w:cs="Poppins"/>
          <w:i/>
          <w:iCs/>
          <w:sz w:val="20"/>
          <w:szCs w:val="24"/>
        </w:rPr>
        <w:t>r</w:t>
      </w:r>
      <w:r w:rsidRPr="00F83E7A">
        <w:rPr>
          <w:rFonts w:ascii="Poppins" w:hAnsi="Poppins" w:cs="Poppins"/>
          <w:i/>
          <w:iCs/>
          <w:sz w:val="20"/>
          <w:szCs w:val="24"/>
        </w:rPr>
        <w:t>ights</w:t>
      </w:r>
      <w:r w:rsidRPr="00F83E7A">
        <w:rPr>
          <w:rFonts w:ascii="Poppins" w:hAnsi="Poppins" w:cs="Poppins"/>
          <w:sz w:val="20"/>
          <w:szCs w:val="24"/>
        </w:rPr>
        <w:t xml:space="preserve"> (</w:t>
      </w:r>
      <w:r w:rsidR="00B67B16" w:rsidRPr="00F83E7A">
        <w:rPr>
          <w:rFonts w:ascii="Poppins" w:hAnsi="Poppins" w:cs="Poppins"/>
          <w:sz w:val="20"/>
          <w:szCs w:val="24"/>
        </w:rPr>
        <w:t xml:space="preserve">see </w:t>
      </w:r>
      <w:proofErr w:type="spellStart"/>
      <w:r w:rsidRPr="00F83E7A">
        <w:rPr>
          <w:rFonts w:ascii="Poppins" w:hAnsi="Poppins" w:cs="Poppins"/>
          <w:sz w:val="20"/>
          <w:szCs w:val="24"/>
        </w:rPr>
        <w:t>Unicef</w:t>
      </w:r>
      <w:proofErr w:type="spellEnd"/>
      <w:r w:rsidRPr="00F83E7A">
        <w:rPr>
          <w:rFonts w:ascii="Poppins" w:hAnsi="Poppins" w:cs="Poppins"/>
          <w:sz w:val="20"/>
          <w:szCs w:val="24"/>
        </w:rPr>
        <w:t xml:space="preserve"> 2014</w:t>
      </w:r>
      <w:r w:rsidR="00C93699" w:rsidRPr="00F83E7A">
        <w:rPr>
          <w:rFonts w:ascii="Poppins" w:hAnsi="Poppins" w:cs="Poppins"/>
          <w:sz w:val="20"/>
          <w:szCs w:val="24"/>
        </w:rPr>
        <w:t>,</w:t>
      </w:r>
      <w:r w:rsidR="00B67B16" w:rsidRPr="00F83E7A">
        <w:rPr>
          <w:rFonts w:ascii="Poppins" w:hAnsi="Poppins" w:cs="Poppins"/>
          <w:sz w:val="20"/>
          <w:szCs w:val="24"/>
        </w:rPr>
        <w:t xml:space="preserve"> for an example</w:t>
      </w:r>
      <w:r w:rsidRPr="00F83E7A">
        <w:rPr>
          <w:rFonts w:ascii="Poppins" w:hAnsi="Poppins" w:cs="Poppins"/>
          <w:sz w:val="20"/>
          <w:szCs w:val="24"/>
        </w:rPr>
        <w:t>)</w:t>
      </w:r>
      <w:r w:rsidR="00C93699" w:rsidRPr="00F83E7A">
        <w:rPr>
          <w:rFonts w:ascii="Poppins" w:hAnsi="Poppins" w:cs="Poppins"/>
          <w:sz w:val="20"/>
          <w:szCs w:val="24"/>
        </w:rPr>
        <w:t>. The</w:t>
      </w:r>
      <w:r w:rsidRPr="00F83E7A">
        <w:rPr>
          <w:rFonts w:ascii="Poppins" w:hAnsi="Poppins" w:cs="Poppins"/>
          <w:sz w:val="20"/>
          <w:szCs w:val="24"/>
        </w:rPr>
        <w:t xml:space="preserve"> </w:t>
      </w:r>
      <w:r w:rsidR="00B67B16" w:rsidRPr="00F83E7A">
        <w:rPr>
          <w:rFonts w:ascii="Poppins" w:hAnsi="Poppins" w:cs="Poppins"/>
          <w:sz w:val="20"/>
          <w:szCs w:val="24"/>
        </w:rPr>
        <w:t>explor</w:t>
      </w:r>
      <w:r w:rsidR="00C93699" w:rsidRPr="00F83E7A">
        <w:rPr>
          <w:rFonts w:ascii="Poppins" w:hAnsi="Poppins" w:cs="Poppins"/>
          <w:sz w:val="20"/>
          <w:szCs w:val="24"/>
        </w:rPr>
        <w:t>ation of</w:t>
      </w:r>
      <w:r w:rsidR="00B67B16" w:rsidRPr="00F83E7A">
        <w:rPr>
          <w:rFonts w:ascii="Poppins" w:hAnsi="Poppins" w:cs="Poppins"/>
          <w:sz w:val="20"/>
          <w:szCs w:val="24"/>
        </w:rPr>
        <w:t xml:space="preserve"> </w:t>
      </w:r>
      <w:r w:rsidRPr="00F83E7A">
        <w:rPr>
          <w:rFonts w:ascii="Poppins" w:hAnsi="Poppins" w:cs="Poppins"/>
          <w:sz w:val="20"/>
          <w:szCs w:val="24"/>
        </w:rPr>
        <w:t xml:space="preserve">children’s participation in climate discussions should be viewed within the context of </w:t>
      </w:r>
      <w:r w:rsidR="00C93699" w:rsidRPr="00F83E7A">
        <w:rPr>
          <w:rFonts w:ascii="Poppins" w:hAnsi="Poppins" w:cs="Poppins"/>
          <w:i/>
          <w:iCs/>
          <w:sz w:val="20"/>
          <w:szCs w:val="24"/>
        </w:rPr>
        <w:t>c</w:t>
      </w:r>
      <w:r w:rsidRPr="00F83E7A">
        <w:rPr>
          <w:rFonts w:ascii="Poppins" w:hAnsi="Poppins" w:cs="Poppins"/>
          <w:i/>
          <w:iCs/>
          <w:sz w:val="20"/>
          <w:szCs w:val="24"/>
        </w:rPr>
        <w:t xml:space="preserve">hildren’s </w:t>
      </w:r>
      <w:r w:rsidR="00C93699" w:rsidRPr="00F83E7A">
        <w:rPr>
          <w:rFonts w:ascii="Poppins" w:hAnsi="Poppins" w:cs="Poppins"/>
          <w:i/>
          <w:iCs/>
          <w:sz w:val="20"/>
          <w:szCs w:val="24"/>
        </w:rPr>
        <w:t>r</w:t>
      </w:r>
      <w:r w:rsidRPr="00F83E7A">
        <w:rPr>
          <w:rFonts w:ascii="Poppins" w:hAnsi="Poppins" w:cs="Poppins"/>
          <w:i/>
          <w:iCs/>
          <w:sz w:val="20"/>
          <w:szCs w:val="24"/>
        </w:rPr>
        <w:t>ights</w:t>
      </w:r>
      <w:r w:rsidRPr="00F83E7A">
        <w:rPr>
          <w:rFonts w:ascii="Poppins" w:hAnsi="Poppins" w:cs="Poppins"/>
          <w:sz w:val="20"/>
          <w:szCs w:val="24"/>
        </w:rPr>
        <w:t xml:space="preserve">. </w:t>
      </w:r>
      <w:r w:rsidR="00C93699" w:rsidRPr="00F83E7A">
        <w:rPr>
          <w:rFonts w:ascii="Poppins" w:hAnsi="Poppins" w:cs="Poppins"/>
          <w:sz w:val="20"/>
          <w:szCs w:val="24"/>
        </w:rPr>
        <w:t xml:space="preserve">Not doing so </w:t>
      </w:r>
      <w:r w:rsidR="00AF4BF4" w:rsidRPr="00F83E7A">
        <w:rPr>
          <w:rFonts w:ascii="Poppins" w:hAnsi="Poppins" w:cs="Poppins"/>
          <w:sz w:val="20"/>
          <w:szCs w:val="24"/>
        </w:rPr>
        <w:t>can be considered especially problematic given that the United Nation’s Convention on the Rights of the Child emphasises the importance of children’s agency and right to be heard in decisions that affect them. For children’s rights to be fully realized, their voices and agencies need to be both heard and incorporated in climate risk mitigation decision-making.</w:t>
      </w:r>
    </w:p>
    <w:p w14:paraId="65DD0655" w14:textId="318835E0" w:rsidR="004C179B" w:rsidRPr="00F83E7A" w:rsidRDefault="004C179B" w:rsidP="00F83E7A">
      <w:pPr>
        <w:contextualSpacing/>
        <w:jc w:val="both"/>
        <w:rPr>
          <w:rFonts w:ascii="Poppins" w:hAnsi="Poppins" w:cs="Poppins"/>
          <w:sz w:val="20"/>
          <w:szCs w:val="24"/>
        </w:rPr>
      </w:pPr>
    </w:p>
    <w:p w14:paraId="6E88A07C" w14:textId="436F47E0" w:rsidR="0076082E" w:rsidRDefault="00AF4BF4" w:rsidP="00F83E7A">
      <w:pPr>
        <w:contextualSpacing/>
        <w:jc w:val="both"/>
        <w:rPr>
          <w:rFonts w:ascii="Poppins" w:hAnsi="Poppins" w:cs="Poppins"/>
          <w:sz w:val="20"/>
          <w:szCs w:val="24"/>
        </w:rPr>
      </w:pPr>
      <w:r w:rsidRPr="00F83E7A">
        <w:rPr>
          <w:rFonts w:ascii="Poppins" w:hAnsi="Poppins" w:cs="Poppins"/>
          <w:sz w:val="20"/>
          <w:szCs w:val="24"/>
        </w:rPr>
        <w:t xml:space="preserve">Furthermore, </w:t>
      </w:r>
      <w:r w:rsidR="00E60E34" w:rsidRPr="00F83E7A">
        <w:rPr>
          <w:rFonts w:ascii="Poppins" w:hAnsi="Poppins" w:cs="Poppins"/>
          <w:sz w:val="20"/>
          <w:szCs w:val="24"/>
        </w:rPr>
        <w:t xml:space="preserve">only 2 </w:t>
      </w:r>
      <w:r w:rsidRPr="00F83E7A">
        <w:rPr>
          <w:rFonts w:ascii="Poppins" w:hAnsi="Poppins" w:cs="Poppins"/>
          <w:sz w:val="20"/>
          <w:szCs w:val="24"/>
        </w:rPr>
        <w:t xml:space="preserve">of the articles </w:t>
      </w:r>
      <w:r w:rsidR="00C93699" w:rsidRPr="00F83E7A">
        <w:rPr>
          <w:rFonts w:ascii="Poppins" w:hAnsi="Poppins" w:cs="Poppins"/>
          <w:sz w:val="20"/>
          <w:szCs w:val="24"/>
        </w:rPr>
        <w:t xml:space="preserve">and </w:t>
      </w:r>
      <w:r w:rsidRPr="00F83E7A">
        <w:rPr>
          <w:rFonts w:ascii="Poppins" w:hAnsi="Poppins" w:cs="Poppins"/>
          <w:sz w:val="20"/>
          <w:szCs w:val="24"/>
        </w:rPr>
        <w:t xml:space="preserve">7 of </w:t>
      </w:r>
      <w:r w:rsidR="00C93699" w:rsidRPr="00F83E7A">
        <w:rPr>
          <w:rFonts w:ascii="Poppins" w:hAnsi="Poppins" w:cs="Poppins"/>
          <w:sz w:val="20"/>
          <w:szCs w:val="24"/>
        </w:rPr>
        <w:t xml:space="preserve">the </w:t>
      </w:r>
      <w:r w:rsidRPr="00F83E7A">
        <w:rPr>
          <w:rFonts w:ascii="Poppins" w:hAnsi="Poppins" w:cs="Poppins"/>
          <w:sz w:val="20"/>
          <w:szCs w:val="24"/>
        </w:rPr>
        <w:t xml:space="preserve">reports </w:t>
      </w:r>
      <w:r w:rsidR="0020604E" w:rsidRPr="00F83E7A">
        <w:rPr>
          <w:rFonts w:ascii="Poppins" w:hAnsi="Poppins" w:cs="Poppins"/>
          <w:sz w:val="20"/>
          <w:szCs w:val="24"/>
        </w:rPr>
        <w:t>addressed issues of discrimination, oppression</w:t>
      </w:r>
      <w:r w:rsidRPr="00F83E7A">
        <w:rPr>
          <w:rFonts w:ascii="Poppins" w:hAnsi="Poppins" w:cs="Poppins"/>
          <w:sz w:val="20"/>
          <w:szCs w:val="24"/>
        </w:rPr>
        <w:t xml:space="preserve">, social </w:t>
      </w:r>
      <w:r w:rsidR="00A308B3" w:rsidRPr="00F83E7A">
        <w:rPr>
          <w:rFonts w:ascii="Poppins" w:hAnsi="Poppins" w:cs="Poppins"/>
          <w:sz w:val="20"/>
          <w:szCs w:val="24"/>
        </w:rPr>
        <w:t>justice,</w:t>
      </w:r>
      <w:r w:rsidRPr="00F83E7A">
        <w:rPr>
          <w:rFonts w:ascii="Poppins" w:hAnsi="Poppins" w:cs="Poppins"/>
          <w:sz w:val="20"/>
          <w:szCs w:val="24"/>
        </w:rPr>
        <w:t xml:space="preserve"> and </w:t>
      </w:r>
      <w:r w:rsidR="00C93699" w:rsidRPr="00F83E7A">
        <w:rPr>
          <w:rFonts w:ascii="Poppins" w:hAnsi="Poppins" w:cs="Poppins"/>
          <w:i/>
          <w:iCs/>
          <w:sz w:val="20"/>
          <w:szCs w:val="24"/>
        </w:rPr>
        <w:t>c</w:t>
      </w:r>
      <w:r w:rsidRPr="00F83E7A">
        <w:rPr>
          <w:rFonts w:ascii="Poppins" w:hAnsi="Poppins" w:cs="Poppins"/>
          <w:i/>
          <w:iCs/>
          <w:sz w:val="20"/>
          <w:szCs w:val="24"/>
        </w:rPr>
        <w:t xml:space="preserve">hildren’s </w:t>
      </w:r>
      <w:r w:rsidR="00C93699" w:rsidRPr="00F83E7A">
        <w:rPr>
          <w:rFonts w:ascii="Poppins" w:hAnsi="Poppins" w:cs="Poppins"/>
          <w:i/>
          <w:iCs/>
          <w:sz w:val="20"/>
          <w:szCs w:val="24"/>
        </w:rPr>
        <w:t>r</w:t>
      </w:r>
      <w:r w:rsidRPr="00F83E7A">
        <w:rPr>
          <w:rFonts w:ascii="Poppins" w:hAnsi="Poppins" w:cs="Poppins"/>
          <w:i/>
          <w:iCs/>
          <w:sz w:val="20"/>
          <w:szCs w:val="24"/>
        </w:rPr>
        <w:t>ights</w:t>
      </w:r>
      <w:r w:rsidR="0020604E" w:rsidRPr="00F83E7A">
        <w:rPr>
          <w:rFonts w:ascii="Poppins" w:hAnsi="Poppins" w:cs="Poppins"/>
          <w:sz w:val="20"/>
          <w:szCs w:val="24"/>
        </w:rPr>
        <w:t xml:space="preserve"> in relation to climate change among adolescents. This further highlights the extent to which this age group remain largely invisible in the existing research. </w:t>
      </w:r>
      <w:r w:rsidR="00031548" w:rsidRPr="00F83E7A">
        <w:rPr>
          <w:rFonts w:ascii="Poppins" w:hAnsi="Poppins" w:cs="Poppins"/>
          <w:sz w:val="20"/>
          <w:szCs w:val="24"/>
        </w:rPr>
        <w:t>In contrast, a greater number of articles and report</w:t>
      </w:r>
      <w:r w:rsidR="00C93699" w:rsidRPr="00F83E7A">
        <w:rPr>
          <w:rFonts w:ascii="Poppins" w:hAnsi="Poppins" w:cs="Poppins"/>
          <w:sz w:val="20"/>
          <w:szCs w:val="24"/>
        </w:rPr>
        <w:t>s</w:t>
      </w:r>
      <w:r w:rsidR="00031548" w:rsidRPr="00F83E7A">
        <w:rPr>
          <w:rFonts w:ascii="Poppins" w:hAnsi="Poppins" w:cs="Poppins"/>
          <w:sz w:val="20"/>
          <w:szCs w:val="24"/>
        </w:rPr>
        <w:t xml:space="preserve"> discuss the issues of </w:t>
      </w:r>
      <w:r w:rsidR="0020604E" w:rsidRPr="00F83E7A">
        <w:rPr>
          <w:rFonts w:ascii="Poppins" w:hAnsi="Poppins" w:cs="Poppins"/>
          <w:sz w:val="20"/>
          <w:szCs w:val="24"/>
        </w:rPr>
        <w:t xml:space="preserve">discrimination, </w:t>
      </w:r>
      <w:r w:rsidR="00A308B3" w:rsidRPr="00F83E7A">
        <w:rPr>
          <w:rFonts w:ascii="Poppins" w:hAnsi="Poppins" w:cs="Poppins"/>
          <w:sz w:val="20"/>
          <w:szCs w:val="24"/>
        </w:rPr>
        <w:t>oppression,</w:t>
      </w:r>
      <w:r w:rsidR="0020604E" w:rsidRPr="00F83E7A">
        <w:rPr>
          <w:rFonts w:ascii="Poppins" w:hAnsi="Poppins" w:cs="Poppins"/>
          <w:sz w:val="20"/>
          <w:szCs w:val="24"/>
        </w:rPr>
        <w:t xml:space="preserve"> and exclusion </w:t>
      </w:r>
      <w:r w:rsidR="00D933C3" w:rsidRPr="00F83E7A">
        <w:rPr>
          <w:rFonts w:ascii="Poppins" w:hAnsi="Poppins" w:cs="Poppins"/>
          <w:sz w:val="20"/>
          <w:szCs w:val="24"/>
        </w:rPr>
        <w:t>for</w:t>
      </w:r>
      <w:r w:rsidR="0020604E" w:rsidRPr="00F83E7A">
        <w:rPr>
          <w:rFonts w:ascii="Poppins" w:hAnsi="Poppins" w:cs="Poppins"/>
          <w:sz w:val="20"/>
          <w:szCs w:val="24"/>
        </w:rPr>
        <w:t xml:space="preserve"> adults in relation to climate change</w:t>
      </w:r>
      <w:r w:rsidR="00D933C3" w:rsidRPr="00F83E7A">
        <w:rPr>
          <w:rFonts w:ascii="Poppins" w:hAnsi="Poppins" w:cs="Poppins"/>
          <w:sz w:val="20"/>
          <w:szCs w:val="24"/>
        </w:rPr>
        <w:t xml:space="preserve">. </w:t>
      </w:r>
      <w:r w:rsidR="00D160FF" w:rsidRPr="00F83E7A">
        <w:rPr>
          <w:rFonts w:ascii="Poppins" w:hAnsi="Poppins" w:cs="Poppins"/>
          <w:sz w:val="20"/>
          <w:szCs w:val="24"/>
        </w:rPr>
        <w:t>O</w:t>
      </w:r>
      <w:r w:rsidR="00D933C3" w:rsidRPr="00F83E7A">
        <w:rPr>
          <w:rFonts w:ascii="Poppins" w:hAnsi="Poppins" w:cs="Poppins"/>
          <w:sz w:val="20"/>
          <w:szCs w:val="24"/>
        </w:rPr>
        <w:t xml:space="preserve">f the academic articles that did so, three quarters adopted an </w:t>
      </w:r>
      <w:r w:rsidR="0020604E" w:rsidRPr="00F83E7A">
        <w:rPr>
          <w:rFonts w:ascii="Poppins" w:hAnsi="Poppins" w:cs="Poppins"/>
          <w:sz w:val="20"/>
          <w:szCs w:val="24"/>
        </w:rPr>
        <w:t>intersectional perspective</w:t>
      </w:r>
      <w:r w:rsidR="00143E5C" w:rsidRPr="00F83E7A">
        <w:rPr>
          <w:rFonts w:ascii="Poppins" w:hAnsi="Poppins" w:cs="Poppins"/>
          <w:sz w:val="20"/>
          <w:szCs w:val="24"/>
        </w:rPr>
        <w:t xml:space="preserve"> </w:t>
      </w:r>
      <w:r w:rsidR="0020604E" w:rsidRPr="00F83E7A">
        <w:rPr>
          <w:rFonts w:ascii="Poppins" w:hAnsi="Poppins" w:cs="Poppins"/>
          <w:sz w:val="20"/>
          <w:szCs w:val="24"/>
        </w:rPr>
        <w:t xml:space="preserve">despite the intersectional literature representing only a small part of the available literature </w:t>
      </w:r>
      <w:r w:rsidR="00D160FF" w:rsidRPr="00F83E7A">
        <w:rPr>
          <w:rFonts w:ascii="Poppins" w:hAnsi="Poppins" w:cs="Poppins"/>
          <w:sz w:val="20"/>
          <w:szCs w:val="24"/>
        </w:rPr>
        <w:t xml:space="preserve">on </w:t>
      </w:r>
      <w:r w:rsidR="0020604E" w:rsidRPr="00F83E7A">
        <w:rPr>
          <w:rFonts w:ascii="Poppins" w:hAnsi="Poppins" w:cs="Poppins"/>
          <w:sz w:val="20"/>
          <w:szCs w:val="24"/>
        </w:rPr>
        <w:t xml:space="preserve">adults. This reveals the importance of utilising this perspective for highlighting these </w:t>
      </w:r>
      <w:proofErr w:type="gramStart"/>
      <w:r w:rsidR="00D160FF" w:rsidRPr="00F83E7A">
        <w:rPr>
          <w:rFonts w:ascii="Poppins" w:hAnsi="Poppins" w:cs="Poppins"/>
          <w:sz w:val="20"/>
          <w:szCs w:val="24"/>
        </w:rPr>
        <w:t>issues</w:t>
      </w:r>
      <w:r w:rsidR="00C93699" w:rsidRPr="00F83E7A">
        <w:rPr>
          <w:rFonts w:ascii="Poppins" w:hAnsi="Poppins" w:cs="Poppins"/>
          <w:sz w:val="20"/>
          <w:szCs w:val="24"/>
        </w:rPr>
        <w:t>, and</w:t>
      </w:r>
      <w:proofErr w:type="gramEnd"/>
      <w:r w:rsidR="00C93699" w:rsidRPr="00F83E7A">
        <w:rPr>
          <w:rFonts w:ascii="Poppins" w:hAnsi="Poppins" w:cs="Poppins"/>
          <w:sz w:val="20"/>
          <w:szCs w:val="24"/>
        </w:rPr>
        <w:t xml:space="preserve"> calls for this approach to include children</w:t>
      </w:r>
      <w:r w:rsidR="00D160FF" w:rsidRPr="00F83E7A">
        <w:rPr>
          <w:rFonts w:ascii="Poppins" w:hAnsi="Poppins" w:cs="Poppins"/>
          <w:sz w:val="20"/>
          <w:szCs w:val="24"/>
        </w:rPr>
        <w:t xml:space="preserve">. </w:t>
      </w:r>
      <w:bookmarkStart w:id="44" w:name="_Hlk87027170"/>
    </w:p>
    <w:p w14:paraId="1F252462" w14:textId="450FDAA4" w:rsidR="00C6154B" w:rsidRDefault="00C6154B" w:rsidP="00F83E7A">
      <w:pPr>
        <w:contextualSpacing/>
        <w:jc w:val="both"/>
        <w:rPr>
          <w:rFonts w:ascii="Poppins" w:hAnsi="Poppins" w:cs="Poppins"/>
          <w:sz w:val="20"/>
          <w:szCs w:val="24"/>
        </w:rPr>
      </w:pPr>
    </w:p>
    <w:p w14:paraId="0C43A59A" w14:textId="655E2D0E" w:rsidR="00C6154B" w:rsidRDefault="00C6154B" w:rsidP="00F83E7A">
      <w:pPr>
        <w:contextualSpacing/>
        <w:jc w:val="both"/>
        <w:rPr>
          <w:rFonts w:ascii="Poppins" w:hAnsi="Poppins" w:cs="Poppins"/>
          <w:sz w:val="20"/>
          <w:szCs w:val="24"/>
        </w:rPr>
      </w:pPr>
    </w:p>
    <w:p w14:paraId="68F355AA" w14:textId="3E1EB855" w:rsidR="00C6154B" w:rsidRDefault="00C6154B" w:rsidP="00F83E7A">
      <w:pPr>
        <w:contextualSpacing/>
        <w:jc w:val="both"/>
        <w:rPr>
          <w:rFonts w:ascii="Poppins" w:hAnsi="Poppins" w:cs="Poppins"/>
          <w:sz w:val="20"/>
          <w:szCs w:val="24"/>
        </w:rPr>
      </w:pPr>
    </w:p>
    <w:p w14:paraId="3B925970" w14:textId="49898AB9" w:rsidR="00C6154B" w:rsidRDefault="00C6154B" w:rsidP="00F83E7A">
      <w:pPr>
        <w:contextualSpacing/>
        <w:jc w:val="both"/>
        <w:rPr>
          <w:rFonts w:ascii="Poppins" w:hAnsi="Poppins" w:cs="Poppins"/>
          <w:sz w:val="20"/>
          <w:szCs w:val="24"/>
        </w:rPr>
      </w:pPr>
    </w:p>
    <w:p w14:paraId="3C9BB69F" w14:textId="569E8D0A" w:rsidR="00C6154B" w:rsidRDefault="00C6154B" w:rsidP="00F83E7A">
      <w:pPr>
        <w:contextualSpacing/>
        <w:jc w:val="both"/>
        <w:rPr>
          <w:rFonts w:ascii="Poppins" w:hAnsi="Poppins" w:cs="Poppins"/>
          <w:sz w:val="20"/>
          <w:szCs w:val="24"/>
        </w:rPr>
      </w:pPr>
    </w:p>
    <w:p w14:paraId="1B958B95" w14:textId="0DC16762" w:rsidR="00C6154B" w:rsidRDefault="00C6154B" w:rsidP="00F83E7A">
      <w:pPr>
        <w:contextualSpacing/>
        <w:jc w:val="both"/>
        <w:rPr>
          <w:rFonts w:ascii="Poppins" w:hAnsi="Poppins" w:cs="Poppins"/>
          <w:sz w:val="20"/>
          <w:szCs w:val="24"/>
        </w:rPr>
      </w:pPr>
    </w:p>
    <w:p w14:paraId="4FA7CC95" w14:textId="555D19B4" w:rsidR="00C6154B" w:rsidRDefault="00C6154B" w:rsidP="00F83E7A">
      <w:pPr>
        <w:contextualSpacing/>
        <w:jc w:val="both"/>
        <w:rPr>
          <w:rFonts w:ascii="Poppins" w:hAnsi="Poppins" w:cs="Poppins"/>
          <w:sz w:val="20"/>
          <w:szCs w:val="24"/>
        </w:rPr>
      </w:pPr>
    </w:p>
    <w:p w14:paraId="6FAFEB73" w14:textId="77777777" w:rsidR="00C6154B" w:rsidRPr="00F83E7A" w:rsidRDefault="00C6154B" w:rsidP="00F83E7A">
      <w:pPr>
        <w:contextualSpacing/>
        <w:jc w:val="both"/>
        <w:rPr>
          <w:rFonts w:ascii="Poppins" w:hAnsi="Poppins" w:cs="Poppins"/>
          <w:sz w:val="20"/>
          <w:szCs w:val="24"/>
        </w:rPr>
      </w:pPr>
    </w:p>
    <w:p w14:paraId="4A164322" w14:textId="77777777" w:rsidR="00F83E7A" w:rsidRPr="00F83E7A" w:rsidRDefault="00F83E7A" w:rsidP="00F83E7A">
      <w:pPr>
        <w:contextualSpacing/>
        <w:jc w:val="both"/>
        <w:rPr>
          <w:rFonts w:ascii="Poppins" w:hAnsi="Poppins" w:cs="Poppins"/>
          <w:sz w:val="20"/>
          <w:szCs w:val="24"/>
        </w:rPr>
      </w:pPr>
    </w:p>
    <w:p w14:paraId="07E9C93A" w14:textId="31F40948" w:rsidR="00AA3A9C" w:rsidRDefault="00B67B16" w:rsidP="00EB72BA">
      <w:pPr>
        <w:contextualSpacing/>
        <w:jc w:val="center"/>
        <w:rPr>
          <w:rFonts w:ascii="Poppins" w:hAnsi="Poppins" w:cs="Poppins"/>
          <w:sz w:val="20"/>
          <w:szCs w:val="24"/>
          <w:u w:val="single"/>
        </w:rPr>
      </w:pPr>
      <w:r w:rsidRPr="00CB511E">
        <w:rPr>
          <w:rFonts w:ascii="Poppins" w:hAnsi="Poppins" w:cs="Poppins"/>
          <w:b/>
          <w:sz w:val="20"/>
          <w:szCs w:val="24"/>
          <w:u w:val="single"/>
        </w:rPr>
        <w:t>Table 6:</w:t>
      </w:r>
      <w:r w:rsidRPr="000479CA">
        <w:rPr>
          <w:rFonts w:ascii="Poppins" w:hAnsi="Poppins" w:cs="Poppins"/>
          <w:sz w:val="20"/>
          <w:szCs w:val="24"/>
          <w:u w:val="single"/>
        </w:rPr>
        <w:t xml:space="preserve"> Findings – Thematic </w:t>
      </w:r>
      <w:r w:rsidR="00590142" w:rsidRPr="000479CA">
        <w:rPr>
          <w:rFonts w:ascii="Poppins" w:hAnsi="Poppins" w:cs="Poppins"/>
          <w:sz w:val="20"/>
          <w:szCs w:val="24"/>
          <w:u w:val="single"/>
        </w:rPr>
        <w:t>S</w:t>
      </w:r>
      <w:r w:rsidRPr="000479CA">
        <w:rPr>
          <w:rFonts w:ascii="Poppins" w:hAnsi="Poppins" w:cs="Poppins"/>
          <w:sz w:val="20"/>
          <w:szCs w:val="24"/>
          <w:u w:val="single"/>
        </w:rPr>
        <w:t>trand 6</w:t>
      </w:r>
    </w:p>
    <w:p w14:paraId="7A14DE34" w14:textId="77777777" w:rsidR="00EB72BA" w:rsidRPr="000479CA" w:rsidRDefault="00EB72BA" w:rsidP="00EB72BA">
      <w:pPr>
        <w:contextualSpacing/>
        <w:jc w:val="center"/>
        <w:rPr>
          <w:rFonts w:ascii="Poppins" w:hAnsi="Poppins" w:cs="Poppins"/>
          <w:sz w:val="20"/>
          <w:szCs w:val="24"/>
          <w:u w:val="single"/>
        </w:rPr>
      </w:pPr>
    </w:p>
    <w:tbl>
      <w:tblPr>
        <w:tblStyle w:val="TableGrid"/>
        <w:tblW w:w="10916" w:type="dxa"/>
        <w:tblInd w:w="-998" w:type="dxa"/>
        <w:tblLayout w:type="fixed"/>
        <w:tblLook w:val="04A0" w:firstRow="1" w:lastRow="0" w:firstColumn="1" w:lastColumn="0" w:noHBand="0" w:noVBand="1"/>
      </w:tblPr>
      <w:tblGrid>
        <w:gridCol w:w="4112"/>
        <w:gridCol w:w="850"/>
        <w:gridCol w:w="851"/>
        <w:gridCol w:w="850"/>
        <w:gridCol w:w="851"/>
        <w:gridCol w:w="850"/>
        <w:gridCol w:w="851"/>
        <w:gridCol w:w="850"/>
        <w:gridCol w:w="851"/>
      </w:tblGrid>
      <w:tr w:rsidR="00B67B16" w:rsidRPr="00D24E2B" w14:paraId="7E935122" w14:textId="77777777" w:rsidTr="00706788">
        <w:tc>
          <w:tcPr>
            <w:tcW w:w="10916" w:type="dxa"/>
            <w:gridSpan w:val="9"/>
            <w:shd w:val="clear" w:color="auto" w:fill="86BD40"/>
          </w:tcPr>
          <w:p w14:paraId="4A10B8EE" w14:textId="77777777" w:rsidR="00B67B16" w:rsidRPr="00D24E2B" w:rsidRDefault="00B67B16" w:rsidP="000C1D75">
            <w:pPr>
              <w:contextualSpacing/>
              <w:jc w:val="center"/>
              <w:rPr>
                <w:rFonts w:ascii="Poppins" w:hAnsi="Poppins" w:cs="Poppins"/>
                <w:b/>
                <w:bCs/>
                <w:sz w:val="24"/>
                <w:szCs w:val="24"/>
              </w:rPr>
            </w:pPr>
            <w:r w:rsidRPr="00D24E2B">
              <w:rPr>
                <w:rFonts w:ascii="Poppins" w:hAnsi="Poppins" w:cs="Poppins"/>
                <w:b/>
                <w:bCs/>
                <w:szCs w:val="24"/>
              </w:rPr>
              <w:t>Thematic Strand 6: Discrimination, Oppression, Exclusion and Climate Change Risk, Hazards and Related Disaster</w:t>
            </w:r>
          </w:p>
        </w:tc>
      </w:tr>
      <w:tr w:rsidR="00B67B16" w:rsidRPr="00D24E2B" w14:paraId="6F302CAC" w14:textId="77777777" w:rsidTr="00EE7B53">
        <w:tc>
          <w:tcPr>
            <w:tcW w:w="4112" w:type="dxa"/>
            <w:vMerge w:val="restart"/>
            <w:shd w:val="clear" w:color="auto" w:fill="E2EFD9" w:themeFill="accent6" w:themeFillTint="33"/>
          </w:tcPr>
          <w:p w14:paraId="749C7AE9" w14:textId="77777777" w:rsidR="00B67B16" w:rsidRPr="00D24E2B" w:rsidRDefault="00B67B16" w:rsidP="000C1D75">
            <w:pPr>
              <w:contextualSpacing/>
              <w:jc w:val="center"/>
              <w:rPr>
                <w:rFonts w:ascii="Poppins" w:hAnsi="Poppins" w:cs="Poppins"/>
                <w:b/>
                <w:bCs/>
                <w:sz w:val="16"/>
                <w:szCs w:val="18"/>
              </w:rPr>
            </w:pPr>
            <w:r w:rsidRPr="00D24E2B">
              <w:rPr>
                <w:rFonts w:ascii="Poppins" w:hAnsi="Poppins" w:cs="Poppins"/>
                <w:b/>
                <w:bCs/>
                <w:sz w:val="16"/>
                <w:szCs w:val="18"/>
              </w:rPr>
              <w:t>Number of academic articles and grey literature reports that mention/discuss each of the following</w:t>
            </w:r>
          </w:p>
          <w:p w14:paraId="32243CB3" w14:textId="77777777" w:rsidR="00B67B16" w:rsidRPr="00D24E2B" w:rsidRDefault="00B67B16" w:rsidP="000C1D75">
            <w:pPr>
              <w:contextualSpacing/>
              <w:jc w:val="center"/>
              <w:rPr>
                <w:rFonts w:ascii="Poppins" w:hAnsi="Poppins" w:cs="Poppins"/>
                <w:b/>
                <w:bCs/>
                <w:sz w:val="16"/>
                <w:szCs w:val="18"/>
              </w:rPr>
            </w:pPr>
          </w:p>
        </w:tc>
        <w:tc>
          <w:tcPr>
            <w:tcW w:w="1701" w:type="dxa"/>
            <w:gridSpan w:val="2"/>
            <w:shd w:val="clear" w:color="auto" w:fill="E2EFD9" w:themeFill="accent6" w:themeFillTint="33"/>
          </w:tcPr>
          <w:p w14:paraId="333962D7" w14:textId="77777777" w:rsidR="00B67B16" w:rsidRPr="00D24E2B" w:rsidRDefault="00B67B16" w:rsidP="000C1D75">
            <w:pPr>
              <w:contextualSpacing/>
              <w:jc w:val="center"/>
              <w:rPr>
                <w:rFonts w:ascii="Poppins" w:hAnsi="Poppins" w:cs="Poppins"/>
                <w:b/>
                <w:bCs/>
                <w:sz w:val="16"/>
                <w:szCs w:val="18"/>
              </w:rPr>
            </w:pPr>
            <w:r w:rsidRPr="00D24E2B">
              <w:rPr>
                <w:rFonts w:ascii="Poppins" w:hAnsi="Poppins" w:cs="Poppins"/>
                <w:b/>
                <w:bCs/>
                <w:sz w:val="16"/>
                <w:szCs w:val="18"/>
              </w:rPr>
              <w:t>Children</w:t>
            </w:r>
          </w:p>
          <w:p w14:paraId="3B919458" w14:textId="77777777" w:rsidR="00B67B16" w:rsidRPr="00D24E2B" w:rsidRDefault="00B67B16" w:rsidP="000C1D75">
            <w:pPr>
              <w:contextualSpacing/>
              <w:jc w:val="center"/>
              <w:rPr>
                <w:rFonts w:ascii="Poppins" w:hAnsi="Poppins" w:cs="Poppins"/>
                <w:b/>
                <w:bCs/>
                <w:sz w:val="16"/>
                <w:szCs w:val="18"/>
              </w:rPr>
            </w:pPr>
            <w:r w:rsidRPr="00D24E2B">
              <w:rPr>
                <w:rFonts w:ascii="Poppins" w:hAnsi="Poppins" w:cs="Poppins"/>
                <w:b/>
                <w:bCs/>
                <w:sz w:val="16"/>
                <w:szCs w:val="18"/>
              </w:rPr>
              <w:t>(n=169)</w:t>
            </w:r>
          </w:p>
          <w:p w14:paraId="5AF4BD52" w14:textId="77777777" w:rsidR="00B67B16" w:rsidRPr="00D24E2B" w:rsidRDefault="00B67B16" w:rsidP="000C1D75">
            <w:pPr>
              <w:contextualSpacing/>
              <w:jc w:val="center"/>
              <w:rPr>
                <w:rFonts w:ascii="Poppins" w:hAnsi="Poppins" w:cs="Poppins"/>
                <w:b/>
                <w:bCs/>
                <w:sz w:val="16"/>
                <w:szCs w:val="18"/>
              </w:rPr>
            </w:pPr>
          </w:p>
        </w:tc>
        <w:tc>
          <w:tcPr>
            <w:tcW w:w="1701" w:type="dxa"/>
            <w:gridSpan w:val="2"/>
            <w:shd w:val="clear" w:color="auto" w:fill="E2EFD9" w:themeFill="accent6" w:themeFillTint="33"/>
          </w:tcPr>
          <w:p w14:paraId="7A0FEC52" w14:textId="77777777" w:rsidR="00B67B16" w:rsidRPr="00D24E2B" w:rsidRDefault="00B67B16" w:rsidP="000C1D75">
            <w:pPr>
              <w:contextualSpacing/>
              <w:jc w:val="center"/>
              <w:rPr>
                <w:rFonts w:ascii="Poppins" w:hAnsi="Poppins" w:cs="Poppins"/>
                <w:b/>
                <w:bCs/>
                <w:sz w:val="16"/>
                <w:szCs w:val="18"/>
              </w:rPr>
            </w:pPr>
            <w:r w:rsidRPr="00D24E2B">
              <w:rPr>
                <w:rFonts w:ascii="Poppins" w:hAnsi="Poppins" w:cs="Poppins"/>
                <w:b/>
                <w:bCs/>
                <w:sz w:val="16"/>
                <w:szCs w:val="18"/>
              </w:rPr>
              <w:t>Adolescents</w:t>
            </w:r>
          </w:p>
          <w:p w14:paraId="4FE9F774" w14:textId="77777777" w:rsidR="00B67B16" w:rsidRPr="00D24E2B" w:rsidRDefault="00B67B16" w:rsidP="000C1D75">
            <w:pPr>
              <w:contextualSpacing/>
              <w:jc w:val="center"/>
              <w:rPr>
                <w:rFonts w:ascii="Poppins" w:hAnsi="Poppins" w:cs="Poppins"/>
                <w:b/>
                <w:bCs/>
                <w:sz w:val="16"/>
                <w:szCs w:val="18"/>
              </w:rPr>
            </w:pPr>
            <w:r w:rsidRPr="00D24E2B">
              <w:rPr>
                <w:rFonts w:ascii="Poppins" w:hAnsi="Poppins" w:cs="Poppins"/>
                <w:b/>
                <w:bCs/>
                <w:sz w:val="16"/>
                <w:szCs w:val="18"/>
              </w:rPr>
              <w:t>(n=61)</w:t>
            </w:r>
          </w:p>
        </w:tc>
        <w:tc>
          <w:tcPr>
            <w:tcW w:w="1701" w:type="dxa"/>
            <w:gridSpan w:val="2"/>
            <w:shd w:val="clear" w:color="auto" w:fill="E2EFD9" w:themeFill="accent6" w:themeFillTint="33"/>
          </w:tcPr>
          <w:p w14:paraId="5DC70C1C" w14:textId="77777777" w:rsidR="00B67B16" w:rsidRPr="00D24E2B" w:rsidRDefault="00B67B16" w:rsidP="000C1D75">
            <w:pPr>
              <w:contextualSpacing/>
              <w:jc w:val="center"/>
              <w:rPr>
                <w:rFonts w:ascii="Poppins" w:hAnsi="Poppins" w:cs="Poppins"/>
                <w:b/>
                <w:bCs/>
                <w:sz w:val="16"/>
                <w:szCs w:val="18"/>
              </w:rPr>
            </w:pPr>
            <w:r w:rsidRPr="00D24E2B">
              <w:rPr>
                <w:rFonts w:ascii="Poppins" w:hAnsi="Poppins" w:cs="Poppins"/>
                <w:b/>
                <w:bCs/>
                <w:sz w:val="16"/>
                <w:szCs w:val="18"/>
              </w:rPr>
              <w:t>Young People</w:t>
            </w:r>
          </w:p>
          <w:p w14:paraId="38286863" w14:textId="77777777" w:rsidR="00B67B16" w:rsidRPr="00D24E2B" w:rsidRDefault="00B67B16" w:rsidP="000C1D75">
            <w:pPr>
              <w:contextualSpacing/>
              <w:jc w:val="center"/>
              <w:rPr>
                <w:rFonts w:ascii="Poppins" w:hAnsi="Poppins" w:cs="Poppins"/>
                <w:b/>
                <w:bCs/>
                <w:sz w:val="16"/>
                <w:szCs w:val="18"/>
              </w:rPr>
            </w:pPr>
            <w:r w:rsidRPr="00D24E2B">
              <w:rPr>
                <w:rFonts w:ascii="Poppins" w:hAnsi="Poppins" w:cs="Poppins"/>
                <w:b/>
                <w:bCs/>
                <w:sz w:val="16"/>
                <w:szCs w:val="18"/>
              </w:rPr>
              <w:t>(n=24)</w:t>
            </w:r>
          </w:p>
        </w:tc>
        <w:tc>
          <w:tcPr>
            <w:tcW w:w="1701" w:type="dxa"/>
            <w:gridSpan w:val="2"/>
            <w:shd w:val="clear" w:color="auto" w:fill="E2EFD9" w:themeFill="accent6" w:themeFillTint="33"/>
          </w:tcPr>
          <w:p w14:paraId="01396C1F" w14:textId="77777777" w:rsidR="00B67B16" w:rsidRPr="00D24E2B" w:rsidRDefault="00B67B16" w:rsidP="000C1D75">
            <w:pPr>
              <w:contextualSpacing/>
              <w:jc w:val="center"/>
              <w:rPr>
                <w:rFonts w:ascii="Poppins" w:hAnsi="Poppins" w:cs="Poppins"/>
                <w:b/>
                <w:bCs/>
                <w:sz w:val="16"/>
                <w:szCs w:val="18"/>
              </w:rPr>
            </w:pPr>
            <w:r w:rsidRPr="00D24E2B">
              <w:rPr>
                <w:rFonts w:ascii="Poppins" w:hAnsi="Poppins" w:cs="Poppins"/>
                <w:b/>
                <w:bCs/>
                <w:sz w:val="16"/>
                <w:szCs w:val="18"/>
              </w:rPr>
              <w:t>Adults</w:t>
            </w:r>
          </w:p>
          <w:p w14:paraId="12F57FB0" w14:textId="77777777" w:rsidR="00B67B16" w:rsidRPr="00D24E2B" w:rsidRDefault="00B67B16" w:rsidP="000C1D75">
            <w:pPr>
              <w:contextualSpacing/>
              <w:jc w:val="center"/>
              <w:rPr>
                <w:rFonts w:ascii="Poppins" w:hAnsi="Poppins" w:cs="Poppins"/>
                <w:b/>
                <w:bCs/>
                <w:sz w:val="16"/>
                <w:szCs w:val="18"/>
              </w:rPr>
            </w:pPr>
            <w:r w:rsidRPr="00D24E2B">
              <w:rPr>
                <w:rFonts w:ascii="Poppins" w:hAnsi="Poppins" w:cs="Poppins"/>
                <w:b/>
                <w:bCs/>
                <w:sz w:val="16"/>
                <w:szCs w:val="18"/>
              </w:rPr>
              <w:t>(n=142)</w:t>
            </w:r>
          </w:p>
        </w:tc>
      </w:tr>
      <w:tr w:rsidR="00B67B16" w:rsidRPr="00D24E2B" w14:paraId="1B0D902C" w14:textId="77777777" w:rsidTr="000C1D75">
        <w:trPr>
          <w:trHeight w:val="285"/>
        </w:trPr>
        <w:tc>
          <w:tcPr>
            <w:tcW w:w="4112" w:type="dxa"/>
            <w:vMerge/>
          </w:tcPr>
          <w:p w14:paraId="262EAE7F" w14:textId="77777777" w:rsidR="00B67B16" w:rsidRPr="00D24E2B" w:rsidRDefault="00B67B16" w:rsidP="000C1D75">
            <w:pPr>
              <w:contextualSpacing/>
              <w:jc w:val="center"/>
              <w:rPr>
                <w:rFonts w:ascii="Times New Roman" w:hAnsi="Times New Roman" w:cs="Times New Roman"/>
                <w:b/>
                <w:bCs/>
                <w:sz w:val="16"/>
                <w:szCs w:val="16"/>
              </w:rPr>
            </w:pPr>
          </w:p>
        </w:tc>
        <w:tc>
          <w:tcPr>
            <w:tcW w:w="850" w:type="dxa"/>
          </w:tcPr>
          <w:p w14:paraId="67E8FE7F" w14:textId="77777777" w:rsidR="00B67B16" w:rsidRPr="00D24E2B" w:rsidRDefault="00B67B16" w:rsidP="000C1D75">
            <w:pPr>
              <w:contextualSpacing/>
              <w:jc w:val="center"/>
              <w:rPr>
                <w:rFonts w:ascii="Poppins" w:hAnsi="Poppins" w:cs="Poppins"/>
                <w:b/>
                <w:bCs/>
                <w:i/>
                <w:iCs/>
                <w:sz w:val="14"/>
                <w:szCs w:val="16"/>
              </w:rPr>
            </w:pPr>
            <w:r w:rsidRPr="00D24E2B">
              <w:rPr>
                <w:rFonts w:ascii="Poppins" w:hAnsi="Poppins" w:cs="Poppins"/>
                <w:b/>
                <w:bCs/>
                <w:i/>
                <w:iCs/>
                <w:sz w:val="14"/>
                <w:szCs w:val="16"/>
              </w:rPr>
              <w:t xml:space="preserve">Articles </w:t>
            </w:r>
          </w:p>
          <w:p w14:paraId="70784F76" w14:textId="77777777" w:rsidR="00B67B16" w:rsidRPr="00D24E2B" w:rsidRDefault="00B67B16" w:rsidP="000C1D75">
            <w:pPr>
              <w:contextualSpacing/>
              <w:jc w:val="center"/>
              <w:rPr>
                <w:rFonts w:ascii="Poppins" w:hAnsi="Poppins" w:cs="Poppins"/>
                <w:b/>
                <w:bCs/>
                <w:i/>
                <w:iCs/>
                <w:sz w:val="14"/>
                <w:szCs w:val="16"/>
              </w:rPr>
            </w:pPr>
            <w:r w:rsidRPr="00D24E2B">
              <w:rPr>
                <w:rFonts w:ascii="Poppins" w:hAnsi="Poppins" w:cs="Poppins"/>
                <w:b/>
                <w:bCs/>
                <w:i/>
                <w:iCs/>
                <w:sz w:val="14"/>
                <w:szCs w:val="16"/>
              </w:rPr>
              <w:t>n=105</w:t>
            </w:r>
          </w:p>
        </w:tc>
        <w:tc>
          <w:tcPr>
            <w:tcW w:w="851" w:type="dxa"/>
          </w:tcPr>
          <w:p w14:paraId="528D4F56" w14:textId="77777777" w:rsidR="00B67B16" w:rsidRPr="00D24E2B" w:rsidRDefault="00B67B16"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12297E9F" w14:textId="77777777" w:rsidR="00B67B16" w:rsidRPr="00D24E2B" w:rsidRDefault="00B67B16" w:rsidP="000C1D75">
            <w:pPr>
              <w:contextualSpacing/>
              <w:jc w:val="center"/>
              <w:rPr>
                <w:rFonts w:ascii="Poppins" w:hAnsi="Poppins" w:cs="Poppins"/>
                <w:b/>
                <w:bCs/>
                <w:i/>
                <w:iCs/>
                <w:sz w:val="14"/>
                <w:szCs w:val="16"/>
              </w:rPr>
            </w:pPr>
            <w:r w:rsidRPr="00D24E2B">
              <w:rPr>
                <w:rFonts w:ascii="Poppins" w:hAnsi="Poppins" w:cs="Poppins"/>
                <w:b/>
                <w:bCs/>
                <w:i/>
                <w:iCs/>
                <w:sz w:val="14"/>
                <w:szCs w:val="16"/>
              </w:rPr>
              <w:t>n=64</w:t>
            </w:r>
          </w:p>
        </w:tc>
        <w:tc>
          <w:tcPr>
            <w:tcW w:w="850" w:type="dxa"/>
          </w:tcPr>
          <w:p w14:paraId="5CEB4E36" w14:textId="77777777" w:rsidR="00B67B16" w:rsidRPr="00D24E2B" w:rsidRDefault="00B67B16" w:rsidP="000C1D75">
            <w:pPr>
              <w:contextualSpacing/>
              <w:jc w:val="center"/>
              <w:rPr>
                <w:rFonts w:ascii="Poppins" w:hAnsi="Poppins" w:cs="Poppins"/>
                <w:b/>
                <w:bCs/>
                <w:i/>
                <w:iCs/>
                <w:sz w:val="14"/>
                <w:szCs w:val="16"/>
              </w:rPr>
            </w:pPr>
            <w:r w:rsidRPr="00D24E2B">
              <w:rPr>
                <w:rFonts w:ascii="Poppins" w:hAnsi="Poppins" w:cs="Poppins"/>
                <w:b/>
                <w:bCs/>
                <w:i/>
                <w:iCs/>
                <w:sz w:val="14"/>
                <w:szCs w:val="16"/>
              </w:rPr>
              <w:t xml:space="preserve">Articles </w:t>
            </w:r>
          </w:p>
          <w:p w14:paraId="4A244D27" w14:textId="77777777" w:rsidR="00B67B16" w:rsidRPr="00D24E2B" w:rsidRDefault="00B67B16" w:rsidP="000C1D75">
            <w:pPr>
              <w:contextualSpacing/>
              <w:jc w:val="center"/>
              <w:rPr>
                <w:rFonts w:ascii="Poppins" w:hAnsi="Poppins" w:cs="Poppins"/>
                <w:b/>
                <w:bCs/>
                <w:sz w:val="14"/>
                <w:szCs w:val="16"/>
              </w:rPr>
            </w:pPr>
            <w:r w:rsidRPr="00D24E2B">
              <w:rPr>
                <w:rFonts w:ascii="Poppins" w:hAnsi="Poppins" w:cs="Poppins"/>
                <w:b/>
                <w:bCs/>
                <w:i/>
                <w:iCs/>
                <w:sz w:val="14"/>
                <w:szCs w:val="16"/>
              </w:rPr>
              <w:t>n=32</w:t>
            </w:r>
          </w:p>
        </w:tc>
        <w:tc>
          <w:tcPr>
            <w:tcW w:w="851" w:type="dxa"/>
          </w:tcPr>
          <w:p w14:paraId="6DB09B58" w14:textId="77777777" w:rsidR="00B67B16" w:rsidRPr="00D24E2B" w:rsidRDefault="00B67B16"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2B44786E" w14:textId="77777777" w:rsidR="00B67B16" w:rsidRPr="00D24E2B" w:rsidRDefault="00B67B16" w:rsidP="000C1D75">
            <w:pPr>
              <w:contextualSpacing/>
              <w:jc w:val="center"/>
              <w:rPr>
                <w:rFonts w:ascii="Poppins" w:hAnsi="Poppins" w:cs="Poppins"/>
                <w:b/>
                <w:bCs/>
                <w:sz w:val="14"/>
                <w:szCs w:val="16"/>
              </w:rPr>
            </w:pPr>
            <w:r w:rsidRPr="00D24E2B">
              <w:rPr>
                <w:rFonts w:ascii="Poppins" w:hAnsi="Poppins" w:cs="Poppins"/>
                <w:b/>
                <w:bCs/>
                <w:i/>
                <w:iCs/>
                <w:sz w:val="14"/>
                <w:szCs w:val="16"/>
              </w:rPr>
              <w:t>n=29</w:t>
            </w:r>
          </w:p>
        </w:tc>
        <w:tc>
          <w:tcPr>
            <w:tcW w:w="850" w:type="dxa"/>
          </w:tcPr>
          <w:p w14:paraId="7CCCD85E" w14:textId="77777777" w:rsidR="00B67B16" w:rsidRPr="00D24E2B" w:rsidRDefault="00B67B16" w:rsidP="000C1D75">
            <w:pPr>
              <w:contextualSpacing/>
              <w:jc w:val="center"/>
              <w:rPr>
                <w:rFonts w:ascii="Poppins" w:hAnsi="Poppins" w:cs="Poppins"/>
                <w:b/>
                <w:bCs/>
                <w:i/>
                <w:iCs/>
                <w:sz w:val="14"/>
                <w:szCs w:val="16"/>
              </w:rPr>
            </w:pPr>
            <w:r w:rsidRPr="00D24E2B">
              <w:rPr>
                <w:rFonts w:ascii="Poppins" w:hAnsi="Poppins" w:cs="Poppins"/>
                <w:b/>
                <w:bCs/>
                <w:i/>
                <w:iCs/>
                <w:sz w:val="14"/>
                <w:szCs w:val="16"/>
              </w:rPr>
              <w:t>Articles</w:t>
            </w:r>
          </w:p>
          <w:p w14:paraId="59958821" w14:textId="77777777" w:rsidR="00B67B16" w:rsidRPr="00D24E2B" w:rsidRDefault="00B67B16" w:rsidP="000C1D75">
            <w:pPr>
              <w:contextualSpacing/>
              <w:jc w:val="center"/>
              <w:rPr>
                <w:rFonts w:ascii="Poppins" w:hAnsi="Poppins" w:cs="Poppins"/>
                <w:b/>
                <w:bCs/>
                <w:sz w:val="14"/>
                <w:szCs w:val="16"/>
              </w:rPr>
            </w:pPr>
            <w:r w:rsidRPr="00D24E2B">
              <w:rPr>
                <w:rFonts w:ascii="Poppins" w:hAnsi="Poppins" w:cs="Poppins"/>
                <w:b/>
                <w:bCs/>
                <w:i/>
                <w:iCs/>
                <w:sz w:val="14"/>
                <w:szCs w:val="16"/>
              </w:rPr>
              <w:t xml:space="preserve">n=16 </w:t>
            </w:r>
          </w:p>
        </w:tc>
        <w:tc>
          <w:tcPr>
            <w:tcW w:w="851" w:type="dxa"/>
          </w:tcPr>
          <w:p w14:paraId="58944F1A" w14:textId="77777777" w:rsidR="00B67B16" w:rsidRPr="00D24E2B" w:rsidRDefault="00B67B16"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4CAB6E9D" w14:textId="77777777" w:rsidR="00B67B16" w:rsidRPr="00D24E2B" w:rsidRDefault="00B67B16" w:rsidP="000C1D75">
            <w:pPr>
              <w:contextualSpacing/>
              <w:jc w:val="center"/>
              <w:rPr>
                <w:rFonts w:ascii="Poppins" w:hAnsi="Poppins" w:cs="Poppins"/>
                <w:b/>
                <w:bCs/>
                <w:sz w:val="14"/>
                <w:szCs w:val="16"/>
              </w:rPr>
            </w:pPr>
            <w:r w:rsidRPr="00D24E2B">
              <w:rPr>
                <w:rFonts w:ascii="Poppins" w:hAnsi="Poppins" w:cs="Poppins"/>
                <w:b/>
                <w:bCs/>
                <w:i/>
                <w:iCs/>
                <w:sz w:val="14"/>
                <w:szCs w:val="16"/>
              </w:rPr>
              <w:t>n=8</w:t>
            </w:r>
          </w:p>
        </w:tc>
        <w:tc>
          <w:tcPr>
            <w:tcW w:w="850" w:type="dxa"/>
          </w:tcPr>
          <w:p w14:paraId="67BF5287" w14:textId="77777777" w:rsidR="00B67B16" w:rsidRPr="00D24E2B" w:rsidRDefault="00B67B16" w:rsidP="000C1D75">
            <w:pPr>
              <w:contextualSpacing/>
              <w:jc w:val="center"/>
              <w:rPr>
                <w:rFonts w:ascii="Poppins" w:hAnsi="Poppins" w:cs="Poppins"/>
                <w:b/>
                <w:bCs/>
                <w:i/>
                <w:iCs/>
                <w:sz w:val="14"/>
                <w:szCs w:val="16"/>
              </w:rPr>
            </w:pPr>
            <w:r w:rsidRPr="00D24E2B">
              <w:rPr>
                <w:rFonts w:ascii="Poppins" w:hAnsi="Poppins" w:cs="Poppins"/>
                <w:b/>
                <w:bCs/>
                <w:i/>
                <w:iCs/>
                <w:sz w:val="14"/>
                <w:szCs w:val="16"/>
              </w:rPr>
              <w:t>Articles</w:t>
            </w:r>
          </w:p>
          <w:p w14:paraId="31CDE88D" w14:textId="77777777" w:rsidR="00B67B16" w:rsidRPr="00D24E2B" w:rsidRDefault="00B67B16" w:rsidP="000C1D75">
            <w:pPr>
              <w:contextualSpacing/>
              <w:jc w:val="center"/>
              <w:rPr>
                <w:rFonts w:ascii="Poppins" w:hAnsi="Poppins" w:cs="Poppins"/>
                <w:b/>
                <w:bCs/>
                <w:sz w:val="14"/>
                <w:szCs w:val="16"/>
              </w:rPr>
            </w:pPr>
            <w:r w:rsidRPr="00D24E2B">
              <w:rPr>
                <w:rFonts w:ascii="Poppins" w:hAnsi="Poppins" w:cs="Poppins"/>
                <w:b/>
                <w:bCs/>
                <w:i/>
                <w:iCs/>
                <w:sz w:val="14"/>
                <w:szCs w:val="16"/>
              </w:rPr>
              <w:t xml:space="preserve">n=111 </w:t>
            </w:r>
          </w:p>
        </w:tc>
        <w:tc>
          <w:tcPr>
            <w:tcW w:w="851" w:type="dxa"/>
          </w:tcPr>
          <w:p w14:paraId="435F2517" w14:textId="77777777" w:rsidR="00B67B16" w:rsidRPr="00D24E2B" w:rsidRDefault="00B67B16"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341EC237" w14:textId="77777777" w:rsidR="00B67B16" w:rsidRPr="00D24E2B" w:rsidRDefault="00B67B16" w:rsidP="000C1D75">
            <w:pPr>
              <w:contextualSpacing/>
              <w:jc w:val="center"/>
              <w:rPr>
                <w:rFonts w:ascii="Poppins" w:hAnsi="Poppins" w:cs="Poppins"/>
                <w:b/>
                <w:bCs/>
                <w:sz w:val="14"/>
                <w:szCs w:val="16"/>
              </w:rPr>
            </w:pPr>
            <w:r w:rsidRPr="00D24E2B">
              <w:rPr>
                <w:rFonts w:ascii="Poppins" w:hAnsi="Poppins" w:cs="Poppins"/>
                <w:b/>
                <w:bCs/>
                <w:i/>
                <w:iCs/>
                <w:sz w:val="14"/>
                <w:szCs w:val="16"/>
              </w:rPr>
              <w:t>n=32</w:t>
            </w:r>
          </w:p>
        </w:tc>
      </w:tr>
      <w:tr w:rsidR="00B67B16" w:rsidRPr="00D24E2B" w14:paraId="7C954E1F" w14:textId="77777777" w:rsidTr="000C1D75">
        <w:tc>
          <w:tcPr>
            <w:tcW w:w="4112" w:type="dxa"/>
          </w:tcPr>
          <w:p w14:paraId="7260B9CE" w14:textId="77777777" w:rsidR="00B67B16" w:rsidRPr="00D24E2B" w:rsidRDefault="00B67B16" w:rsidP="000C1D75">
            <w:pPr>
              <w:contextualSpacing/>
              <w:rPr>
                <w:rFonts w:ascii="Poppins" w:hAnsi="Poppins" w:cs="Poppins"/>
                <w:sz w:val="14"/>
                <w:szCs w:val="16"/>
              </w:rPr>
            </w:pPr>
            <w:r w:rsidRPr="00D24E2B">
              <w:rPr>
                <w:rFonts w:ascii="Poppins" w:hAnsi="Poppins" w:cs="Poppins"/>
                <w:sz w:val="14"/>
                <w:szCs w:val="16"/>
              </w:rPr>
              <w:t xml:space="preserve">Direct discrimination </w:t>
            </w:r>
          </w:p>
        </w:tc>
        <w:tc>
          <w:tcPr>
            <w:tcW w:w="850" w:type="dxa"/>
          </w:tcPr>
          <w:p w14:paraId="03C4FB2B"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36E44051"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6D8436E5"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043AD65F"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603EB2A2"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6057CC90"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n=1</w:t>
            </w:r>
          </w:p>
        </w:tc>
        <w:tc>
          <w:tcPr>
            <w:tcW w:w="850" w:type="dxa"/>
          </w:tcPr>
          <w:p w14:paraId="234F96BE"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n=9</w:t>
            </w:r>
          </w:p>
        </w:tc>
        <w:tc>
          <w:tcPr>
            <w:tcW w:w="851" w:type="dxa"/>
          </w:tcPr>
          <w:p w14:paraId="3F56B61D"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n=5</w:t>
            </w:r>
          </w:p>
        </w:tc>
      </w:tr>
      <w:tr w:rsidR="00B67B16" w:rsidRPr="00D24E2B" w14:paraId="4EB4C7F5" w14:textId="77777777" w:rsidTr="000C1D75">
        <w:tc>
          <w:tcPr>
            <w:tcW w:w="4112" w:type="dxa"/>
          </w:tcPr>
          <w:p w14:paraId="06E3086E" w14:textId="77777777" w:rsidR="00B67B16" w:rsidRPr="00D24E2B" w:rsidRDefault="00B67B16" w:rsidP="000C1D75">
            <w:pPr>
              <w:contextualSpacing/>
              <w:rPr>
                <w:rFonts w:ascii="Poppins" w:hAnsi="Poppins" w:cs="Poppins"/>
                <w:sz w:val="14"/>
                <w:szCs w:val="16"/>
              </w:rPr>
            </w:pPr>
            <w:r w:rsidRPr="00D24E2B">
              <w:rPr>
                <w:rFonts w:ascii="Poppins" w:hAnsi="Poppins" w:cs="Poppins"/>
                <w:sz w:val="14"/>
                <w:szCs w:val="16"/>
              </w:rPr>
              <w:t>Direct oppression</w:t>
            </w:r>
          </w:p>
        </w:tc>
        <w:tc>
          <w:tcPr>
            <w:tcW w:w="850" w:type="dxa"/>
          </w:tcPr>
          <w:p w14:paraId="4EC71F87"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48116764"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5EB85000"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5FE206AF"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7D275CFC"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6A272196"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7A406303"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n=4</w:t>
            </w:r>
          </w:p>
        </w:tc>
        <w:tc>
          <w:tcPr>
            <w:tcW w:w="851" w:type="dxa"/>
          </w:tcPr>
          <w:p w14:paraId="13235D08"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r>
      <w:tr w:rsidR="00B67B16" w:rsidRPr="00D24E2B" w14:paraId="11334A33" w14:textId="77777777" w:rsidTr="000C1D75">
        <w:tc>
          <w:tcPr>
            <w:tcW w:w="4112" w:type="dxa"/>
          </w:tcPr>
          <w:p w14:paraId="0867E9DC" w14:textId="77777777" w:rsidR="00B67B16" w:rsidRPr="00D24E2B" w:rsidRDefault="00B67B16" w:rsidP="000C1D75">
            <w:pPr>
              <w:contextualSpacing/>
              <w:rPr>
                <w:rFonts w:ascii="Poppins" w:hAnsi="Poppins" w:cs="Poppins"/>
                <w:sz w:val="14"/>
                <w:szCs w:val="16"/>
              </w:rPr>
            </w:pPr>
            <w:r w:rsidRPr="00D24E2B">
              <w:rPr>
                <w:rFonts w:ascii="Poppins" w:hAnsi="Poppins" w:cs="Poppins"/>
                <w:sz w:val="14"/>
                <w:szCs w:val="16"/>
              </w:rPr>
              <w:t>Implication of possible discrimination or oppression via exclusion</w:t>
            </w:r>
          </w:p>
        </w:tc>
        <w:tc>
          <w:tcPr>
            <w:tcW w:w="850" w:type="dxa"/>
          </w:tcPr>
          <w:p w14:paraId="158346F6"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n=5</w:t>
            </w:r>
          </w:p>
        </w:tc>
        <w:tc>
          <w:tcPr>
            <w:tcW w:w="851" w:type="dxa"/>
          </w:tcPr>
          <w:p w14:paraId="6845FB05"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n=17</w:t>
            </w:r>
          </w:p>
        </w:tc>
        <w:tc>
          <w:tcPr>
            <w:tcW w:w="850" w:type="dxa"/>
          </w:tcPr>
          <w:p w14:paraId="5FBBDCBC"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4510040B"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n=7</w:t>
            </w:r>
          </w:p>
        </w:tc>
        <w:tc>
          <w:tcPr>
            <w:tcW w:w="850" w:type="dxa"/>
          </w:tcPr>
          <w:p w14:paraId="1277FB7B"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n=1</w:t>
            </w:r>
          </w:p>
        </w:tc>
        <w:tc>
          <w:tcPr>
            <w:tcW w:w="851" w:type="dxa"/>
          </w:tcPr>
          <w:p w14:paraId="1FF75D3A"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6FC02EBE"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n=8</w:t>
            </w:r>
          </w:p>
        </w:tc>
        <w:tc>
          <w:tcPr>
            <w:tcW w:w="851" w:type="dxa"/>
          </w:tcPr>
          <w:p w14:paraId="3ACE2376"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r>
      <w:tr w:rsidR="00B67B16" w:rsidRPr="00D24E2B" w14:paraId="749FF224" w14:textId="77777777" w:rsidTr="000C1D75">
        <w:tc>
          <w:tcPr>
            <w:tcW w:w="4112" w:type="dxa"/>
          </w:tcPr>
          <w:p w14:paraId="77B24251" w14:textId="77777777" w:rsidR="00B67B16" w:rsidRPr="00D24E2B" w:rsidRDefault="00B67B16" w:rsidP="000C1D75">
            <w:pPr>
              <w:contextualSpacing/>
              <w:rPr>
                <w:rFonts w:ascii="Poppins" w:hAnsi="Poppins" w:cs="Poppins"/>
                <w:sz w:val="14"/>
                <w:szCs w:val="16"/>
              </w:rPr>
            </w:pPr>
            <w:r w:rsidRPr="00D24E2B">
              <w:rPr>
                <w:rFonts w:ascii="Poppins" w:hAnsi="Poppins" w:cs="Poppins"/>
                <w:sz w:val="14"/>
                <w:szCs w:val="16"/>
              </w:rPr>
              <w:t>Differentiation of exclusion (and discrimination/oppression)</w:t>
            </w:r>
          </w:p>
        </w:tc>
        <w:tc>
          <w:tcPr>
            <w:tcW w:w="850" w:type="dxa"/>
          </w:tcPr>
          <w:p w14:paraId="0CA71BAF"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n=3</w:t>
            </w:r>
          </w:p>
        </w:tc>
        <w:tc>
          <w:tcPr>
            <w:tcW w:w="851" w:type="dxa"/>
          </w:tcPr>
          <w:p w14:paraId="01DDBE9A"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n=6</w:t>
            </w:r>
          </w:p>
        </w:tc>
        <w:tc>
          <w:tcPr>
            <w:tcW w:w="850" w:type="dxa"/>
          </w:tcPr>
          <w:p w14:paraId="32E5CC00"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34CFDC5E"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n=4</w:t>
            </w:r>
          </w:p>
        </w:tc>
        <w:tc>
          <w:tcPr>
            <w:tcW w:w="850" w:type="dxa"/>
          </w:tcPr>
          <w:p w14:paraId="2545CDC1"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n=1</w:t>
            </w:r>
          </w:p>
        </w:tc>
        <w:tc>
          <w:tcPr>
            <w:tcW w:w="851" w:type="dxa"/>
          </w:tcPr>
          <w:p w14:paraId="01F32328"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n=1</w:t>
            </w:r>
          </w:p>
        </w:tc>
        <w:tc>
          <w:tcPr>
            <w:tcW w:w="850" w:type="dxa"/>
          </w:tcPr>
          <w:p w14:paraId="6798784A"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n=8</w:t>
            </w:r>
          </w:p>
        </w:tc>
        <w:tc>
          <w:tcPr>
            <w:tcW w:w="851" w:type="dxa"/>
          </w:tcPr>
          <w:p w14:paraId="5F4BA904"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n=5</w:t>
            </w:r>
          </w:p>
        </w:tc>
      </w:tr>
      <w:tr w:rsidR="00B67B16" w:rsidRPr="00D24E2B" w14:paraId="3F26DF4C" w14:textId="77777777" w:rsidTr="000C1D75">
        <w:tc>
          <w:tcPr>
            <w:tcW w:w="4112" w:type="dxa"/>
          </w:tcPr>
          <w:p w14:paraId="37193A4D" w14:textId="77777777" w:rsidR="00B67B16" w:rsidRPr="00D24E2B" w:rsidRDefault="00B67B16" w:rsidP="000C1D75">
            <w:pPr>
              <w:contextualSpacing/>
              <w:rPr>
                <w:rFonts w:ascii="Poppins" w:hAnsi="Poppins" w:cs="Poppins"/>
                <w:sz w:val="14"/>
                <w:szCs w:val="16"/>
              </w:rPr>
            </w:pPr>
            <w:r w:rsidRPr="00D24E2B">
              <w:rPr>
                <w:rFonts w:ascii="Poppins" w:hAnsi="Poppins" w:cs="Poppins"/>
                <w:sz w:val="14"/>
                <w:szCs w:val="16"/>
              </w:rPr>
              <w:t>Intersectionality in discussion of discrimination, oppression and/or exclusion</w:t>
            </w:r>
          </w:p>
        </w:tc>
        <w:tc>
          <w:tcPr>
            <w:tcW w:w="850" w:type="dxa"/>
          </w:tcPr>
          <w:p w14:paraId="5DDE731D"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n=2</w:t>
            </w:r>
          </w:p>
        </w:tc>
        <w:tc>
          <w:tcPr>
            <w:tcW w:w="851" w:type="dxa"/>
          </w:tcPr>
          <w:p w14:paraId="39F302E4"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3AC2B920"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5B44C15D"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77BAE439"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57D25DEF"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3C6A8426"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n=6</w:t>
            </w:r>
          </w:p>
        </w:tc>
        <w:tc>
          <w:tcPr>
            <w:tcW w:w="851" w:type="dxa"/>
          </w:tcPr>
          <w:p w14:paraId="5D5C75FA"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r>
      <w:tr w:rsidR="00B67B16" w:rsidRPr="00D24E2B" w14:paraId="7D18A810" w14:textId="77777777" w:rsidTr="000C1D75">
        <w:tc>
          <w:tcPr>
            <w:tcW w:w="4112" w:type="dxa"/>
          </w:tcPr>
          <w:p w14:paraId="51513A87" w14:textId="77777777" w:rsidR="00B67B16" w:rsidRPr="00D24E2B" w:rsidRDefault="00B67B16" w:rsidP="000C1D75">
            <w:pPr>
              <w:contextualSpacing/>
              <w:rPr>
                <w:rFonts w:ascii="Poppins" w:hAnsi="Poppins" w:cs="Poppins"/>
                <w:sz w:val="14"/>
                <w:szCs w:val="16"/>
              </w:rPr>
            </w:pPr>
            <w:r w:rsidRPr="00D24E2B">
              <w:rPr>
                <w:rFonts w:ascii="Poppins" w:hAnsi="Poppins" w:cs="Poppins"/>
                <w:sz w:val="14"/>
                <w:szCs w:val="16"/>
              </w:rPr>
              <w:t>Social Justice/Injustice</w:t>
            </w:r>
          </w:p>
        </w:tc>
        <w:tc>
          <w:tcPr>
            <w:tcW w:w="850" w:type="dxa"/>
          </w:tcPr>
          <w:p w14:paraId="343F37AB"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n=2</w:t>
            </w:r>
          </w:p>
        </w:tc>
        <w:tc>
          <w:tcPr>
            <w:tcW w:w="851" w:type="dxa"/>
          </w:tcPr>
          <w:p w14:paraId="784760CD"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n=3</w:t>
            </w:r>
          </w:p>
        </w:tc>
        <w:tc>
          <w:tcPr>
            <w:tcW w:w="850" w:type="dxa"/>
          </w:tcPr>
          <w:p w14:paraId="655995D3"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38D5BB82"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n=2</w:t>
            </w:r>
          </w:p>
        </w:tc>
        <w:tc>
          <w:tcPr>
            <w:tcW w:w="850" w:type="dxa"/>
          </w:tcPr>
          <w:p w14:paraId="7A874DBA"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n=1</w:t>
            </w:r>
          </w:p>
        </w:tc>
        <w:tc>
          <w:tcPr>
            <w:tcW w:w="851" w:type="dxa"/>
          </w:tcPr>
          <w:p w14:paraId="33BDE12A"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n=1</w:t>
            </w:r>
          </w:p>
        </w:tc>
        <w:tc>
          <w:tcPr>
            <w:tcW w:w="850" w:type="dxa"/>
          </w:tcPr>
          <w:p w14:paraId="1673E732"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n=2</w:t>
            </w:r>
          </w:p>
        </w:tc>
        <w:tc>
          <w:tcPr>
            <w:tcW w:w="851" w:type="dxa"/>
          </w:tcPr>
          <w:p w14:paraId="777921F5"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r>
      <w:tr w:rsidR="00B67B16" w:rsidRPr="00D24E2B" w14:paraId="3E04C62A" w14:textId="77777777" w:rsidTr="000C1D75">
        <w:tc>
          <w:tcPr>
            <w:tcW w:w="4112" w:type="dxa"/>
          </w:tcPr>
          <w:p w14:paraId="35F47BF4" w14:textId="77777777" w:rsidR="00B67B16" w:rsidRPr="00D24E2B" w:rsidRDefault="00B67B16" w:rsidP="000C1D75">
            <w:pPr>
              <w:contextualSpacing/>
              <w:rPr>
                <w:rFonts w:ascii="Poppins" w:hAnsi="Poppins" w:cs="Poppins"/>
                <w:sz w:val="14"/>
                <w:szCs w:val="16"/>
              </w:rPr>
            </w:pPr>
            <w:r w:rsidRPr="00D24E2B">
              <w:rPr>
                <w:rFonts w:ascii="Poppins" w:hAnsi="Poppins" w:cs="Poppins"/>
                <w:sz w:val="14"/>
                <w:szCs w:val="16"/>
              </w:rPr>
              <w:t xml:space="preserve">Environmental Justice/Injustice </w:t>
            </w:r>
          </w:p>
        </w:tc>
        <w:tc>
          <w:tcPr>
            <w:tcW w:w="850" w:type="dxa"/>
          </w:tcPr>
          <w:p w14:paraId="7F440924"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701FB18C"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n=1</w:t>
            </w:r>
          </w:p>
        </w:tc>
        <w:tc>
          <w:tcPr>
            <w:tcW w:w="850" w:type="dxa"/>
          </w:tcPr>
          <w:p w14:paraId="0AEB3149"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7BCE86DF"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3D19128C"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05E95051"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62BAE387"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n=3</w:t>
            </w:r>
          </w:p>
        </w:tc>
        <w:tc>
          <w:tcPr>
            <w:tcW w:w="851" w:type="dxa"/>
          </w:tcPr>
          <w:p w14:paraId="36B7A369"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r>
      <w:tr w:rsidR="00B67B16" w:rsidRPr="00D24E2B" w14:paraId="458DEEA3" w14:textId="77777777" w:rsidTr="000479CA">
        <w:trPr>
          <w:trHeight w:val="97"/>
        </w:trPr>
        <w:tc>
          <w:tcPr>
            <w:tcW w:w="4112" w:type="dxa"/>
          </w:tcPr>
          <w:p w14:paraId="58331CFC" w14:textId="77777777" w:rsidR="00B67B16" w:rsidRPr="00D24E2B" w:rsidRDefault="00B67B16" w:rsidP="000C1D75">
            <w:pPr>
              <w:contextualSpacing/>
              <w:rPr>
                <w:rFonts w:ascii="Poppins" w:hAnsi="Poppins" w:cs="Poppins"/>
                <w:sz w:val="14"/>
                <w:szCs w:val="16"/>
              </w:rPr>
            </w:pPr>
            <w:r w:rsidRPr="00D24E2B">
              <w:rPr>
                <w:rFonts w:ascii="Poppins" w:hAnsi="Poppins" w:cs="Poppins"/>
                <w:sz w:val="14"/>
                <w:szCs w:val="16"/>
              </w:rPr>
              <w:t>Human Rights and/or Children’s Rights</w:t>
            </w:r>
          </w:p>
        </w:tc>
        <w:tc>
          <w:tcPr>
            <w:tcW w:w="850" w:type="dxa"/>
          </w:tcPr>
          <w:p w14:paraId="3BEBE6AF"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n=9</w:t>
            </w:r>
          </w:p>
        </w:tc>
        <w:tc>
          <w:tcPr>
            <w:tcW w:w="851" w:type="dxa"/>
          </w:tcPr>
          <w:p w14:paraId="63FD9A12"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n=7</w:t>
            </w:r>
          </w:p>
        </w:tc>
        <w:tc>
          <w:tcPr>
            <w:tcW w:w="850" w:type="dxa"/>
          </w:tcPr>
          <w:p w14:paraId="130C7DDB"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n=2</w:t>
            </w:r>
          </w:p>
        </w:tc>
        <w:tc>
          <w:tcPr>
            <w:tcW w:w="851" w:type="dxa"/>
          </w:tcPr>
          <w:p w14:paraId="614501D0"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n=2</w:t>
            </w:r>
          </w:p>
        </w:tc>
        <w:tc>
          <w:tcPr>
            <w:tcW w:w="850" w:type="dxa"/>
          </w:tcPr>
          <w:p w14:paraId="2F637ECD"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17044A14"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n=1</w:t>
            </w:r>
          </w:p>
        </w:tc>
        <w:tc>
          <w:tcPr>
            <w:tcW w:w="850" w:type="dxa"/>
          </w:tcPr>
          <w:p w14:paraId="1A9A9F4F"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n=6</w:t>
            </w:r>
          </w:p>
        </w:tc>
        <w:tc>
          <w:tcPr>
            <w:tcW w:w="851" w:type="dxa"/>
          </w:tcPr>
          <w:p w14:paraId="38DE5C76" w14:textId="77777777" w:rsidR="00B67B16" w:rsidRPr="00D24E2B" w:rsidRDefault="00B67B16" w:rsidP="000C1D75">
            <w:pPr>
              <w:contextualSpacing/>
              <w:jc w:val="center"/>
              <w:rPr>
                <w:rFonts w:ascii="Poppins" w:hAnsi="Poppins" w:cs="Poppins"/>
                <w:sz w:val="14"/>
                <w:szCs w:val="16"/>
              </w:rPr>
            </w:pPr>
            <w:r w:rsidRPr="00D24E2B">
              <w:rPr>
                <w:rFonts w:ascii="Poppins" w:hAnsi="Poppins" w:cs="Poppins"/>
                <w:sz w:val="14"/>
                <w:szCs w:val="16"/>
              </w:rPr>
              <w:t>n=0</w:t>
            </w:r>
          </w:p>
        </w:tc>
      </w:tr>
    </w:tbl>
    <w:p w14:paraId="4F8ECF4F" w14:textId="77777777" w:rsidR="0062658D" w:rsidRDefault="0062658D" w:rsidP="0020604E">
      <w:pPr>
        <w:contextualSpacing/>
        <w:rPr>
          <w:rFonts w:ascii="Times New Roman" w:hAnsi="Times New Roman" w:cs="Times New Roman"/>
          <w:sz w:val="24"/>
          <w:szCs w:val="24"/>
        </w:rPr>
      </w:pPr>
    </w:p>
    <w:bookmarkEnd w:id="44"/>
    <w:p w14:paraId="62BD644C" w14:textId="77777777" w:rsidR="0057682B" w:rsidRDefault="0057682B" w:rsidP="000A247E">
      <w:pPr>
        <w:pStyle w:val="Heading3"/>
        <w:jc w:val="both"/>
        <w:rPr>
          <w:rFonts w:ascii="Poppins" w:hAnsi="Poppins" w:cs="Poppins"/>
          <w:i/>
          <w:iCs/>
          <w:color w:val="000000" w:themeColor="text1"/>
          <w:sz w:val="22"/>
        </w:rPr>
      </w:pPr>
    </w:p>
    <w:p w14:paraId="541507ED" w14:textId="5C707ECD" w:rsidR="000A4894" w:rsidRPr="000A247E" w:rsidRDefault="000A4894" w:rsidP="000A247E">
      <w:pPr>
        <w:pStyle w:val="Heading3"/>
        <w:jc w:val="both"/>
        <w:rPr>
          <w:rFonts w:ascii="Poppins" w:hAnsi="Poppins" w:cs="Poppins"/>
          <w:i/>
          <w:iCs/>
          <w:color w:val="000000" w:themeColor="text1"/>
          <w:sz w:val="22"/>
        </w:rPr>
      </w:pPr>
      <w:bookmarkStart w:id="45" w:name="_Toc94617182"/>
      <w:r w:rsidRPr="000A247E">
        <w:rPr>
          <w:rFonts w:ascii="Poppins" w:hAnsi="Poppins" w:cs="Poppins"/>
          <w:i/>
          <w:iCs/>
          <w:color w:val="000000" w:themeColor="text1"/>
          <w:sz w:val="22"/>
        </w:rPr>
        <w:t xml:space="preserve">Thematic Strand 7: Resilience and </w:t>
      </w:r>
      <w:r w:rsidR="00590142" w:rsidRPr="000A247E">
        <w:rPr>
          <w:rFonts w:ascii="Poppins" w:hAnsi="Poppins" w:cs="Poppins"/>
          <w:i/>
          <w:iCs/>
          <w:color w:val="000000" w:themeColor="text1"/>
          <w:sz w:val="22"/>
        </w:rPr>
        <w:t>C</w:t>
      </w:r>
      <w:r w:rsidRPr="000A247E">
        <w:rPr>
          <w:rFonts w:ascii="Poppins" w:hAnsi="Poppins" w:cs="Poppins"/>
          <w:i/>
          <w:iCs/>
          <w:color w:val="000000" w:themeColor="text1"/>
          <w:sz w:val="22"/>
        </w:rPr>
        <w:t xml:space="preserve">limate </w:t>
      </w:r>
      <w:r w:rsidR="00590142" w:rsidRPr="000A247E">
        <w:rPr>
          <w:rFonts w:ascii="Poppins" w:hAnsi="Poppins" w:cs="Poppins"/>
          <w:i/>
          <w:iCs/>
          <w:color w:val="000000" w:themeColor="text1"/>
          <w:sz w:val="22"/>
        </w:rPr>
        <w:t>R</w:t>
      </w:r>
      <w:r w:rsidRPr="000A247E">
        <w:rPr>
          <w:rFonts w:ascii="Poppins" w:hAnsi="Poppins" w:cs="Poppins"/>
          <w:i/>
          <w:iCs/>
          <w:color w:val="000000" w:themeColor="text1"/>
          <w:sz w:val="22"/>
        </w:rPr>
        <w:t xml:space="preserve">isks, </w:t>
      </w:r>
      <w:r w:rsidR="00590142" w:rsidRPr="000A247E">
        <w:rPr>
          <w:rFonts w:ascii="Poppins" w:hAnsi="Poppins" w:cs="Poppins"/>
          <w:i/>
          <w:iCs/>
          <w:color w:val="000000" w:themeColor="text1"/>
          <w:sz w:val="22"/>
        </w:rPr>
        <w:t>H</w:t>
      </w:r>
      <w:r w:rsidR="00A308B3" w:rsidRPr="000A247E">
        <w:rPr>
          <w:rFonts w:ascii="Poppins" w:hAnsi="Poppins" w:cs="Poppins"/>
          <w:i/>
          <w:iCs/>
          <w:color w:val="000000" w:themeColor="text1"/>
          <w:sz w:val="22"/>
        </w:rPr>
        <w:t>azards,</w:t>
      </w:r>
      <w:r w:rsidRPr="000A247E">
        <w:rPr>
          <w:rFonts w:ascii="Poppins" w:hAnsi="Poppins" w:cs="Poppins"/>
          <w:i/>
          <w:iCs/>
          <w:color w:val="000000" w:themeColor="text1"/>
          <w:sz w:val="22"/>
        </w:rPr>
        <w:t xml:space="preserve"> and </w:t>
      </w:r>
      <w:r w:rsidR="00590142" w:rsidRPr="000A247E">
        <w:rPr>
          <w:rFonts w:ascii="Poppins" w:hAnsi="Poppins" w:cs="Poppins"/>
          <w:i/>
          <w:iCs/>
          <w:color w:val="000000" w:themeColor="text1"/>
          <w:sz w:val="22"/>
        </w:rPr>
        <w:t>R</w:t>
      </w:r>
      <w:r w:rsidRPr="000A247E">
        <w:rPr>
          <w:rFonts w:ascii="Poppins" w:hAnsi="Poppins" w:cs="Poppins"/>
          <w:i/>
          <w:iCs/>
          <w:color w:val="000000" w:themeColor="text1"/>
          <w:sz w:val="22"/>
        </w:rPr>
        <w:t xml:space="preserve">elated </w:t>
      </w:r>
      <w:r w:rsidR="00590142" w:rsidRPr="000A247E">
        <w:rPr>
          <w:rFonts w:ascii="Poppins" w:hAnsi="Poppins" w:cs="Poppins"/>
          <w:i/>
          <w:iCs/>
          <w:color w:val="000000" w:themeColor="text1"/>
          <w:sz w:val="22"/>
        </w:rPr>
        <w:t>D</w:t>
      </w:r>
      <w:r w:rsidRPr="000A247E">
        <w:rPr>
          <w:rFonts w:ascii="Poppins" w:hAnsi="Poppins" w:cs="Poppins"/>
          <w:i/>
          <w:iCs/>
          <w:color w:val="000000" w:themeColor="text1"/>
          <w:sz w:val="22"/>
        </w:rPr>
        <w:t>isasters</w:t>
      </w:r>
      <w:bookmarkEnd w:id="45"/>
    </w:p>
    <w:p w14:paraId="42904875" w14:textId="4CF87357" w:rsidR="00F0713D" w:rsidRPr="000A247E" w:rsidRDefault="000A4894" w:rsidP="000A247E">
      <w:pPr>
        <w:contextualSpacing/>
        <w:jc w:val="both"/>
        <w:rPr>
          <w:rFonts w:ascii="Poppins" w:hAnsi="Poppins" w:cs="Poppins"/>
          <w:sz w:val="20"/>
          <w:szCs w:val="20"/>
        </w:rPr>
      </w:pPr>
      <w:r w:rsidRPr="000A247E">
        <w:rPr>
          <w:rFonts w:ascii="Poppins" w:hAnsi="Poppins" w:cs="Poppins"/>
          <w:sz w:val="20"/>
          <w:szCs w:val="20"/>
        </w:rPr>
        <w:t xml:space="preserve">Within the sample literature, resilience is </w:t>
      </w:r>
      <w:r w:rsidR="00CD7402" w:rsidRPr="000A247E">
        <w:rPr>
          <w:rFonts w:ascii="Poppins" w:hAnsi="Poppins" w:cs="Poppins"/>
          <w:sz w:val="20"/>
          <w:szCs w:val="20"/>
        </w:rPr>
        <w:t xml:space="preserve">predominately defined and understood in three ways: 1) as an individual attribute that fosters abilities to respond or recover from adverse events </w:t>
      </w:r>
      <w:r w:rsidR="004A2E7A" w:rsidRPr="000A247E">
        <w:rPr>
          <w:rFonts w:ascii="Poppins" w:hAnsi="Poppins" w:cs="Poppins"/>
          <w:sz w:val="20"/>
          <w:szCs w:val="20"/>
        </w:rPr>
        <w:t xml:space="preserve">and/or which </w:t>
      </w:r>
      <w:r w:rsidR="00CD7402" w:rsidRPr="000A247E">
        <w:rPr>
          <w:rFonts w:ascii="Poppins" w:hAnsi="Poppins" w:cs="Poppins"/>
          <w:sz w:val="20"/>
          <w:szCs w:val="20"/>
        </w:rPr>
        <w:t>helps to prevent the onset of trauma (</w:t>
      </w:r>
      <w:proofErr w:type="spellStart"/>
      <w:r w:rsidR="004A2E7A" w:rsidRPr="000A247E">
        <w:rPr>
          <w:rFonts w:ascii="Poppins" w:hAnsi="Poppins" w:cs="Poppins"/>
          <w:sz w:val="20"/>
          <w:szCs w:val="20"/>
        </w:rPr>
        <w:t>Masten</w:t>
      </w:r>
      <w:proofErr w:type="spellEnd"/>
      <w:r w:rsidR="004A2E7A" w:rsidRPr="000A247E">
        <w:rPr>
          <w:rFonts w:ascii="Poppins" w:hAnsi="Poppins" w:cs="Poppins"/>
          <w:sz w:val="20"/>
          <w:szCs w:val="20"/>
        </w:rPr>
        <w:t xml:space="preserve"> 20</w:t>
      </w:r>
      <w:r w:rsidR="00060615" w:rsidRPr="000A247E">
        <w:rPr>
          <w:rFonts w:ascii="Poppins" w:hAnsi="Poppins" w:cs="Poppins"/>
          <w:sz w:val="20"/>
          <w:szCs w:val="20"/>
        </w:rPr>
        <w:t>20</w:t>
      </w:r>
      <w:r w:rsidR="004A2E7A" w:rsidRPr="000A247E">
        <w:rPr>
          <w:rFonts w:ascii="Poppins" w:hAnsi="Poppins" w:cs="Poppins"/>
          <w:sz w:val="20"/>
          <w:szCs w:val="20"/>
        </w:rPr>
        <w:t xml:space="preserve">, </w:t>
      </w:r>
      <w:proofErr w:type="spellStart"/>
      <w:r w:rsidR="00CD7402" w:rsidRPr="000A247E">
        <w:rPr>
          <w:rFonts w:ascii="Poppins" w:hAnsi="Poppins" w:cs="Poppins"/>
          <w:sz w:val="20"/>
          <w:szCs w:val="20"/>
        </w:rPr>
        <w:t>Worldvision</w:t>
      </w:r>
      <w:proofErr w:type="spellEnd"/>
      <w:r w:rsidR="00CD7402" w:rsidRPr="000A247E">
        <w:rPr>
          <w:rFonts w:ascii="Poppins" w:hAnsi="Poppins" w:cs="Poppins"/>
          <w:sz w:val="20"/>
          <w:szCs w:val="20"/>
        </w:rPr>
        <w:t xml:space="preserve"> Asia Pacific 2013), 2) a collective attribute referring to the capacity of communities and/or society as a whole to recover from or </w:t>
      </w:r>
      <w:r w:rsidR="00C93699" w:rsidRPr="000A247E">
        <w:rPr>
          <w:rFonts w:ascii="Poppins" w:hAnsi="Poppins" w:cs="Poppins"/>
          <w:sz w:val="20"/>
          <w:szCs w:val="20"/>
        </w:rPr>
        <w:t xml:space="preserve">to </w:t>
      </w:r>
      <w:r w:rsidR="00CD7402" w:rsidRPr="000A247E">
        <w:rPr>
          <w:rFonts w:ascii="Poppins" w:hAnsi="Poppins" w:cs="Poppins"/>
          <w:sz w:val="20"/>
          <w:szCs w:val="20"/>
        </w:rPr>
        <w:t xml:space="preserve">be able to successfully adapt in the event of a disaster (Wisner 2006), </w:t>
      </w:r>
      <w:r w:rsidR="00F0713D" w:rsidRPr="000A247E">
        <w:rPr>
          <w:rFonts w:ascii="Poppins" w:hAnsi="Poppins" w:cs="Poppins"/>
          <w:sz w:val="20"/>
          <w:szCs w:val="20"/>
        </w:rPr>
        <w:t>or</w:t>
      </w:r>
      <w:r w:rsidR="00CD7402" w:rsidRPr="000A247E">
        <w:rPr>
          <w:rFonts w:ascii="Poppins" w:hAnsi="Poppins" w:cs="Poppins"/>
          <w:sz w:val="20"/>
          <w:szCs w:val="20"/>
        </w:rPr>
        <w:t xml:space="preserve"> 3) in terms of the ability of a whole social system to adapt successfully to the challenges  that threaten the function, survival or development of that system (</w:t>
      </w:r>
      <w:proofErr w:type="spellStart"/>
      <w:r w:rsidR="00CD7402" w:rsidRPr="000A247E">
        <w:rPr>
          <w:rFonts w:ascii="Poppins" w:hAnsi="Poppins" w:cs="Poppins"/>
          <w:sz w:val="20"/>
          <w:szCs w:val="20"/>
        </w:rPr>
        <w:t>Jabry</w:t>
      </w:r>
      <w:proofErr w:type="spellEnd"/>
      <w:r w:rsidR="00CD7402" w:rsidRPr="000A247E">
        <w:rPr>
          <w:rFonts w:ascii="Poppins" w:hAnsi="Poppins" w:cs="Poppins"/>
          <w:sz w:val="20"/>
          <w:szCs w:val="20"/>
        </w:rPr>
        <w:t xml:space="preserve"> 2002).</w:t>
      </w:r>
      <w:r w:rsidR="00F0713D" w:rsidRPr="000A247E">
        <w:rPr>
          <w:rFonts w:ascii="Poppins" w:hAnsi="Poppins" w:cs="Poppins"/>
          <w:sz w:val="20"/>
          <w:szCs w:val="20"/>
        </w:rPr>
        <w:t xml:space="preserve"> </w:t>
      </w:r>
      <w:r w:rsidRPr="000A247E">
        <w:rPr>
          <w:rFonts w:ascii="Poppins" w:hAnsi="Poppins" w:cs="Poppins"/>
          <w:sz w:val="20"/>
          <w:szCs w:val="20"/>
        </w:rPr>
        <w:t xml:space="preserve">As such, it is commonly discussed as a form of vulnerability mitigation which helps foster adaptive capacity (for example, see </w:t>
      </w:r>
      <w:proofErr w:type="spellStart"/>
      <w:r w:rsidRPr="000A247E">
        <w:rPr>
          <w:rFonts w:ascii="Poppins" w:hAnsi="Poppins" w:cs="Poppins"/>
          <w:sz w:val="20"/>
          <w:szCs w:val="20"/>
        </w:rPr>
        <w:t>Cadamuro</w:t>
      </w:r>
      <w:proofErr w:type="spellEnd"/>
      <w:r w:rsidRPr="000A247E">
        <w:rPr>
          <w:rFonts w:ascii="Poppins" w:hAnsi="Poppins" w:cs="Poppins"/>
          <w:sz w:val="20"/>
          <w:szCs w:val="20"/>
        </w:rPr>
        <w:t xml:space="preserve"> et al. 2021). </w:t>
      </w:r>
    </w:p>
    <w:p w14:paraId="1A6EC7AE" w14:textId="77777777" w:rsidR="000A4894" w:rsidRPr="000A4894" w:rsidRDefault="000A4894" w:rsidP="000A4894">
      <w:pPr>
        <w:contextualSpacing/>
        <w:rPr>
          <w:rFonts w:ascii="Times New Roman" w:hAnsi="Times New Roman" w:cs="Times New Roman"/>
          <w:sz w:val="24"/>
          <w:szCs w:val="24"/>
        </w:rPr>
      </w:pPr>
    </w:p>
    <w:p w14:paraId="6D840B8E" w14:textId="2FE0427C" w:rsidR="00830F0B" w:rsidRPr="000A247E" w:rsidRDefault="000A4894" w:rsidP="000A247E">
      <w:pPr>
        <w:contextualSpacing/>
        <w:jc w:val="both"/>
        <w:rPr>
          <w:rFonts w:ascii="Poppins" w:hAnsi="Poppins" w:cs="Poppins"/>
          <w:sz w:val="20"/>
          <w:szCs w:val="20"/>
        </w:rPr>
      </w:pPr>
      <w:r w:rsidRPr="000A247E">
        <w:rPr>
          <w:rFonts w:ascii="Poppins" w:hAnsi="Poppins" w:cs="Poppins"/>
          <w:sz w:val="20"/>
          <w:szCs w:val="20"/>
        </w:rPr>
        <w:t xml:space="preserve">Sixty-four articles </w:t>
      </w:r>
      <w:r w:rsidR="00313580" w:rsidRPr="000A247E">
        <w:rPr>
          <w:rFonts w:ascii="Poppins" w:hAnsi="Poppins" w:cs="Poppins"/>
          <w:sz w:val="20"/>
          <w:szCs w:val="20"/>
        </w:rPr>
        <w:t xml:space="preserve">and 16 reports </w:t>
      </w:r>
      <w:r w:rsidRPr="000A247E">
        <w:rPr>
          <w:rFonts w:ascii="Poppins" w:hAnsi="Poppins" w:cs="Poppins"/>
          <w:sz w:val="20"/>
          <w:szCs w:val="20"/>
        </w:rPr>
        <w:t xml:space="preserve">referred to resilience in children in relation to climate change. Of these, the majority understood resilience as an individual attribute rather than a social, </w:t>
      </w:r>
      <w:r w:rsidR="00A308B3" w:rsidRPr="000A247E">
        <w:rPr>
          <w:rFonts w:ascii="Poppins" w:hAnsi="Poppins" w:cs="Poppins"/>
          <w:sz w:val="20"/>
          <w:szCs w:val="20"/>
        </w:rPr>
        <w:t>collective,</w:t>
      </w:r>
      <w:r w:rsidRPr="000A247E">
        <w:rPr>
          <w:rFonts w:ascii="Poppins" w:hAnsi="Poppins" w:cs="Poppins"/>
          <w:sz w:val="20"/>
          <w:szCs w:val="20"/>
        </w:rPr>
        <w:t xml:space="preserve"> or systematic one. This can, however, be influenced and differentiated by social and institutional factors such as families, education, </w:t>
      </w:r>
      <w:r w:rsidR="00A308B3" w:rsidRPr="000A247E">
        <w:rPr>
          <w:rFonts w:ascii="Poppins" w:hAnsi="Poppins" w:cs="Poppins"/>
          <w:sz w:val="20"/>
          <w:szCs w:val="20"/>
        </w:rPr>
        <w:t>culture,</w:t>
      </w:r>
      <w:r w:rsidRPr="000A247E">
        <w:rPr>
          <w:rFonts w:ascii="Poppins" w:hAnsi="Poppins" w:cs="Poppins"/>
          <w:sz w:val="20"/>
          <w:szCs w:val="20"/>
        </w:rPr>
        <w:t xml:space="preserve"> and gender, </w:t>
      </w:r>
      <w:proofErr w:type="gramStart"/>
      <w:r w:rsidRPr="000A247E">
        <w:rPr>
          <w:rFonts w:ascii="Poppins" w:hAnsi="Poppins" w:cs="Poppins"/>
          <w:sz w:val="20"/>
          <w:szCs w:val="20"/>
        </w:rPr>
        <w:t>and also</w:t>
      </w:r>
      <w:proofErr w:type="gramEnd"/>
      <w:r w:rsidRPr="000A247E">
        <w:rPr>
          <w:rFonts w:ascii="Poppins" w:hAnsi="Poppins" w:cs="Poppins"/>
          <w:sz w:val="20"/>
          <w:szCs w:val="20"/>
        </w:rPr>
        <w:t xml:space="preserve"> by the outcomes of policy factors. </w:t>
      </w:r>
      <w:r w:rsidR="00834DFD" w:rsidRPr="000A247E">
        <w:rPr>
          <w:rFonts w:ascii="Poppins" w:hAnsi="Poppins" w:cs="Poppins"/>
          <w:sz w:val="20"/>
          <w:szCs w:val="20"/>
        </w:rPr>
        <w:t xml:space="preserve">Other articles and reports referred to resilience within the context of </w:t>
      </w:r>
      <w:r w:rsidR="00830F0B" w:rsidRPr="000A247E">
        <w:rPr>
          <w:rFonts w:ascii="Poppins" w:hAnsi="Poppins" w:cs="Poppins"/>
          <w:sz w:val="20"/>
          <w:szCs w:val="20"/>
        </w:rPr>
        <w:t>community resilience and as a form of vulnerability mitigation</w:t>
      </w:r>
      <w:r w:rsidR="00834DFD" w:rsidRPr="000A247E">
        <w:rPr>
          <w:rFonts w:ascii="Poppins" w:hAnsi="Poppins" w:cs="Poppins"/>
          <w:sz w:val="20"/>
          <w:szCs w:val="20"/>
        </w:rPr>
        <w:t xml:space="preserve"> to describe how this may be affected by a range of multi-levelled factors. </w:t>
      </w:r>
    </w:p>
    <w:p w14:paraId="77129F96" w14:textId="77777777" w:rsidR="00E174A3" w:rsidRPr="000A247E" w:rsidRDefault="00E174A3" w:rsidP="000A247E">
      <w:pPr>
        <w:contextualSpacing/>
        <w:jc w:val="both"/>
        <w:rPr>
          <w:rFonts w:ascii="Poppins" w:hAnsi="Poppins" w:cs="Poppins"/>
          <w:sz w:val="20"/>
          <w:szCs w:val="20"/>
        </w:rPr>
      </w:pPr>
    </w:p>
    <w:p w14:paraId="4EFCF847" w14:textId="4B4A2143" w:rsidR="00834DFD" w:rsidRPr="000A247E" w:rsidRDefault="00830F0B" w:rsidP="000A247E">
      <w:pPr>
        <w:contextualSpacing/>
        <w:jc w:val="both"/>
        <w:rPr>
          <w:rFonts w:ascii="Poppins" w:hAnsi="Poppins" w:cs="Poppins"/>
          <w:sz w:val="20"/>
          <w:szCs w:val="20"/>
        </w:rPr>
      </w:pPr>
      <w:r w:rsidRPr="000A247E">
        <w:rPr>
          <w:rFonts w:ascii="Poppins" w:hAnsi="Poppins" w:cs="Poppins"/>
          <w:sz w:val="20"/>
          <w:szCs w:val="20"/>
        </w:rPr>
        <w:t xml:space="preserve">However, although the </w:t>
      </w:r>
      <w:r w:rsidR="00834DFD" w:rsidRPr="000A247E">
        <w:rPr>
          <w:rFonts w:ascii="Poppins" w:hAnsi="Poppins" w:cs="Poppins"/>
          <w:sz w:val="20"/>
          <w:szCs w:val="20"/>
        </w:rPr>
        <w:t xml:space="preserve">articles and </w:t>
      </w:r>
      <w:r w:rsidRPr="000A247E">
        <w:rPr>
          <w:rFonts w:ascii="Poppins" w:hAnsi="Poppins" w:cs="Poppins"/>
          <w:sz w:val="20"/>
          <w:szCs w:val="20"/>
        </w:rPr>
        <w:t xml:space="preserve">reports identify how individual, structural, cultural, institutional, policy and geographic factors may affect </w:t>
      </w:r>
      <w:r w:rsidR="00834DFD" w:rsidRPr="000A247E">
        <w:rPr>
          <w:rFonts w:ascii="Poppins" w:hAnsi="Poppins" w:cs="Poppins"/>
          <w:sz w:val="20"/>
          <w:szCs w:val="20"/>
        </w:rPr>
        <w:t xml:space="preserve">children’s </w:t>
      </w:r>
      <w:r w:rsidRPr="000A247E">
        <w:rPr>
          <w:rFonts w:ascii="Poppins" w:hAnsi="Poppins" w:cs="Poppins"/>
          <w:sz w:val="20"/>
          <w:szCs w:val="20"/>
        </w:rPr>
        <w:t xml:space="preserve">resilience at the individual or community level, </w:t>
      </w:r>
      <w:r w:rsidR="00834DFD" w:rsidRPr="000A247E">
        <w:rPr>
          <w:rFonts w:ascii="Poppins" w:hAnsi="Poppins" w:cs="Poppins"/>
          <w:sz w:val="20"/>
          <w:szCs w:val="20"/>
        </w:rPr>
        <w:t xml:space="preserve">only five of the academic articles </w:t>
      </w:r>
      <w:r w:rsidRPr="000A247E">
        <w:rPr>
          <w:rFonts w:ascii="Poppins" w:hAnsi="Poppins" w:cs="Poppins"/>
          <w:sz w:val="20"/>
          <w:szCs w:val="20"/>
        </w:rPr>
        <w:t>discuss</w:t>
      </w:r>
      <w:r w:rsidR="00834DFD" w:rsidRPr="000A247E">
        <w:rPr>
          <w:rFonts w:ascii="Poppins" w:hAnsi="Poppins" w:cs="Poppins"/>
          <w:sz w:val="20"/>
          <w:szCs w:val="20"/>
        </w:rPr>
        <w:t>ed</w:t>
      </w:r>
      <w:r w:rsidRPr="000A247E">
        <w:rPr>
          <w:rFonts w:ascii="Poppins" w:hAnsi="Poppins" w:cs="Poppins"/>
          <w:sz w:val="20"/>
          <w:szCs w:val="20"/>
        </w:rPr>
        <w:t xml:space="preserve"> the relations between factors in terms of an intersectional perspective</w:t>
      </w:r>
      <w:r w:rsidR="00834DFD" w:rsidRPr="000A247E">
        <w:rPr>
          <w:rFonts w:ascii="Poppins" w:hAnsi="Poppins" w:cs="Poppins"/>
          <w:sz w:val="20"/>
          <w:szCs w:val="20"/>
        </w:rPr>
        <w:t xml:space="preserve"> </w:t>
      </w:r>
      <w:r w:rsidR="000A4894" w:rsidRPr="000A247E">
        <w:rPr>
          <w:rFonts w:ascii="Poppins" w:hAnsi="Poppins" w:cs="Poppins"/>
          <w:sz w:val="20"/>
          <w:szCs w:val="20"/>
        </w:rPr>
        <w:t>(</w:t>
      </w:r>
      <w:r w:rsidR="00D160FF" w:rsidRPr="000A247E">
        <w:rPr>
          <w:rFonts w:ascii="Poppins" w:hAnsi="Poppins" w:cs="Poppins"/>
          <w:sz w:val="20"/>
          <w:szCs w:val="20"/>
        </w:rPr>
        <w:t xml:space="preserve">for example, </w:t>
      </w:r>
      <w:r w:rsidR="000A4894" w:rsidRPr="000A247E">
        <w:rPr>
          <w:rFonts w:ascii="Poppins" w:hAnsi="Poppins" w:cs="Poppins"/>
          <w:sz w:val="20"/>
          <w:szCs w:val="20"/>
        </w:rPr>
        <w:t>Bongo et al. 2018</w:t>
      </w:r>
      <w:r w:rsidR="00D160FF" w:rsidRPr="000A247E">
        <w:rPr>
          <w:rFonts w:ascii="Poppins" w:hAnsi="Poppins" w:cs="Poppins"/>
          <w:sz w:val="20"/>
          <w:szCs w:val="20"/>
        </w:rPr>
        <w:t xml:space="preserve"> and</w:t>
      </w:r>
      <w:r w:rsidR="000A4894" w:rsidRPr="000A247E">
        <w:rPr>
          <w:rFonts w:ascii="Poppins" w:hAnsi="Poppins" w:cs="Poppins"/>
          <w:sz w:val="20"/>
          <w:szCs w:val="20"/>
        </w:rPr>
        <w:t xml:space="preserve"> </w:t>
      </w:r>
      <w:proofErr w:type="spellStart"/>
      <w:r w:rsidR="000A4894" w:rsidRPr="000A247E">
        <w:rPr>
          <w:rFonts w:ascii="Poppins" w:hAnsi="Poppins" w:cs="Poppins"/>
          <w:sz w:val="20"/>
          <w:szCs w:val="20"/>
        </w:rPr>
        <w:t>Cadamuro</w:t>
      </w:r>
      <w:proofErr w:type="spellEnd"/>
      <w:r w:rsidR="000A4894" w:rsidRPr="000A247E">
        <w:rPr>
          <w:rFonts w:ascii="Poppins" w:hAnsi="Poppins" w:cs="Poppins"/>
          <w:sz w:val="20"/>
          <w:szCs w:val="20"/>
        </w:rPr>
        <w:t xml:space="preserve"> et al. 2021)</w:t>
      </w:r>
      <w:r w:rsidR="00D408F1" w:rsidRPr="000A247E">
        <w:rPr>
          <w:rFonts w:ascii="Poppins" w:hAnsi="Poppins" w:cs="Poppins"/>
          <w:sz w:val="20"/>
          <w:szCs w:val="20"/>
        </w:rPr>
        <w:t>. N</w:t>
      </w:r>
      <w:r w:rsidR="00132962" w:rsidRPr="000A247E">
        <w:rPr>
          <w:rFonts w:ascii="Poppins" w:hAnsi="Poppins" w:cs="Poppins"/>
          <w:sz w:val="20"/>
          <w:szCs w:val="20"/>
        </w:rPr>
        <w:t xml:space="preserve">one of these articles and only half of the reports that discussed </w:t>
      </w:r>
      <w:r w:rsidR="00132962" w:rsidRPr="000A247E">
        <w:rPr>
          <w:rFonts w:ascii="Poppins" w:hAnsi="Poppins" w:cs="Poppins"/>
          <w:sz w:val="20"/>
          <w:szCs w:val="20"/>
        </w:rPr>
        <w:lastRenderedPageBreak/>
        <w:t xml:space="preserve">resilience in relation </w:t>
      </w:r>
      <w:r w:rsidR="00EB5692">
        <w:rPr>
          <w:rFonts w:ascii="Poppins" w:hAnsi="Poppins" w:cs="Poppins"/>
          <w:sz w:val="20"/>
          <w:szCs w:val="20"/>
        </w:rPr>
        <w:t xml:space="preserve">to children and climate risk </w:t>
      </w:r>
      <w:r w:rsidR="00132962" w:rsidRPr="000A247E">
        <w:rPr>
          <w:rFonts w:ascii="Poppins" w:hAnsi="Poppins" w:cs="Poppins"/>
          <w:sz w:val="20"/>
          <w:szCs w:val="20"/>
        </w:rPr>
        <w:t xml:space="preserve">included any evidence reflecting even a limited </w:t>
      </w:r>
      <w:proofErr w:type="gramStart"/>
      <w:r w:rsidR="00132962" w:rsidRPr="000A247E">
        <w:rPr>
          <w:rFonts w:ascii="Poppins" w:hAnsi="Poppins" w:cs="Poppins"/>
          <w:sz w:val="20"/>
          <w:szCs w:val="20"/>
        </w:rPr>
        <w:t>amount</w:t>
      </w:r>
      <w:proofErr w:type="gramEnd"/>
      <w:r w:rsidR="00132962" w:rsidRPr="000A247E">
        <w:rPr>
          <w:rFonts w:ascii="Poppins" w:hAnsi="Poppins" w:cs="Poppins"/>
          <w:sz w:val="20"/>
          <w:szCs w:val="20"/>
        </w:rPr>
        <w:t xml:space="preserve"> of children’s lived experience or agency. Only three reports included evidence f</w:t>
      </w:r>
      <w:r w:rsidR="00834DFD" w:rsidRPr="000A247E">
        <w:rPr>
          <w:rFonts w:ascii="Poppins" w:hAnsi="Poppins" w:cs="Poppins"/>
          <w:sz w:val="20"/>
          <w:szCs w:val="20"/>
        </w:rPr>
        <w:t xml:space="preserve">rom collaborative participation with children, reflecting both the lived experience and agency of children in relation to community activities designed to help bolster resilience to the impacts of climate change and climate related disaster. However, none of the reports draw on evidence from child-led approaches where children have taken on the role of the protagonists for change. </w:t>
      </w:r>
      <w:r w:rsidR="00132962" w:rsidRPr="000A247E">
        <w:rPr>
          <w:rFonts w:ascii="Poppins" w:hAnsi="Poppins" w:cs="Poppins"/>
          <w:sz w:val="20"/>
          <w:szCs w:val="20"/>
        </w:rPr>
        <w:t xml:space="preserve">In addition, none of the </w:t>
      </w:r>
      <w:r w:rsidR="00EC09A6" w:rsidRPr="000A247E">
        <w:rPr>
          <w:rFonts w:ascii="Poppins" w:hAnsi="Poppins" w:cs="Poppins"/>
          <w:sz w:val="20"/>
          <w:szCs w:val="20"/>
        </w:rPr>
        <w:t xml:space="preserve">articles </w:t>
      </w:r>
      <w:r w:rsidR="00132962" w:rsidRPr="000A247E">
        <w:rPr>
          <w:rFonts w:ascii="Poppins" w:hAnsi="Poppins" w:cs="Poppins"/>
          <w:sz w:val="20"/>
          <w:szCs w:val="20"/>
        </w:rPr>
        <w:t xml:space="preserve">which </w:t>
      </w:r>
      <w:r w:rsidR="001831D1" w:rsidRPr="000A247E">
        <w:rPr>
          <w:rFonts w:ascii="Poppins" w:hAnsi="Poppins" w:cs="Poppins"/>
          <w:sz w:val="20"/>
          <w:szCs w:val="20"/>
        </w:rPr>
        <w:t xml:space="preserve">discuss resilience </w:t>
      </w:r>
      <w:r w:rsidR="00EC09A6" w:rsidRPr="000A247E">
        <w:rPr>
          <w:rFonts w:ascii="Poppins" w:hAnsi="Poppins" w:cs="Poppins"/>
          <w:sz w:val="20"/>
          <w:szCs w:val="20"/>
        </w:rPr>
        <w:t xml:space="preserve">and children </w:t>
      </w:r>
      <w:r w:rsidR="001831D1" w:rsidRPr="000A247E">
        <w:rPr>
          <w:rFonts w:ascii="Poppins" w:hAnsi="Poppins" w:cs="Poppins"/>
          <w:sz w:val="20"/>
          <w:szCs w:val="20"/>
        </w:rPr>
        <w:t xml:space="preserve">via an intersectional perspective </w:t>
      </w:r>
      <w:r w:rsidR="00EC09A6" w:rsidRPr="000A247E">
        <w:rPr>
          <w:rFonts w:ascii="Poppins" w:hAnsi="Poppins" w:cs="Poppins"/>
          <w:sz w:val="20"/>
          <w:szCs w:val="20"/>
        </w:rPr>
        <w:t xml:space="preserve">include any evidence of children’s own agency or decision-making capacities. </w:t>
      </w:r>
      <w:r w:rsidR="008972AB" w:rsidRPr="000A247E">
        <w:rPr>
          <w:rFonts w:ascii="Poppins" w:hAnsi="Poppins" w:cs="Poppins"/>
          <w:sz w:val="20"/>
          <w:szCs w:val="20"/>
        </w:rPr>
        <w:t xml:space="preserve">This suggests that international understandings of resilience in children remain restricted to adult understandings of resilience in children, rather than being based on children’s own understandings and experiences. None of the articles or reports in the whole sample </w:t>
      </w:r>
      <w:r w:rsidR="00834DFD" w:rsidRPr="000A247E">
        <w:rPr>
          <w:rFonts w:ascii="Poppins" w:hAnsi="Poppins" w:cs="Poppins"/>
          <w:sz w:val="20"/>
          <w:szCs w:val="20"/>
        </w:rPr>
        <w:t>attempted to conceptualise or understand resilience from the perspective of children and within the context of their own lives. Instead, the</w:t>
      </w:r>
      <w:r w:rsidR="008972AB" w:rsidRPr="000A247E">
        <w:rPr>
          <w:rFonts w:ascii="Poppins" w:hAnsi="Poppins" w:cs="Poppins"/>
          <w:sz w:val="20"/>
          <w:szCs w:val="20"/>
        </w:rPr>
        <w:t xml:space="preserve">y </w:t>
      </w:r>
      <w:r w:rsidR="00834DFD" w:rsidRPr="000A247E">
        <w:rPr>
          <w:rFonts w:ascii="Poppins" w:hAnsi="Poppins" w:cs="Poppins"/>
          <w:sz w:val="20"/>
          <w:szCs w:val="20"/>
        </w:rPr>
        <w:t>draw on conventional, expert-led understandings of resilience</w:t>
      </w:r>
      <w:r w:rsidR="008972AB" w:rsidRPr="000A247E">
        <w:rPr>
          <w:rFonts w:ascii="Poppins" w:hAnsi="Poppins" w:cs="Poppins"/>
          <w:sz w:val="20"/>
          <w:szCs w:val="20"/>
        </w:rPr>
        <w:t xml:space="preserve">. </w:t>
      </w:r>
      <w:r w:rsidR="00834DFD" w:rsidRPr="000A247E">
        <w:rPr>
          <w:rFonts w:ascii="Poppins" w:hAnsi="Poppins" w:cs="Poppins"/>
          <w:sz w:val="20"/>
          <w:szCs w:val="20"/>
        </w:rPr>
        <w:t>This can be argued to reveal that a top-down approach to the promotion of resilience in relation to children’s climate change risk continues to exist, with adult defined and adult led interventions rather than a child-centric approach ground</w:t>
      </w:r>
      <w:r w:rsidR="00F87DDE" w:rsidRPr="000A247E">
        <w:rPr>
          <w:rFonts w:ascii="Poppins" w:hAnsi="Poppins" w:cs="Poppins"/>
          <w:sz w:val="20"/>
          <w:szCs w:val="20"/>
        </w:rPr>
        <w:t>ed in</w:t>
      </w:r>
      <w:r w:rsidR="00834DFD" w:rsidRPr="000A247E">
        <w:rPr>
          <w:rFonts w:ascii="Poppins" w:hAnsi="Poppins" w:cs="Poppins"/>
          <w:sz w:val="20"/>
          <w:szCs w:val="20"/>
        </w:rPr>
        <w:t xml:space="preserve"> the perspectives of children.</w:t>
      </w:r>
    </w:p>
    <w:p w14:paraId="3E0653C6" w14:textId="6CA223C6" w:rsidR="008C1EA7" w:rsidRPr="000A247E" w:rsidRDefault="008C1EA7" w:rsidP="000A247E">
      <w:pPr>
        <w:contextualSpacing/>
        <w:jc w:val="both"/>
        <w:rPr>
          <w:rFonts w:ascii="Poppins" w:hAnsi="Poppins" w:cs="Poppins"/>
          <w:sz w:val="20"/>
          <w:szCs w:val="20"/>
        </w:rPr>
      </w:pPr>
    </w:p>
    <w:p w14:paraId="13091371" w14:textId="77C2E923" w:rsidR="00EE3247" w:rsidRPr="000A247E" w:rsidRDefault="004668F3" w:rsidP="000A247E">
      <w:pPr>
        <w:contextualSpacing/>
        <w:jc w:val="both"/>
        <w:rPr>
          <w:rFonts w:ascii="Poppins" w:hAnsi="Poppins" w:cs="Poppins"/>
          <w:sz w:val="20"/>
          <w:szCs w:val="20"/>
        </w:rPr>
      </w:pPr>
      <w:r w:rsidRPr="000A247E">
        <w:rPr>
          <w:rFonts w:ascii="Poppins" w:hAnsi="Poppins" w:cs="Poppins"/>
          <w:sz w:val="20"/>
          <w:szCs w:val="20"/>
        </w:rPr>
        <w:t>Furthermore, only 6 articles and 8 reports discussed adolescents and resilience in relation to climate change</w:t>
      </w:r>
      <w:r w:rsidR="00E174A3" w:rsidRPr="000A247E">
        <w:rPr>
          <w:rFonts w:ascii="Poppins" w:hAnsi="Poppins" w:cs="Poppins"/>
          <w:sz w:val="20"/>
          <w:szCs w:val="20"/>
        </w:rPr>
        <w:t xml:space="preserve"> and o</w:t>
      </w:r>
      <w:r w:rsidRPr="000A247E">
        <w:rPr>
          <w:rFonts w:ascii="Poppins" w:hAnsi="Poppins" w:cs="Poppins"/>
          <w:sz w:val="20"/>
          <w:szCs w:val="20"/>
        </w:rPr>
        <w:t xml:space="preserve">nly one of these differentiated between adolescents and children (Powell et al. 2019) in their discussion of how the multiple factors mediated the relationship between resilience and climate risk. </w:t>
      </w:r>
      <w:r w:rsidR="00262D91" w:rsidRPr="000A247E">
        <w:rPr>
          <w:rFonts w:ascii="Poppins" w:hAnsi="Poppins" w:cs="Poppins"/>
          <w:sz w:val="20"/>
          <w:szCs w:val="20"/>
        </w:rPr>
        <w:t>In contrast, 74</w:t>
      </w:r>
      <w:r w:rsidR="00494855" w:rsidRPr="000A247E">
        <w:rPr>
          <w:rFonts w:ascii="Poppins" w:hAnsi="Poppins" w:cs="Poppins"/>
          <w:sz w:val="20"/>
          <w:szCs w:val="20"/>
        </w:rPr>
        <w:t xml:space="preserve"> articles </w:t>
      </w:r>
      <w:r w:rsidR="00262D91" w:rsidRPr="000A247E">
        <w:rPr>
          <w:rFonts w:ascii="Poppins" w:hAnsi="Poppins" w:cs="Poppins"/>
          <w:sz w:val="20"/>
          <w:szCs w:val="20"/>
        </w:rPr>
        <w:t xml:space="preserve">and 22 reports </w:t>
      </w:r>
      <w:r w:rsidR="00494855" w:rsidRPr="000A247E">
        <w:rPr>
          <w:rFonts w:ascii="Poppins" w:hAnsi="Poppins" w:cs="Poppins"/>
          <w:sz w:val="20"/>
          <w:szCs w:val="20"/>
        </w:rPr>
        <w:t>discussed resilience in relation to climate change for adults</w:t>
      </w:r>
      <w:r w:rsidR="00D160FF" w:rsidRPr="000A247E">
        <w:rPr>
          <w:rFonts w:ascii="Poppins" w:hAnsi="Poppins" w:cs="Poppins"/>
          <w:sz w:val="20"/>
          <w:szCs w:val="20"/>
        </w:rPr>
        <w:t xml:space="preserve">. </w:t>
      </w:r>
      <w:r w:rsidR="007D607A" w:rsidRPr="000A247E">
        <w:rPr>
          <w:rFonts w:ascii="Poppins" w:hAnsi="Poppins" w:cs="Poppins"/>
          <w:sz w:val="20"/>
          <w:szCs w:val="20"/>
        </w:rPr>
        <w:t>However, t</w:t>
      </w:r>
      <w:r w:rsidR="00494855" w:rsidRPr="000A247E">
        <w:rPr>
          <w:rFonts w:ascii="Poppins" w:hAnsi="Poppins" w:cs="Poppins"/>
          <w:sz w:val="20"/>
          <w:szCs w:val="20"/>
        </w:rPr>
        <w:t>h</w:t>
      </w:r>
      <w:r w:rsidR="00262D91" w:rsidRPr="000A247E">
        <w:rPr>
          <w:rFonts w:ascii="Poppins" w:hAnsi="Poppins" w:cs="Poppins"/>
          <w:sz w:val="20"/>
          <w:szCs w:val="20"/>
        </w:rPr>
        <w:t>ese findings</w:t>
      </w:r>
      <w:r w:rsidR="00494855" w:rsidRPr="000A247E">
        <w:rPr>
          <w:rFonts w:ascii="Poppins" w:hAnsi="Poppins" w:cs="Poppins"/>
          <w:sz w:val="20"/>
          <w:szCs w:val="20"/>
        </w:rPr>
        <w:t xml:space="preserve"> draw</w:t>
      </w:r>
      <w:r w:rsidR="00262D91" w:rsidRPr="000A247E">
        <w:rPr>
          <w:rFonts w:ascii="Poppins" w:hAnsi="Poppins" w:cs="Poppins"/>
          <w:sz w:val="20"/>
          <w:szCs w:val="20"/>
        </w:rPr>
        <w:t xml:space="preserve"> </w:t>
      </w:r>
      <w:r w:rsidR="00494855" w:rsidRPr="000A247E">
        <w:rPr>
          <w:rFonts w:ascii="Poppins" w:hAnsi="Poppins" w:cs="Poppins"/>
          <w:sz w:val="20"/>
          <w:szCs w:val="20"/>
        </w:rPr>
        <w:t xml:space="preserve">attention to </w:t>
      </w:r>
      <w:r w:rsidR="00F87DDE" w:rsidRPr="000A247E">
        <w:rPr>
          <w:rFonts w:ascii="Poppins" w:hAnsi="Poppins" w:cs="Poppins"/>
          <w:sz w:val="20"/>
          <w:szCs w:val="20"/>
        </w:rPr>
        <w:t xml:space="preserve">the </w:t>
      </w:r>
      <w:r w:rsidR="00494855" w:rsidRPr="000A247E">
        <w:rPr>
          <w:rFonts w:ascii="Poppins" w:hAnsi="Poppins" w:cs="Poppins"/>
          <w:sz w:val="20"/>
          <w:szCs w:val="20"/>
        </w:rPr>
        <w:t>importan</w:t>
      </w:r>
      <w:r w:rsidR="00F87DDE" w:rsidRPr="000A247E">
        <w:rPr>
          <w:rFonts w:ascii="Poppins" w:hAnsi="Poppins" w:cs="Poppins"/>
          <w:sz w:val="20"/>
          <w:szCs w:val="20"/>
        </w:rPr>
        <w:t>ce of</w:t>
      </w:r>
      <w:r w:rsidR="00494855" w:rsidRPr="000A247E">
        <w:rPr>
          <w:rFonts w:ascii="Poppins" w:hAnsi="Poppins" w:cs="Poppins"/>
          <w:sz w:val="20"/>
          <w:szCs w:val="20"/>
        </w:rPr>
        <w:t xml:space="preserve"> consider</w:t>
      </w:r>
      <w:r w:rsidR="00F87DDE" w:rsidRPr="000A247E">
        <w:rPr>
          <w:rFonts w:ascii="Poppins" w:hAnsi="Poppins" w:cs="Poppins"/>
          <w:sz w:val="20"/>
          <w:szCs w:val="20"/>
        </w:rPr>
        <w:t>ing</w:t>
      </w:r>
      <w:r w:rsidR="00494855" w:rsidRPr="000A247E">
        <w:rPr>
          <w:rFonts w:ascii="Poppins" w:hAnsi="Poppins" w:cs="Poppins"/>
          <w:sz w:val="20"/>
          <w:szCs w:val="20"/>
        </w:rPr>
        <w:t xml:space="preserve"> inequalities in resilience in adults </w:t>
      </w:r>
      <w:r w:rsidR="00F87DDE" w:rsidRPr="000A247E">
        <w:rPr>
          <w:rFonts w:ascii="Poppins" w:hAnsi="Poppins" w:cs="Poppins"/>
          <w:sz w:val="20"/>
          <w:szCs w:val="20"/>
        </w:rPr>
        <w:t xml:space="preserve">as distinct from those which draw upon </w:t>
      </w:r>
      <w:r w:rsidR="00494855" w:rsidRPr="000A247E">
        <w:rPr>
          <w:rFonts w:ascii="Poppins" w:hAnsi="Poppins" w:cs="Poppins"/>
          <w:sz w:val="20"/>
          <w:szCs w:val="20"/>
        </w:rPr>
        <w:t>children’s dependencies on adults</w:t>
      </w:r>
      <w:r w:rsidR="00F87DDE" w:rsidRPr="000A247E">
        <w:rPr>
          <w:rFonts w:ascii="Poppins" w:hAnsi="Poppins" w:cs="Poppins"/>
          <w:sz w:val="20"/>
          <w:szCs w:val="20"/>
        </w:rPr>
        <w:t xml:space="preserve"> to strengthen top-down approaches to children’s wellbeing. </w:t>
      </w:r>
      <w:proofErr w:type="gramStart"/>
      <w:r w:rsidR="00F87DDE" w:rsidRPr="000A247E">
        <w:rPr>
          <w:rFonts w:ascii="Poppins" w:hAnsi="Poppins" w:cs="Poppins"/>
          <w:sz w:val="20"/>
          <w:szCs w:val="20"/>
        </w:rPr>
        <w:t>Moreover</w:t>
      </w:r>
      <w:proofErr w:type="gramEnd"/>
      <w:r w:rsidR="00F87DDE" w:rsidRPr="000A247E">
        <w:rPr>
          <w:rFonts w:ascii="Poppins" w:hAnsi="Poppins" w:cs="Poppins"/>
          <w:sz w:val="20"/>
          <w:szCs w:val="20"/>
        </w:rPr>
        <w:t xml:space="preserve"> this analysis highlights </w:t>
      </w:r>
      <w:r w:rsidR="00494855" w:rsidRPr="000A247E">
        <w:rPr>
          <w:rFonts w:ascii="Poppins" w:hAnsi="Poppins" w:cs="Poppins"/>
          <w:sz w:val="20"/>
          <w:szCs w:val="20"/>
        </w:rPr>
        <w:t>how the experiences of adults are themselves mediated by uneven power dynamics</w:t>
      </w:r>
      <w:r w:rsidR="00F87DDE" w:rsidRPr="000A247E">
        <w:rPr>
          <w:rFonts w:ascii="Poppins" w:hAnsi="Poppins" w:cs="Poppins"/>
          <w:sz w:val="20"/>
          <w:szCs w:val="20"/>
        </w:rPr>
        <w:t xml:space="preserve"> between adults, especially between men and women</w:t>
      </w:r>
      <w:r w:rsidR="00494855" w:rsidRPr="000A247E">
        <w:rPr>
          <w:rFonts w:ascii="Poppins" w:hAnsi="Poppins" w:cs="Poppins"/>
          <w:sz w:val="20"/>
          <w:szCs w:val="20"/>
        </w:rPr>
        <w:t xml:space="preserve">. </w:t>
      </w:r>
    </w:p>
    <w:p w14:paraId="23EB4251" w14:textId="3421ACE2" w:rsidR="00937538" w:rsidRDefault="00937538" w:rsidP="0057682B">
      <w:pPr>
        <w:contextualSpacing/>
        <w:jc w:val="center"/>
        <w:rPr>
          <w:rFonts w:ascii="Poppins" w:hAnsi="Poppins" w:cs="Poppins"/>
          <w:sz w:val="20"/>
          <w:szCs w:val="24"/>
        </w:rPr>
      </w:pPr>
    </w:p>
    <w:p w14:paraId="0AF22A34" w14:textId="23BA4763" w:rsidR="00C6154B" w:rsidRDefault="00C6154B" w:rsidP="0057682B">
      <w:pPr>
        <w:contextualSpacing/>
        <w:jc w:val="center"/>
        <w:rPr>
          <w:rFonts w:ascii="Poppins" w:hAnsi="Poppins" w:cs="Poppins"/>
          <w:sz w:val="20"/>
          <w:szCs w:val="24"/>
        </w:rPr>
      </w:pPr>
    </w:p>
    <w:p w14:paraId="3C51600E" w14:textId="7F0FEA38" w:rsidR="00C6154B" w:rsidRDefault="00C6154B" w:rsidP="0057682B">
      <w:pPr>
        <w:contextualSpacing/>
        <w:jc w:val="center"/>
        <w:rPr>
          <w:rFonts w:ascii="Poppins" w:hAnsi="Poppins" w:cs="Poppins"/>
          <w:sz w:val="20"/>
          <w:szCs w:val="24"/>
        </w:rPr>
      </w:pPr>
    </w:p>
    <w:p w14:paraId="20997084" w14:textId="599DCE06" w:rsidR="00C6154B" w:rsidRDefault="00C6154B" w:rsidP="0057682B">
      <w:pPr>
        <w:contextualSpacing/>
        <w:jc w:val="center"/>
        <w:rPr>
          <w:rFonts w:ascii="Poppins" w:hAnsi="Poppins" w:cs="Poppins"/>
          <w:sz w:val="20"/>
          <w:szCs w:val="24"/>
        </w:rPr>
      </w:pPr>
    </w:p>
    <w:p w14:paraId="15F5A502" w14:textId="5668A185" w:rsidR="00C6154B" w:rsidRDefault="00C6154B" w:rsidP="0057682B">
      <w:pPr>
        <w:contextualSpacing/>
        <w:jc w:val="center"/>
        <w:rPr>
          <w:rFonts w:ascii="Poppins" w:hAnsi="Poppins" w:cs="Poppins"/>
          <w:sz w:val="20"/>
          <w:szCs w:val="24"/>
        </w:rPr>
      </w:pPr>
    </w:p>
    <w:p w14:paraId="07095AAA" w14:textId="3C47934D" w:rsidR="00C6154B" w:rsidRDefault="00C6154B" w:rsidP="0057682B">
      <w:pPr>
        <w:contextualSpacing/>
        <w:jc w:val="center"/>
        <w:rPr>
          <w:rFonts w:ascii="Poppins" w:hAnsi="Poppins" w:cs="Poppins"/>
          <w:sz w:val="20"/>
          <w:szCs w:val="24"/>
        </w:rPr>
      </w:pPr>
    </w:p>
    <w:p w14:paraId="20EAD501" w14:textId="3533C669" w:rsidR="00C6154B" w:rsidRDefault="00C6154B" w:rsidP="0057682B">
      <w:pPr>
        <w:contextualSpacing/>
        <w:jc w:val="center"/>
        <w:rPr>
          <w:rFonts w:ascii="Poppins" w:hAnsi="Poppins" w:cs="Poppins"/>
          <w:sz w:val="20"/>
          <w:szCs w:val="24"/>
        </w:rPr>
      </w:pPr>
    </w:p>
    <w:p w14:paraId="1E4F7347" w14:textId="77777777" w:rsidR="00C6154B" w:rsidRPr="0057682B" w:rsidRDefault="00C6154B" w:rsidP="0057682B">
      <w:pPr>
        <w:contextualSpacing/>
        <w:jc w:val="center"/>
        <w:rPr>
          <w:rFonts w:ascii="Poppins" w:hAnsi="Poppins" w:cs="Poppins"/>
          <w:sz w:val="20"/>
          <w:szCs w:val="24"/>
        </w:rPr>
      </w:pPr>
    </w:p>
    <w:p w14:paraId="2953DBEE" w14:textId="1F98F372" w:rsidR="00EE3247" w:rsidRPr="00CB511E" w:rsidRDefault="00EE3247" w:rsidP="0057682B">
      <w:pPr>
        <w:contextualSpacing/>
        <w:jc w:val="center"/>
        <w:rPr>
          <w:rFonts w:ascii="Poppins" w:hAnsi="Poppins" w:cs="Poppins"/>
          <w:sz w:val="20"/>
          <w:szCs w:val="24"/>
          <w:u w:val="single"/>
        </w:rPr>
      </w:pPr>
      <w:r w:rsidRPr="00CB511E">
        <w:rPr>
          <w:rFonts w:ascii="Poppins" w:hAnsi="Poppins" w:cs="Poppins"/>
          <w:b/>
          <w:sz w:val="20"/>
          <w:szCs w:val="24"/>
          <w:u w:val="single"/>
        </w:rPr>
        <w:t xml:space="preserve">Table </w:t>
      </w:r>
      <w:r w:rsidR="00937538" w:rsidRPr="00CB511E">
        <w:rPr>
          <w:rFonts w:ascii="Poppins" w:hAnsi="Poppins" w:cs="Poppins"/>
          <w:b/>
          <w:sz w:val="20"/>
          <w:szCs w:val="24"/>
          <w:u w:val="single"/>
        </w:rPr>
        <w:t>7</w:t>
      </w:r>
      <w:r w:rsidRPr="00CB511E">
        <w:rPr>
          <w:rFonts w:ascii="Poppins" w:hAnsi="Poppins" w:cs="Poppins"/>
          <w:b/>
          <w:sz w:val="20"/>
          <w:szCs w:val="24"/>
          <w:u w:val="single"/>
        </w:rPr>
        <w:t xml:space="preserve">: </w:t>
      </w:r>
      <w:r w:rsidR="00937538" w:rsidRPr="00CB511E">
        <w:rPr>
          <w:rFonts w:ascii="Poppins" w:hAnsi="Poppins" w:cs="Poppins"/>
          <w:sz w:val="20"/>
          <w:szCs w:val="24"/>
          <w:u w:val="single"/>
        </w:rPr>
        <w:t>F</w:t>
      </w:r>
      <w:r w:rsidRPr="00CB511E">
        <w:rPr>
          <w:rFonts w:ascii="Poppins" w:hAnsi="Poppins" w:cs="Poppins"/>
          <w:sz w:val="20"/>
          <w:szCs w:val="24"/>
          <w:u w:val="single"/>
        </w:rPr>
        <w:t xml:space="preserve">indings </w:t>
      </w:r>
      <w:r w:rsidR="003D3CED" w:rsidRPr="00CB511E">
        <w:rPr>
          <w:rFonts w:ascii="Poppins" w:hAnsi="Poppins" w:cs="Poppins"/>
          <w:sz w:val="20"/>
          <w:szCs w:val="24"/>
          <w:u w:val="single"/>
        </w:rPr>
        <w:t xml:space="preserve">- </w:t>
      </w:r>
      <w:r w:rsidRPr="00CB511E">
        <w:rPr>
          <w:rFonts w:ascii="Poppins" w:hAnsi="Poppins" w:cs="Poppins"/>
          <w:sz w:val="20"/>
          <w:szCs w:val="24"/>
          <w:u w:val="single"/>
        </w:rPr>
        <w:t xml:space="preserve">Thematic </w:t>
      </w:r>
      <w:r w:rsidR="00937538" w:rsidRPr="00CB511E">
        <w:rPr>
          <w:rFonts w:ascii="Poppins" w:hAnsi="Poppins" w:cs="Poppins"/>
          <w:sz w:val="20"/>
          <w:szCs w:val="24"/>
          <w:u w:val="single"/>
        </w:rPr>
        <w:t>S</w:t>
      </w:r>
      <w:r w:rsidRPr="00CB511E">
        <w:rPr>
          <w:rFonts w:ascii="Poppins" w:hAnsi="Poppins" w:cs="Poppins"/>
          <w:sz w:val="20"/>
          <w:szCs w:val="24"/>
          <w:u w:val="single"/>
        </w:rPr>
        <w:t xml:space="preserve">trand </w:t>
      </w:r>
      <w:r w:rsidR="00937538" w:rsidRPr="00CB511E">
        <w:rPr>
          <w:rFonts w:ascii="Poppins" w:hAnsi="Poppins" w:cs="Poppins"/>
          <w:sz w:val="20"/>
          <w:szCs w:val="24"/>
          <w:u w:val="single"/>
        </w:rPr>
        <w:t>7</w:t>
      </w:r>
    </w:p>
    <w:p w14:paraId="49C013A3" w14:textId="77777777" w:rsidR="00AA3A9C" w:rsidRPr="0057682B" w:rsidRDefault="00AA3A9C" w:rsidP="0057682B">
      <w:pPr>
        <w:contextualSpacing/>
        <w:jc w:val="center"/>
        <w:rPr>
          <w:rFonts w:ascii="Poppins" w:hAnsi="Poppins" w:cs="Poppins"/>
          <w:sz w:val="20"/>
          <w:szCs w:val="24"/>
          <w:u w:val="single"/>
        </w:rPr>
      </w:pPr>
    </w:p>
    <w:tbl>
      <w:tblPr>
        <w:tblStyle w:val="TableGrid"/>
        <w:tblW w:w="10916" w:type="dxa"/>
        <w:tblInd w:w="-998" w:type="dxa"/>
        <w:tblLayout w:type="fixed"/>
        <w:tblLook w:val="04A0" w:firstRow="1" w:lastRow="0" w:firstColumn="1" w:lastColumn="0" w:noHBand="0" w:noVBand="1"/>
      </w:tblPr>
      <w:tblGrid>
        <w:gridCol w:w="4112"/>
        <w:gridCol w:w="850"/>
        <w:gridCol w:w="851"/>
        <w:gridCol w:w="850"/>
        <w:gridCol w:w="851"/>
        <w:gridCol w:w="850"/>
        <w:gridCol w:w="851"/>
        <w:gridCol w:w="850"/>
        <w:gridCol w:w="851"/>
      </w:tblGrid>
      <w:tr w:rsidR="00EE3247" w:rsidRPr="00D24E2B" w14:paraId="6D947CA3" w14:textId="77777777" w:rsidTr="00706788">
        <w:tc>
          <w:tcPr>
            <w:tcW w:w="10916" w:type="dxa"/>
            <w:gridSpan w:val="9"/>
            <w:shd w:val="clear" w:color="auto" w:fill="86BD40"/>
          </w:tcPr>
          <w:p w14:paraId="1129043E" w14:textId="33EC0BD1" w:rsidR="00EE3247" w:rsidRPr="00D24E2B" w:rsidRDefault="00EE3247" w:rsidP="000C1D75">
            <w:pPr>
              <w:contextualSpacing/>
              <w:jc w:val="center"/>
              <w:rPr>
                <w:rFonts w:ascii="Poppins" w:hAnsi="Poppins" w:cs="Poppins"/>
                <w:b/>
                <w:bCs/>
                <w:sz w:val="24"/>
                <w:szCs w:val="24"/>
              </w:rPr>
            </w:pPr>
            <w:r w:rsidRPr="00D24E2B">
              <w:rPr>
                <w:rFonts w:ascii="Poppins" w:hAnsi="Poppins" w:cs="Poppins"/>
                <w:b/>
                <w:bCs/>
                <w:szCs w:val="24"/>
              </w:rPr>
              <w:t xml:space="preserve">Thematic Strand </w:t>
            </w:r>
            <w:r w:rsidR="00937538" w:rsidRPr="00D24E2B">
              <w:rPr>
                <w:rFonts w:ascii="Poppins" w:hAnsi="Poppins" w:cs="Poppins"/>
                <w:b/>
                <w:bCs/>
                <w:szCs w:val="24"/>
              </w:rPr>
              <w:t>7</w:t>
            </w:r>
            <w:r w:rsidRPr="00D24E2B">
              <w:rPr>
                <w:rFonts w:ascii="Poppins" w:hAnsi="Poppins" w:cs="Poppins"/>
                <w:b/>
                <w:bCs/>
                <w:szCs w:val="24"/>
              </w:rPr>
              <w:t xml:space="preserve">: </w:t>
            </w:r>
            <w:r w:rsidR="00937538" w:rsidRPr="00D24E2B">
              <w:rPr>
                <w:rFonts w:ascii="Poppins" w:hAnsi="Poppins" w:cs="Poppins"/>
                <w:b/>
                <w:bCs/>
                <w:szCs w:val="24"/>
              </w:rPr>
              <w:t>Resilience and Climate Risk</w:t>
            </w:r>
          </w:p>
        </w:tc>
      </w:tr>
      <w:tr w:rsidR="00EE3247" w:rsidRPr="00D24E2B" w14:paraId="0BFC3973" w14:textId="77777777" w:rsidTr="00EE7B53">
        <w:tc>
          <w:tcPr>
            <w:tcW w:w="4112" w:type="dxa"/>
            <w:vMerge w:val="restart"/>
            <w:shd w:val="clear" w:color="auto" w:fill="E2EFD9" w:themeFill="accent6" w:themeFillTint="33"/>
          </w:tcPr>
          <w:p w14:paraId="747E694E" w14:textId="77777777" w:rsidR="00EE3247" w:rsidRPr="00D24E2B" w:rsidRDefault="00EE3247" w:rsidP="000C1D75">
            <w:pPr>
              <w:contextualSpacing/>
              <w:jc w:val="center"/>
              <w:rPr>
                <w:rFonts w:ascii="Poppins" w:hAnsi="Poppins" w:cs="Poppins"/>
                <w:b/>
                <w:bCs/>
                <w:sz w:val="16"/>
                <w:szCs w:val="18"/>
              </w:rPr>
            </w:pPr>
            <w:r w:rsidRPr="00D24E2B">
              <w:rPr>
                <w:rFonts w:ascii="Poppins" w:hAnsi="Poppins" w:cs="Poppins"/>
                <w:b/>
                <w:bCs/>
                <w:sz w:val="16"/>
                <w:szCs w:val="18"/>
              </w:rPr>
              <w:t>Number of academic articles and grey literature reports that mention/discuss each of the following</w:t>
            </w:r>
          </w:p>
          <w:p w14:paraId="309ACB59" w14:textId="77777777" w:rsidR="00EE3247" w:rsidRPr="00D24E2B" w:rsidRDefault="00EE3247" w:rsidP="000C1D75">
            <w:pPr>
              <w:contextualSpacing/>
              <w:jc w:val="center"/>
              <w:rPr>
                <w:rFonts w:ascii="Poppins" w:hAnsi="Poppins" w:cs="Poppins"/>
                <w:b/>
                <w:bCs/>
                <w:sz w:val="16"/>
                <w:szCs w:val="18"/>
              </w:rPr>
            </w:pPr>
          </w:p>
        </w:tc>
        <w:tc>
          <w:tcPr>
            <w:tcW w:w="1701" w:type="dxa"/>
            <w:gridSpan w:val="2"/>
            <w:shd w:val="clear" w:color="auto" w:fill="E2EFD9" w:themeFill="accent6" w:themeFillTint="33"/>
          </w:tcPr>
          <w:p w14:paraId="3D77F278" w14:textId="77777777" w:rsidR="00EE3247" w:rsidRPr="00D24E2B" w:rsidRDefault="00EE3247" w:rsidP="000C1D75">
            <w:pPr>
              <w:contextualSpacing/>
              <w:jc w:val="center"/>
              <w:rPr>
                <w:rFonts w:ascii="Poppins" w:hAnsi="Poppins" w:cs="Poppins"/>
                <w:b/>
                <w:bCs/>
                <w:sz w:val="16"/>
                <w:szCs w:val="18"/>
              </w:rPr>
            </w:pPr>
            <w:r w:rsidRPr="00D24E2B">
              <w:rPr>
                <w:rFonts w:ascii="Poppins" w:hAnsi="Poppins" w:cs="Poppins"/>
                <w:b/>
                <w:bCs/>
                <w:sz w:val="16"/>
                <w:szCs w:val="18"/>
              </w:rPr>
              <w:t>Children</w:t>
            </w:r>
          </w:p>
          <w:p w14:paraId="3D9DB6F7" w14:textId="77777777" w:rsidR="00EE3247" w:rsidRPr="00D24E2B" w:rsidRDefault="00EE3247" w:rsidP="000C1D75">
            <w:pPr>
              <w:contextualSpacing/>
              <w:jc w:val="center"/>
              <w:rPr>
                <w:rFonts w:ascii="Poppins" w:hAnsi="Poppins" w:cs="Poppins"/>
                <w:b/>
                <w:bCs/>
                <w:sz w:val="16"/>
                <w:szCs w:val="18"/>
              </w:rPr>
            </w:pPr>
            <w:r w:rsidRPr="00D24E2B">
              <w:rPr>
                <w:rFonts w:ascii="Poppins" w:hAnsi="Poppins" w:cs="Poppins"/>
                <w:b/>
                <w:bCs/>
                <w:sz w:val="16"/>
                <w:szCs w:val="18"/>
              </w:rPr>
              <w:t>(n=169)</w:t>
            </w:r>
          </w:p>
          <w:p w14:paraId="6681059C" w14:textId="77777777" w:rsidR="00EE3247" w:rsidRPr="00D24E2B" w:rsidRDefault="00EE3247" w:rsidP="000C1D75">
            <w:pPr>
              <w:contextualSpacing/>
              <w:jc w:val="center"/>
              <w:rPr>
                <w:rFonts w:ascii="Poppins" w:hAnsi="Poppins" w:cs="Poppins"/>
                <w:b/>
                <w:bCs/>
                <w:sz w:val="16"/>
                <w:szCs w:val="18"/>
              </w:rPr>
            </w:pPr>
          </w:p>
        </w:tc>
        <w:tc>
          <w:tcPr>
            <w:tcW w:w="1701" w:type="dxa"/>
            <w:gridSpan w:val="2"/>
            <w:shd w:val="clear" w:color="auto" w:fill="E2EFD9" w:themeFill="accent6" w:themeFillTint="33"/>
          </w:tcPr>
          <w:p w14:paraId="7EC11061" w14:textId="77777777" w:rsidR="00EE3247" w:rsidRPr="00D24E2B" w:rsidRDefault="00EE3247" w:rsidP="000C1D75">
            <w:pPr>
              <w:contextualSpacing/>
              <w:jc w:val="center"/>
              <w:rPr>
                <w:rFonts w:ascii="Poppins" w:hAnsi="Poppins" w:cs="Poppins"/>
                <w:b/>
                <w:bCs/>
                <w:sz w:val="16"/>
                <w:szCs w:val="18"/>
              </w:rPr>
            </w:pPr>
            <w:r w:rsidRPr="00D24E2B">
              <w:rPr>
                <w:rFonts w:ascii="Poppins" w:hAnsi="Poppins" w:cs="Poppins"/>
                <w:b/>
                <w:bCs/>
                <w:sz w:val="16"/>
                <w:szCs w:val="18"/>
              </w:rPr>
              <w:t>Adolescents</w:t>
            </w:r>
          </w:p>
          <w:p w14:paraId="4F9E49DB" w14:textId="77777777" w:rsidR="00EE3247" w:rsidRPr="00D24E2B" w:rsidRDefault="00EE3247" w:rsidP="000C1D75">
            <w:pPr>
              <w:contextualSpacing/>
              <w:jc w:val="center"/>
              <w:rPr>
                <w:rFonts w:ascii="Poppins" w:hAnsi="Poppins" w:cs="Poppins"/>
                <w:b/>
                <w:bCs/>
                <w:sz w:val="16"/>
                <w:szCs w:val="18"/>
              </w:rPr>
            </w:pPr>
            <w:r w:rsidRPr="00D24E2B">
              <w:rPr>
                <w:rFonts w:ascii="Poppins" w:hAnsi="Poppins" w:cs="Poppins"/>
                <w:b/>
                <w:bCs/>
                <w:sz w:val="16"/>
                <w:szCs w:val="18"/>
              </w:rPr>
              <w:t>(n=61)</w:t>
            </w:r>
          </w:p>
        </w:tc>
        <w:tc>
          <w:tcPr>
            <w:tcW w:w="1701" w:type="dxa"/>
            <w:gridSpan w:val="2"/>
            <w:shd w:val="clear" w:color="auto" w:fill="E2EFD9" w:themeFill="accent6" w:themeFillTint="33"/>
          </w:tcPr>
          <w:p w14:paraId="068430B3" w14:textId="77777777" w:rsidR="00EE3247" w:rsidRPr="00D24E2B" w:rsidRDefault="00EE3247" w:rsidP="000C1D75">
            <w:pPr>
              <w:contextualSpacing/>
              <w:jc w:val="center"/>
              <w:rPr>
                <w:rFonts w:ascii="Poppins" w:hAnsi="Poppins" w:cs="Poppins"/>
                <w:b/>
                <w:bCs/>
                <w:sz w:val="16"/>
                <w:szCs w:val="18"/>
              </w:rPr>
            </w:pPr>
            <w:r w:rsidRPr="00D24E2B">
              <w:rPr>
                <w:rFonts w:ascii="Poppins" w:hAnsi="Poppins" w:cs="Poppins"/>
                <w:b/>
                <w:bCs/>
                <w:sz w:val="16"/>
                <w:szCs w:val="18"/>
              </w:rPr>
              <w:t>Young People</w:t>
            </w:r>
          </w:p>
          <w:p w14:paraId="184D0A36" w14:textId="77777777" w:rsidR="00EE3247" w:rsidRPr="00D24E2B" w:rsidRDefault="00EE3247" w:rsidP="000C1D75">
            <w:pPr>
              <w:contextualSpacing/>
              <w:jc w:val="center"/>
              <w:rPr>
                <w:rFonts w:ascii="Poppins" w:hAnsi="Poppins" w:cs="Poppins"/>
                <w:b/>
                <w:bCs/>
                <w:sz w:val="16"/>
                <w:szCs w:val="18"/>
              </w:rPr>
            </w:pPr>
            <w:r w:rsidRPr="00D24E2B">
              <w:rPr>
                <w:rFonts w:ascii="Poppins" w:hAnsi="Poppins" w:cs="Poppins"/>
                <w:b/>
                <w:bCs/>
                <w:sz w:val="16"/>
                <w:szCs w:val="18"/>
              </w:rPr>
              <w:t>(n=24)</w:t>
            </w:r>
          </w:p>
        </w:tc>
        <w:tc>
          <w:tcPr>
            <w:tcW w:w="1701" w:type="dxa"/>
            <w:gridSpan w:val="2"/>
            <w:shd w:val="clear" w:color="auto" w:fill="E2EFD9" w:themeFill="accent6" w:themeFillTint="33"/>
          </w:tcPr>
          <w:p w14:paraId="5E8D8285" w14:textId="77777777" w:rsidR="00EE3247" w:rsidRPr="00D24E2B" w:rsidRDefault="00EE3247" w:rsidP="000C1D75">
            <w:pPr>
              <w:contextualSpacing/>
              <w:jc w:val="center"/>
              <w:rPr>
                <w:rFonts w:ascii="Poppins" w:hAnsi="Poppins" w:cs="Poppins"/>
                <w:b/>
                <w:bCs/>
                <w:sz w:val="16"/>
                <w:szCs w:val="18"/>
              </w:rPr>
            </w:pPr>
            <w:r w:rsidRPr="00D24E2B">
              <w:rPr>
                <w:rFonts w:ascii="Poppins" w:hAnsi="Poppins" w:cs="Poppins"/>
                <w:b/>
                <w:bCs/>
                <w:sz w:val="16"/>
                <w:szCs w:val="18"/>
              </w:rPr>
              <w:t>Adults</w:t>
            </w:r>
          </w:p>
          <w:p w14:paraId="75D51E67" w14:textId="77777777" w:rsidR="00EE3247" w:rsidRPr="00D24E2B" w:rsidRDefault="00EE3247" w:rsidP="000C1D75">
            <w:pPr>
              <w:contextualSpacing/>
              <w:jc w:val="center"/>
              <w:rPr>
                <w:rFonts w:ascii="Poppins" w:hAnsi="Poppins" w:cs="Poppins"/>
                <w:b/>
                <w:bCs/>
                <w:sz w:val="16"/>
                <w:szCs w:val="18"/>
              </w:rPr>
            </w:pPr>
            <w:r w:rsidRPr="00D24E2B">
              <w:rPr>
                <w:rFonts w:ascii="Poppins" w:hAnsi="Poppins" w:cs="Poppins"/>
                <w:b/>
                <w:bCs/>
                <w:sz w:val="16"/>
                <w:szCs w:val="18"/>
              </w:rPr>
              <w:t>(n=142)</w:t>
            </w:r>
          </w:p>
        </w:tc>
      </w:tr>
      <w:tr w:rsidR="00EE3247" w:rsidRPr="00D24E2B" w14:paraId="1137ACE3" w14:textId="77777777" w:rsidTr="000C1D75">
        <w:trPr>
          <w:trHeight w:val="285"/>
        </w:trPr>
        <w:tc>
          <w:tcPr>
            <w:tcW w:w="4112" w:type="dxa"/>
            <w:vMerge/>
          </w:tcPr>
          <w:p w14:paraId="6634B722" w14:textId="77777777" w:rsidR="00EE3247" w:rsidRPr="00D24E2B" w:rsidRDefault="00EE3247" w:rsidP="000C1D75">
            <w:pPr>
              <w:contextualSpacing/>
              <w:jc w:val="center"/>
              <w:rPr>
                <w:rFonts w:ascii="Poppins" w:hAnsi="Poppins" w:cs="Poppins"/>
                <w:b/>
                <w:bCs/>
                <w:sz w:val="14"/>
                <w:szCs w:val="16"/>
              </w:rPr>
            </w:pPr>
          </w:p>
        </w:tc>
        <w:tc>
          <w:tcPr>
            <w:tcW w:w="850" w:type="dxa"/>
          </w:tcPr>
          <w:p w14:paraId="0F6282B3" w14:textId="77777777" w:rsidR="00EE3247" w:rsidRPr="00D24E2B" w:rsidRDefault="00EE3247" w:rsidP="000C1D75">
            <w:pPr>
              <w:contextualSpacing/>
              <w:jc w:val="center"/>
              <w:rPr>
                <w:rFonts w:ascii="Poppins" w:hAnsi="Poppins" w:cs="Poppins"/>
                <w:b/>
                <w:bCs/>
                <w:i/>
                <w:iCs/>
                <w:sz w:val="14"/>
                <w:szCs w:val="16"/>
              </w:rPr>
            </w:pPr>
            <w:r w:rsidRPr="00D24E2B">
              <w:rPr>
                <w:rFonts w:ascii="Poppins" w:hAnsi="Poppins" w:cs="Poppins"/>
                <w:b/>
                <w:bCs/>
                <w:i/>
                <w:iCs/>
                <w:sz w:val="14"/>
                <w:szCs w:val="16"/>
              </w:rPr>
              <w:t xml:space="preserve">Articles </w:t>
            </w:r>
          </w:p>
          <w:p w14:paraId="513CBD5B" w14:textId="77777777" w:rsidR="00EE3247" w:rsidRPr="00D24E2B" w:rsidRDefault="00EE3247" w:rsidP="000C1D75">
            <w:pPr>
              <w:contextualSpacing/>
              <w:jc w:val="center"/>
              <w:rPr>
                <w:rFonts w:ascii="Poppins" w:hAnsi="Poppins" w:cs="Poppins"/>
                <w:b/>
                <w:bCs/>
                <w:i/>
                <w:iCs/>
                <w:sz w:val="14"/>
                <w:szCs w:val="16"/>
              </w:rPr>
            </w:pPr>
            <w:r w:rsidRPr="00D24E2B">
              <w:rPr>
                <w:rFonts w:ascii="Poppins" w:hAnsi="Poppins" w:cs="Poppins"/>
                <w:b/>
                <w:bCs/>
                <w:i/>
                <w:iCs/>
                <w:sz w:val="14"/>
                <w:szCs w:val="16"/>
              </w:rPr>
              <w:t>n=105</w:t>
            </w:r>
          </w:p>
        </w:tc>
        <w:tc>
          <w:tcPr>
            <w:tcW w:w="851" w:type="dxa"/>
          </w:tcPr>
          <w:p w14:paraId="22392BF8" w14:textId="77777777" w:rsidR="00EE3247" w:rsidRPr="00D24E2B" w:rsidRDefault="00EE3247"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06588FC1" w14:textId="77777777" w:rsidR="00EE3247" w:rsidRPr="00D24E2B" w:rsidRDefault="00EE3247" w:rsidP="000C1D75">
            <w:pPr>
              <w:contextualSpacing/>
              <w:jc w:val="center"/>
              <w:rPr>
                <w:rFonts w:ascii="Poppins" w:hAnsi="Poppins" w:cs="Poppins"/>
                <w:b/>
                <w:bCs/>
                <w:i/>
                <w:iCs/>
                <w:sz w:val="14"/>
                <w:szCs w:val="16"/>
              </w:rPr>
            </w:pPr>
            <w:r w:rsidRPr="00D24E2B">
              <w:rPr>
                <w:rFonts w:ascii="Poppins" w:hAnsi="Poppins" w:cs="Poppins"/>
                <w:b/>
                <w:bCs/>
                <w:i/>
                <w:iCs/>
                <w:sz w:val="14"/>
                <w:szCs w:val="16"/>
              </w:rPr>
              <w:t>n=64</w:t>
            </w:r>
          </w:p>
        </w:tc>
        <w:tc>
          <w:tcPr>
            <w:tcW w:w="850" w:type="dxa"/>
          </w:tcPr>
          <w:p w14:paraId="0E8F9D9B" w14:textId="77777777" w:rsidR="00EE3247" w:rsidRPr="00D24E2B" w:rsidRDefault="00EE3247" w:rsidP="000C1D75">
            <w:pPr>
              <w:contextualSpacing/>
              <w:jc w:val="center"/>
              <w:rPr>
                <w:rFonts w:ascii="Poppins" w:hAnsi="Poppins" w:cs="Poppins"/>
                <w:b/>
                <w:bCs/>
                <w:i/>
                <w:iCs/>
                <w:sz w:val="14"/>
                <w:szCs w:val="16"/>
              </w:rPr>
            </w:pPr>
            <w:r w:rsidRPr="00D24E2B">
              <w:rPr>
                <w:rFonts w:ascii="Poppins" w:hAnsi="Poppins" w:cs="Poppins"/>
                <w:b/>
                <w:bCs/>
                <w:i/>
                <w:iCs/>
                <w:sz w:val="14"/>
                <w:szCs w:val="16"/>
              </w:rPr>
              <w:t xml:space="preserve">Articles </w:t>
            </w:r>
          </w:p>
          <w:p w14:paraId="369E0984" w14:textId="77777777" w:rsidR="00EE3247" w:rsidRPr="00D24E2B" w:rsidRDefault="00EE3247" w:rsidP="000C1D75">
            <w:pPr>
              <w:contextualSpacing/>
              <w:jc w:val="center"/>
              <w:rPr>
                <w:rFonts w:ascii="Poppins" w:hAnsi="Poppins" w:cs="Poppins"/>
                <w:b/>
                <w:bCs/>
                <w:sz w:val="14"/>
                <w:szCs w:val="16"/>
              </w:rPr>
            </w:pPr>
            <w:r w:rsidRPr="00D24E2B">
              <w:rPr>
                <w:rFonts w:ascii="Poppins" w:hAnsi="Poppins" w:cs="Poppins"/>
                <w:b/>
                <w:bCs/>
                <w:i/>
                <w:iCs/>
                <w:sz w:val="14"/>
                <w:szCs w:val="16"/>
              </w:rPr>
              <w:t>n=32</w:t>
            </w:r>
          </w:p>
        </w:tc>
        <w:tc>
          <w:tcPr>
            <w:tcW w:w="851" w:type="dxa"/>
          </w:tcPr>
          <w:p w14:paraId="67DFEE5C" w14:textId="77777777" w:rsidR="00EE3247" w:rsidRPr="00D24E2B" w:rsidRDefault="00EE3247"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14C81E5C" w14:textId="77777777" w:rsidR="00EE3247" w:rsidRPr="00D24E2B" w:rsidRDefault="00EE3247" w:rsidP="000C1D75">
            <w:pPr>
              <w:contextualSpacing/>
              <w:jc w:val="center"/>
              <w:rPr>
                <w:rFonts w:ascii="Poppins" w:hAnsi="Poppins" w:cs="Poppins"/>
                <w:b/>
                <w:bCs/>
                <w:sz w:val="14"/>
                <w:szCs w:val="16"/>
              </w:rPr>
            </w:pPr>
            <w:r w:rsidRPr="00D24E2B">
              <w:rPr>
                <w:rFonts w:ascii="Poppins" w:hAnsi="Poppins" w:cs="Poppins"/>
                <w:b/>
                <w:bCs/>
                <w:i/>
                <w:iCs/>
                <w:sz w:val="14"/>
                <w:szCs w:val="16"/>
              </w:rPr>
              <w:t>n=29</w:t>
            </w:r>
          </w:p>
        </w:tc>
        <w:tc>
          <w:tcPr>
            <w:tcW w:w="850" w:type="dxa"/>
          </w:tcPr>
          <w:p w14:paraId="5C416837" w14:textId="77777777" w:rsidR="00EE3247" w:rsidRPr="00D24E2B" w:rsidRDefault="00EE3247" w:rsidP="000C1D75">
            <w:pPr>
              <w:contextualSpacing/>
              <w:jc w:val="center"/>
              <w:rPr>
                <w:rFonts w:ascii="Poppins" w:hAnsi="Poppins" w:cs="Poppins"/>
                <w:b/>
                <w:bCs/>
                <w:i/>
                <w:iCs/>
                <w:sz w:val="14"/>
                <w:szCs w:val="16"/>
              </w:rPr>
            </w:pPr>
            <w:r w:rsidRPr="00D24E2B">
              <w:rPr>
                <w:rFonts w:ascii="Poppins" w:hAnsi="Poppins" w:cs="Poppins"/>
                <w:b/>
                <w:bCs/>
                <w:i/>
                <w:iCs/>
                <w:sz w:val="14"/>
                <w:szCs w:val="16"/>
              </w:rPr>
              <w:t>Articles</w:t>
            </w:r>
          </w:p>
          <w:p w14:paraId="5447FA0B" w14:textId="77777777" w:rsidR="00EE3247" w:rsidRPr="00D24E2B" w:rsidRDefault="00EE3247" w:rsidP="000C1D75">
            <w:pPr>
              <w:contextualSpacing/>
              <w:jc w:val="center"/>
              <w:rPr>
                <w:rFonts w:ascii="Poppins" w:hAnsi="Poppins" w:cs="Poppins"/>
                <w:b/>
                <w:bCs/>
                <w:sz w:val="14"/>
                <w:szCs w:val="16"/>
              </w:rPr>
            </w:pPr>
            <w:r w:rsidRPr="00D24E2B">
              <w:rPr>
                <w:rFonts w:ascii="Poppins" w:hAnsi="Poppins" w:cs="Poppins"/>
                <w:b/>
                <w:bCs/>
                <w:i/>
                <w:iCs/>
                <w:sz w:val="14"/>
                <w:szCs w:val="16"/>
              </w:rPr>
              <w:t xml:space="preserve">n=16 </w:t>
            </w:r>
          </w:p>
        </w:tc>
        <w:tc>
          <w:tcPr>
            <w:tcW w:w="851" w:type="dxa"/>
          </w:tcPr>
          <w:p w14:paraId="68505FB2" w14:textId="77777777" w:rsidR="00EE3247" w:rsidRPr="00D24E2B" w:rsidRDefault="00EE3247"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6E74187C" w14:textId="77777777" w:rsidR="00EE3247" w:rsidRPr="00D24E2B" w:rsidRDefault="00EE3247" w:rsidP="000C1D75">
            <w:pPr>
              <w:contextualSpacing/>
              <w:jc w:val="center"/>
              <w:rPr>
                <w:rFonts w:ascii="Poppins" w:hAnsi="Poppins" w:cs="Poppins"/>
                <w:b/>
                <w:bCs/>
                <w:sz w:val="14"/>
                <w:szCs w:val="16"/>
              </w:rPr>
            </w:pPr>
            <w:r w:rsidRPr="00D24E2B">
              <w:rPr>
                <w:rFonts w:ascii="Poppins" w:hAnsi="Poppins" w:cs="Poppins"/>
                <w:b/>
                <w:bCs/>
                <w:i/>
                <w:iCs/>
                <w:sz w:val="14"/>
                <w:szCs w:val="16"/>
              </w:rPr>
              <w:t>n=8</w:t>
            </w:r>
          </w:p>
        </w:tc>
        <w:tc>
          <w:tcPr>
            <w:tcW w:w="850" w:type="dxa"/>
          </w:tcPr>
          <w:p w14:paraId="76DC51AB" w14:textId="77777777" w:rsidR="00EE3247" w:rsidRPr="00D24E2B" w:rsidRDefault="00EE3247" w:rsidP="000C1D75">
            <w:pPr>
              <w:contextualSpacing/>
              <w:jc w:val="center"/>
              <w:rPr>
                <w:rFonts w:ascii="Poppins" w:hAnsi="Poppins" w:cs="Poppins"/>
                <w:b/>
                <w:bCs/>
                <w:i/>
                <w:iCs/>
                <w:sz w:val="14"/>
                <w:szCs w:val="16"/>
              </w:rPr>
            </w:pPr>
            <w:r w:rsidRPr="00D24E2B">
              <w:rPr>
                <w:rFonts w:ascii="Poppins" w:hAnsi="Poppins" w:cs="Poppins"/>
                <w:b/>
                <w:bCs/>
                <w:i/>
                <w:iCs/>
                <w:sz w:val="14"/>
                <w:szCs w:val="16"/>
              </w:rPr>
              <w:t>Articles</w:t>
            </w:r>
          </w:p>
          <w:p w14:paraId="7D35FA70" w14:textId="77777777" w:rsidR="00EE3247" w:rsidRPr="00D24E2B" w:rsidRDefault="00EE3247" w:rsidP="000C1D75">
            <w:pPr>
              <w:contextualSpacing/>
              <w:jc w:val="center"/>
              <w:rPr>
                <w:rFonts w:ascii="Poppins" w:hAnsi="Poppins" w:cs="Poppins"/>
                <w:b/>
                <w:bCs/>
                <w:sz w:val="14"/>
                <w:szCs w:val="16"/>
              </w:rPr>
            </w:pPr>
            <w:r w:rsidRPr="00D24E2B">
              <w:rPr>
                <w:rFonts w:ascii="Poppins" w:hAnsi="Poppins" w:cs="Poppins"/>
                <w:b/>
                <w:bCs/>
                <w:i/>
                <w:iCs/>
                <w:sz w:val="14"/>
                <w:szCs w:val="16"/>
              </w:rPr>
              <w:t xml:space="preserve">n=111 </w:t>
            </w:r>
          </w:p>
        </w:tc>
        <w:tc>
          <w:tcPr>
            <w:tcW w:w="851" w:type="dxa"/>
          </w:tcPr>
          <w:p w14:paraId="1AD59B7E" w14:textId="77777777" w:rsidR="00EE3247" w:rsidRPr="00D24E2B" w:rsidRDefault="00EE3247" w:rsidP="000C1D75">
            <w:pPr>
              <w:contextualSpacing/>
              <w:jc w:val="center"/>
              <w:rPr>
                <w:rFonts w:ascii="Poppins" w:hAnsi="Poppins" w:cs="Poppins"/>
                <w:b/>
                <w:bCs/>
                <w:i/>
                <w:iCs/>
                <w:sz w:val="14"/>
                <w:szCs w:val="16"/>
              </w:rPr>
            </w:pPr>
            <w:r w:rsidRPr="00D24E2B">
              <w:rPr>
                <w:rFonts w:ascii="Poppins" w:hAnsi="Poppins" w:cs="Poppins"/>
                <w:b/>
                <w:bCs/>
                <w:i/>
                <w:iCs/>
                <w:sz w:val="14"/>
                <w:szCs w:val="16"/>
              </w:rPr>
              <w:t>Reports</w:t>
            </w:r>
          </w:p>
          <w:p w14:paraId="0FBAED8B" w14:textId="77777777" w:rsidR="00EE3247" w:rsidRPr="00D24E2B" w:rsidRDefault="00EE3247" w:rsidP="000C1D75">
            <w:pPr>
              <w:contextualSpacing/>
              <w:jc w:val="center"/>
              <w:rPr>
                <w:rFonts w:ascii="Poppins" w:hAnsi="Poppins" w:cs="Poppins"/>
                <w:b/>
                <w:bCs/>
                <w:sz w:val="14"/>
                <w:szCs w:val="16"/>
              </w:rPr>
            </w:pPr>
            <w:r w:rsidRPr="00D24E2B">
              <w:rPr>
                <w:rFonts w:ascii="Poppins" w:hAnsi="Poppins" w:cs="Poppins"/>
                <w:b/>
                <w:bCs/>
                <w:i/>
                <w:iCs/>
                <w:sz w:val="14"/>
                <w:szCs w:val="16"/>
              </w:rPr>
              <w:t>n=32</w:t>
            </w:r>
          </w:p>
        </w:tc>
      </w:tr>
      <w:tr w:rsidR="00756AB5" w:rsidRPr="00D24E2B" w14:paraId="25FCF405" w14:textId="77777777" w:rsidTr="000C1D75">
        <w:tc>
          <w:tcPr>
            <w:tcW w:w="4112" w:type="dxa"/>
          </w:tcPr>
          <w:p w14:paraId="1FF04D91" w14:textId="795D2214" w:rsidR="00756AB5" w:rsidRPr="00D24E2B" w:rsidRDefault="00756AB5" w:rsidP="0062658D">
            <w:pPr>
              <w:contextualSpacing/>
              <w:rPr>
                <w:rFonts w:ascii="Poppins" w:hAnsi="Poppins" w:cs="Poppins"/>
                <w:sz w:val="14"/>
                <w:szCs w:val="16"/>
              </w:rPr>
            </w:pPr>
            <w:r w:rsidRPr="00D24E2B">
              <w:rPr>
                <w:rFonts w:ascii="Poppins" w:hAnsi="Poppins" w:cs="Poppins"/>
                <w:sz w:val="14"/>
                <w:szCs w:val="16"/>
              </w:rPr>
              <w:t>Resilience (general)</w:t>
            </w:r>
          </w:p>
        </w:tc>
        <w:tc>
          <w:tcPr>
            <w:tcW w:w="850" w:type="dxa"/>
          </w:tcPr>
          <w:p w14:paraId="60DC89FE" w14:textId="6D2BA257"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 xml:space="preserve"> n=64</w:t>
            </w:r>
          </w:p>
        </w:tc>
        <w:tc>
          <w:tcPr>
            <w:tcW w:w="851" w:type="dxa"/>
          </w:tcPr>
          <w:p w14:paraId="07A6B8B5" w14:textId="43EE3798"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 xml:space="preserve"> n=16</w:t>
            </w:r>
          </w:p>
        </w:tc>
        <w:tc>
          <w:tcPr>
            <w:tcW w:w="850" w:type="dxa"/>
          </w:tcPr>
          <w:p w14:paraId="2208ACA8" w14:textId="6BE84383"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 xml:space="preserve"> n=6</w:t>
            </w:r>
          </w:p>
        </w:tc>
        <w:tc>
          <w:tcPr>
            <w:tcW w:w="851" w:type="dxa"/>
          </w:tcPr>
          <w:p w14:paraId="41D465A6" w14:textId="71C27AA1"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 xml:space="preserve"> n=8</w:t>
            </w:r>
          </w:p>
        </w:tc>
        <w:tc>
          <w:tcPr>
            <w:tcW w:w="850" w:type="dxa"/>
          </w:tcPr>
          <w:p w14:paraId="0C4C6920" w14:textId="6D661E29"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 xml:space="preserve"> n=5</w:t>
            </w:r>
          </w:p>
        </w:tc>
        <w:tc>
          <w:tcPr>
            <w:tcW w:w="851" w:type="dxa"/>
          </w:tcPr>
          <w:p w14:paraId="6A699F9A" w14:textId="2AEDA9F8"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 xml:space="preserve"> n=0</w:t>
            </w:r>
          </w:p>
        </w:tc>
        <w:tc>
          <w:tcPr>
            <w:tcW w:w="850" w:type="dxa"/>
          </w:tcPr>
          <w:p w14:paraId="711CD2E0" w14:textId="7EBBA70B"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 xml:space="preserve"> n=74</w:t>
            </w:r>
          </w:p>
        </w:tc>
        <w:tc>
          <w:tcPr>
            <w:tcW w:w="851" w:type="dxa"/>
          </w:tcPr>
          <w:p w14:paraId="79D2C5D8" w14:textId="75237BB4"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 xml:space="preserve"> n=22</w:t>
            </w:r>
          </w:p>
        </w:tc>
      </w:tr>
      <w:tr w:rsidR="00756AB5" w:rsidRPr="00D24E2B" w14:paraId="614C5907" w14:textId="77777777" w:rsidTr="000C1D75">
        <w:tc>
          <w:tcPr>
            <w:tcW w:w="4112" w:type="dxa"/>
          </w:tcPr>
          <w:p w14:paraId="742A23BA" w14:textId="04F15859" w:rsidR="00756AB5" w:rsidRPr="00D24E2B" w:rsidRDefault="00756AB5" w:rsidP="0062658D">
            <w:pPr>
              <w:contextualSpacing/>
              <w:rPr>
                <w:rFonts w:ascii="Poppins" w:hAnsi="Poppins" w:cs="Poppins"/>
                <w:sz w:val="14"/>
                <w:szCs w:val="16"/>
              </w:rPr>
            </w:pPr>
            <w:r w:rsidRPr="00D24E2B">
              <w:rPr>
                <w:rFonts w:ascii="Poppins" w:hAnsi="Poppins" w:cs="Poppins"/>
                <w:sz w:val="14"/>
                <w:szCs w:val="16"/>
              </w:rPr>
              <w:t>Relationship between resilience and vulnerability and/or vulnerability mitigation</w:t>
            </w:r>
          </w:p>
        </w:tc>
        <w:tc>
          <w:tcPr>
            <w:tcW w:w="850" w:type="dxa"/>
          </w:tcPr>
          <w:p w14:paraId="0FA99474" w14:textId="3DFFCA7C"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n=36</w:t>
            </w:r>
          </w:p>
        </w:tc>
        <w:tc>
          <w:tcPr>
            <w:tcW w:w="851" w:type="dxa"/>
          </w:tcPr>
          <w:p w14:paraId="77B0DF9C" w14:textId="24D7A5BA"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n=12</w:t>
            </w:r>
          </w:p>
        </w:tc>
        <w:tc>
          <w:tcPr>
            <w:tcW w:w="850" w:type="dxa"/>
          </w:tcPr>
          <w:p w14:paraId="577F49B9" w14:textId="4872F439"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n=5</w:t>
            </w:r>
          </w:p>
        </w:tc>
        <w:tc>
          <w:tcPr>
            <w:tcW w:w="851" w:type="dxa"/>
          </w:tcPr>
          <w:p w14:paraId="493C2755" w14:textId="4CE76222"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n=8</w:t>
            </w:r>
          </w:p>
        </w:tc>
        <w:tc>
          <w:tcPr>
            <w:tcW w:w="850" w:type="dxa"/>
          </w:tcPr>
          <w:p w14:paraId="23BDBBA7" w14:textId="01A005C8"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n=5</w:t>
            </w:r>
          </w:p>
        </w:tc>
        <w:tc>
          <w:tcPr>
            <w:tcW w:w="851" w:type="dxa"/>
          </w:tcPr>
          <w:p w14:paraId="40D4ABFE" w14:textId="7A9E5539"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39D6FD33" w14:textId="00044D02"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n=50</w:t>
            </w:r>
          </w:p>
        </w:tc>
        <w:tc>
          <w:tcPr>
            <w:tcW w:w="851" w:type="dxa"/>
          </w:tcPr>
          <w:p w14:paraId="07BC63C6" w14:textId="6D4DA837"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n=12</w:t>
            </w:r>
          </w:p>
        </w:tc>
      </w:tr>
      <w:tr w:rsidR="00756AB5" w:rsidRPr="00D24E2B" w14:paraId="5429FBE4" w14:textId="77777777" w:rsidTr="000C1D75">
        <w:tc>
          <w:tcPr>
            <w:tcW w:w="4112" w:type="dxa"/>
          </w:tcPr>
          <w:p w14:paraId="490040ED" w14:textId="39D70435" w:rsidR="00756AB5" w:rsidRPr="00D24E2B" w:rsidRDefault="00756AB5" w:rsidP="0062658D">
            <w:pPr>
              <w:contextualSpacing/>
              <w:rPr>
                <w:rFonts w:ascii="Poppins" w:hAnsi="Poppins" w:cs="Poppins"/>
                <w:sz w:val="14"/>
                <w:szCs w:val="16"/>
              </w:rPr>
            </w:pPr>
            <w:r w:rsidRPr="00D24E2B">
              <w:rPr>
                <w:rFonts w:ascii="Poppins" w:hAnsi="Poppins" w:cs="Poppins"/>
                <w:sz w:val="14"/>
                <w:szCs w:val="16"/>
              </w:rPr>
              <w:lastRenderedPageBreak/>
              <w:t>Differentiation of resilience (whether at individual, community, or social system level)</w:t>
            </w:r>
          </w:p>
        </w:tc>
        <w:tc>
          <w:tcPr>
            <w:tcW w:w="850" w:type="dxa"/>
          </w:tcPr>
          <w:p w14:paraId="29C7A6B4" w14:textId="1907B9A9"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n=12</w:t>
            </w:r>
          </w:p>
        </w:tc>
        <w:tc>
          <w:tcPr>
            <w:tcW w:w="851" w:type="dxa"/>
          </w:tcPr>
          <w:p w14:paraId="6B5322BA" w14:textId="7FFD8C6F"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n=11</w:t>
            </w:r>
          </w:p>
        </w:tc>
        <w:tc>
          <w:tcPr>
            <w:tcW w:w="850" w:type="dxa"/>
          </w:tcPr>
          <w:p w14:paraId="6F682384" w14:textId="7D0FFD74"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n=1</w:t>
            </w:r>
          </w:p>
        </w:tc>
        <w:tc>
          <w:tcPr>
            <w:tcW w:w="851" w:type="dxa"/>
          </w:tcPr>
          <w:p w14:paraId="0927792A" w14:textId="63AC7EB4"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n=8</w:t>
            </w:r>
          </w:p>
        </w:tc>
        <w:tc>
          <w:tcPr>
            <w:tcW w:w="850" w:type="dxa"/>
          </w:tcPr>
          <w:p w14:paraId="4A5FFDA0" w14:textId="730A78EF"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n=3</w:t>
            </w:r>
          </w:p>
        </w:tc>
        <w:tc>
          <w:tcPr>
            <w:tcW w:w="851" w:type="dxa"/>
          </w:tcPr>
          <w:p w14:paraId="5F91B3E5" w14:textId="27386C83"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73AF510C" w14:textId="400AEA84"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n=62</w:t>
            </w:r>
          </w:p>
        </w:tc>
        <w:tc>
          <w:tcPr>
            <w:tcW w:w="851" w:type="dxa"/>
          </w:tcPr>
          <w:p w14:paraId="27C5390A" w14:textId="573B41B0"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n=15</w:t>
            </w:r>
          </w:p>
        </w:tc>
      </w:tr>
      <w:tr w:rsidR="00756AB5" w:rsidRPr="00D24E2B" w14:paraId="6AB9DC17" w14:textId="77777777" w:rsidTr="000C1D75">
        <w:tc>
          <w:tcPr>
            <w:tcW w:w="4112" w:type="dxa"/>
          </w:tcPr>
          <w:p w14:paraId="69B129B3" w14:textId="23E4EFD8" w:rsidR="00756AB5" w:rsidRPr="00D24E2B" w:rsidRDefault="00756AB5" w:rsidP="0062658D">
            <w:pPr>
              <w:contextualSpacing/>
              <w:rPr>
                <w:rFonts w:ascii="Poppins" w:hAnsi="Poppins" w:cs="Poppins"/>
                <w:sz w:val="14"/>
                <w:szCs w:val="16"/>
              </w:rPr>
            </w:pPr>
            <w:r w:rsidRPr="00D24E2B">
              <w:rPr>
                <w:rFonts w:ascii="Poppins" w:hAnsi="Poppins" w:cs="Poppins"/>
                <w:sz w:val="14"/>
                <w:szCs w:val="16"/>
              </w:rPr>
              <w:t>Multiple factors in differentiated experience (2 or more)</w:t>
            </w:r>
          </w:p>
        </w:tc>
        <w:tc>
          <w:tcPr>
            <w:tcW w:w="850" w:type="dxa"/>
          </w:tcPr>
          <w:p w14:paraId="4C99A9FE" w14:textId="586A4E3A"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n=6</w:t>
            </w:r>
          </w:p>
        </w:tc>
        <w:tc>
          <w:tcPr>
            <w:tcW w:w="851" w:type="dxa"/>
          </w:tcPr>
          <w:p w14:paraId="3E1B59AE" w14:textId="3D01838C"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3A4C2AF9" w14:textId="697B47AB"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n=1</w:t>
            </w:r>
          </w:p>
        </w:tc>
        <w:tc>
          <w:tcPr>
            <w:tcW w:w="851" w:type="dxa"/>
          </w:tcPr>
          <w:p w14:paraId="1719663B" w14:textId="6B859CC0"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44739BC2" w14:textId="73CE5A44"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n=3</w:t>
            </w:r>
          </w:p>
        </w:tc>
        <w:tc>
          <w:tcPr>
            <w:tcW w:w="851" w:type="dxa"/>
          </w:tcPr>
          <w:p w14:paraId="222B2F67" w14:textId="3AA79A5B"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6DC658A8" w14:textId="7DD3AAE9"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n=21</w:t>
            </w:r>
          </w:p>
        </w:tc>
        <w:tc>
          <w:tcPr>
            <w:tcW w:w="851" w:type="dxa"/>
          </w:tcPr>
          <w:p w14:paraId="6D4427DB" w14:textId="1753D295"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n=7</w:t>
            </w:r>
          </w:p>
        </w:tc>
      </w:tr>
      <w:tr w:rsidR="00756AB5" w:rsidRPr="00D24E2B" w14:paraId="100AE5BF" w14:textId="77777777" w:rsidTr="000C1D75">
        <w:tc>
          <w:tcPr>
            <w:tcW w:w="4112" w:type="dxa"/>
          </w:tcPr>
          <w:p w14:paraId="773D4EF8" w14:textId="20D204B7" w:rsidR="00756AB5" w:rsidRPr="00D24E2B" w:rsidRDefault="00756AB5" w:rsidP="0062658D">
            <w:pPr>
              <w:contextualSpacing/>
              <w:rPr>
                <w:rFonts w:ascii="Poppins" w:hAnsi="Poppins" w:cs="Poppins"/>
                <w:sz w:val="14"/>
                <w:szCs w:val="16"/>
              </w:rPr>
            </w:pPr>
            <w:r w:rsidRPr="00D24E2B">
              <w:rPr>
                <w:rFonts w:ascii="Poppins" w:hAnsi="Poppins" w:cs="Poppins"/>
                <w:sz w:val="14"/>
                <w:szCs w:val="16"/>
              </w:rPr>
              <w:t>Intersectionality between factors</w:t>
            </w:r>
          </w:p>
        </w:tc>
        <w:tc>
          <w:tcPr>
            <w:tcW w:w="850" w:type="dxa"/>
          </w:tcPr>
          <w:p w14:paraId="060B8086" w14:textId="0147EC01"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n=5</w:t>
            </w:r>
          </w:p>
        </w:tc>
        <w:tc>
          <w:tcPr>
            <w:tcW w:w="851" w:type="dxa"/>
          </w:tcPr>
          <w:p w14:paraId="024E550C" w14:textId="7E206A32"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122161F6" w14:textId="39796721"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n=1</w:t>
            </w:r>
          </w:p>
        </w:tc>
        <w:tc>
          <w:tcPr>
            <w:tcW w:w="851" w:type="dxa"/>
          </w:tcPr>
          <w:p w14:paraId="25B7E17A" w14:textId="7FDB5806"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1A51DE43" w14:textId="4E69C83B"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51C87B1E" w14:textId="4AD97AD0"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13281261" w14:textId="7A971A18"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n=3</w:t>
            </w:r>
          </w:p>
        </w:tc>
        <w:tc>
          <w:tcPr>
            <w:tcW w:w="851" w:type="dxa"/>
          </w:tcPr>
          <w:p w14:paraId="0355DCF9" w14:textId="05C26936"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n=0</w:t>
            </w:r>
          </w:p>
        </w:tc>
      </w:tr>
      <w:tr w:rsidR="00756AB5" w:rsidRPr="00D24E2B" w14:paraId="5BC1F6C4" w14:textId="77777777" w:rsidTr="000C1D75">
        <w:tc>
          <w:tcPr>
            <w:tcW w:w="4112" w:type="dxa"/>
          </w:tcPr>
          <w:p w14:paraId="0D1C8716" w14:textId="2C969A6B" w:rsidR="00756AB5" w:rsidRPr="00D24E2B" w:rsidRDefault="00756AB5" w:rsidP="0062658D">
            <w:pPr>
              <w:contextualSpacing/>
              <w:rPr>
                <w:rFonts w:ascii="Poppins" w:hAnsi="Poppins" w:cs="Poppins"/>
                <w:sz w:val="14"/>
                <w:szCs w:val="16"/>
              </w:rPr>
            </w:pPr>
            <w:r w:rsidRPr="00D24E2B">
              <w:rPr>
                <w:rFonts w:ascii="Poppins" w:hAnsi="Poppins" w:cs="Poppins"/>
                <w:sz w:val="14"/>
                <w:szCs w:val="16"/>
              </w:rPr>
              <w:t xml:space="preserve">Agency </w:t>
            </w:r>
          </w:p>
        </w:tc>
        <w:tc>
          <w:tcPr>
            <w:tcW w:w="850" w:type="dxa"/>
          </w:tcPr>
          <w:p w14:paraId="1A772166" w14:textId="3F35892D"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674907B1" w14:textId="002F2C42"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n=5</w:t>
            </w:r>
          </w:p>
        </w:tc>
        <w:tc>
          <w:tcPr>
            <w:tcW w:w="850" w:type="dxa"/>
          </w:tcPr>
          <w:p w14:paraId="77B8EFA2" w14:textId="01762812"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0CCE0DFE" w14:textId="11BFCE1A"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n=6</w:t>
            </w:r>
          </w:p>
        </w:tc>
        <w:tc>
          <w:tcPr>
            <w:tcW w:w="850" w:type="dxa"/>
          </w:tcPr>
          <w:p w14:paraId="57FB91BA" w14:textId="4B335E11"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n=3</w:t>
            </w:r>
          </w:p>
        </w:tc>
        <w:tc>
          <w:tcPr>
            <w:tcW w:w="851" w:type="dxa"/>
          </w:tcPr>
          <w:p w14:paraId="69127F35" w14:textId="4A863320"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n=0</w:t>
            </w:r>
          </w:p>
        </w:tc>
        <w:tc>
          <w:tcPr>
            <w:tcW w:w="850" w:type="dxa"/>
          </w:tcPr>
          <w:p w14:paraId="05A71103" w14:textId="3C5095FF"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n=0</w:t>
            </w:r>
          </w:p>
        </w:tc>
        <w:tc>
          <w:tcPr>
            <w:tcW w:w="851" w:type="dxa"/>
          </w:tcPr>
          <w:p w14:paraId="7544641F" w14:textId="05E3FFDA" w:rsidR="00756AB5" w:rsidRPr="00D24E2B" w:rsidRDefault="00756AB5" w:rsidP="0062658D">
            <w:pPr>
              <w:contextualSpacing/>
              <w:jc w:val="center"/>
              <w:rPr>
                <w:rFonts w:ascii="Poppins" w:hAnsi="Poppins" w:cs="Poppins"/>
                <w:sz w:val="14"/>
                <w:szCs w:val="16"/>
              </w:rPr>
            </w:pPr>
            <w:r w:rsidRPr="00D24E2B">
              <w:rPr>
                <w:rFonts w:ascii="Poppins" w:hAnsi="Poppins" w:cs="Poppins"/>
                <w:sz w:val="14"/>
                <w:szCs w:val="16"/>
              </w:rPr>
              <w:t>n=0</w:t>
            </w:r>
          </w:p>
        </w:tc>
      </w:tr>
    </w:tbl>
    <w:p w14:paraId="774FEA56" w14:textId="5F3A87F3" w:rsidR="0051588A" w:rsidRPr="0057682B" w:rsidRDefault="0051588A" w:rsidP="00543B76">
      <w:pPr>
        <w:keepNext/>
        <w:keepLines/>
        <w:contextualSpacing/>
        <w:outlineLvl w:val="0"/>
        <w:rPr>
          <w:rFonts w:ascii="Poppins" w:eastAsiaTheme="majorEastAsia" w:hAnsi="Poppins" w:cs="Poppins"/>
          <w:b/>
          <w:bCs/>
          <w:color w:val="000000" w:themeColor="text1"/>
          <w:sz w:val="14"/>
          <w:szCs w:val="16"/>
        </w:rPr>
      </w:pPr>
    </w:p>
    <w:p w14:paraId="19ED48A0" w14:textId="77777777" w:rsidR="0057682B" w:rsidRDefault="0057682B" w:rsidP="00B12A50">
      <w:pPr>
        <w:pStyle w:val="Heading2"/>
        <w:rPr>
          <w:rFonts w:ascii="Times New Roman" w:hAnsi="Times New Roman" w:cs="Times New Roman"/>
          <w:b/>
          <w:bCs/>
          <w:color w:val="000000" w:themeColor="text1"/>
          <w:sz w:val="24"/>
          <w:szCs w:val="24"/>
        </w:rPr>
      </w:pPr>
    </w:p>
    <w:p w14:paraId="64E98532" w14:textId="77777777" w:rsidR="0057682B" w:rsidRDefault="0057682B" w:rsidP="00B12A50">
      <w:pPr>
        <w:pStyle w:val="Heading2"/>
        <w:rPr>
          <w:rFonts w:ascii="Times New Roman" w:hAnsi="Times New Roman" w:cs="Times New Roman"/>
          <w:b/>
          <w:bCs/>
          <w:color w:val="000000" w:themeColor="text1"/>
          <w:sz w:val="24"/>
          <w:szCs w:val="24"/>
        </w:rPr>
      </w:pPr>
    </w:p>
    <w:p w14:paraId="552741D9" w14:textId="77777777" w:rsidR="0057682B" w:rsidRDefault="0057682B" w:rsidP="00B12A50">
      <w:pPr>
        <w:pStyle w:val="Heading2"/>
        <w:rPr>
          <w:rFonts w:ascii="Times New Roman" w:hAnsi="Times New Roman" w:cs="Times New Roman"/>
          <w:b/>
          <w:bCs/>
          <w:color w:val="000000" w:themeColor="text1"/>
          <w:sz w:val="24"/>
          <w:szCs w:val="24"/>
        </w:rPr>
      </w:pPr>
    </w:p>
    <w:p w14:paraId="39BB598A" w14:textId="77777777" w:rsidR="0057682B" w:rsidRDefault="0057682B" w:rsidP="00B12A50">
      <w:pPr>
        <w:pStyle w:val="Heading2"/>
        <w:rPr>
          <w:rFonts w:ascii="Times New Roman" w:hAnsi="Times New Roman" w:cs="Times New Roman"/>
          <w:b/>
          <w:bCs/>
          <w:color w:val="000000" w:themeColor="text1"/>
          <w:sz w:val="24"/>
          <w:szCs w:val="24"/>
        </w:rPr>
      </w:pPr>
    </w:p>
    <w:p w14:paraId="7CDD9436" w14:textId="77777777" w:rsidR="0057682B" w:rsidRDefault="0057682B" w:rsidP="00B12A50">
      <w:pPr>
        <w:pStyle w:val="Heading2"/>
        <w:rPr>
          <w:rFonts w:ascii="Times New Roman" w:hAnsi="Times New Roman" w:cs="Times New Roman"/>
          <w:b/>
          <w:bCs/>
          <w:color w:val="000000" w:themeColor="text1"/>
          <w:sz w:val="24"/>
          <w:szCs w:val="24"/>
        </w:rPr>
      </w:pPr>
    </w:p>
    <w:p w14:paraId="06DD1485" w14:textId="77777777" w:rsidR="0057682B" w:rsidRDefault="0057682B" w:rsidP="00B12A50">
      <w:pPr>
        <w:pStyle w:val="Heading2"/>
        <w:rPr>
          <w:rFonts w:ascii="Times New Roman" w:hAnsi="Times New Roman" w:cs="Times New Roman"/>
          <w:b/>
          <w:bCs/>
          <w:color w:val="000000" w:themeColor="text1"/>
          <w:sz w:val="24"/>
          <w:szCs w:val="24"/>
        </w:rPr>
      </w:pPr>
    </w:p>
    <w:p w14:paraId="5DC25964" w14:textId="77777777" w:rsidR="0057682B" w:rsidRDefault="0057682B" w:rsidP="00B12A50">
      <w:pPr>
        <w:pStyle w:val="Heading2"/>
        <w:rPr>
          <w:rFonts w:ascii="Times New Roman" w:hAnsi="Times New Roman" w:cs="Times New Roman"/>
          <w:b/>
          <w:bCs/>
          <w:color w:val="000000" w:themeColor="text1"/>
          <w:sz w:val="24"/>
          <w:szCs w:val="24"/>
        </w:rPr>
      </w:pPr>
    </w:p>
    <w:p w14:paraId="4198D5C7" w14:textId="77777777" w:rsidR="0057682B" w:rsidRDefault="0057682B" w:rsidP="00B12A50">
      <w:pPr>
        <w:pStyle w:val="Heading2"/>
        <w:rPr>
          <w:rFonts w:ascii="Times New Roman" w:hAnsi="Times New Roman" w:cs="Times New Roman"/>
          <w:b/>
          <w:bCs/>
          <w:color w:val="000000" w:themeColor="text1"/>
          <w:sz w:val="24"/>
          <w:szCs w:val="24"/>
        </w:rPr>
      </w:pPr>
    </w:p>
    <w:p w14:paraId="5732803B" w14:textId="77777777" w:rsidR="0057682B" w:rsidRDefault="0057682B" w:rsidP="00B12A50">
      <w:pPr>
        <w:pStyle w:val="Heading2"/>
        <w:rPr>
          <w:rFonts w:ascii="Times New Roman" w:hAnsi="Times New Roman" w:cs="Times New Roman"/>
          <w:b/>
          <w:bCs/>
          <w:color w:val="000000" w:themeColor="text1"/>
          <w:sz w:val="24"/>
          <w:szCs w:val="24"/>
        </w:rPr>
      </w:pPr>
    </w:p>
    <w:p w14:paraId="0E526ED8" w14:textId="77777777" w:rsidR="0057682B" w:rsidRDefault="0057682B" w:rsidP="00B12A50">
      <w:pPr>
        <w:pStyle w:val="Heading2"/>
        <w:rPr>
          <w:rFonts w:ascii="Times New Roman" w:hAnsi="Times New Roman" w:cs="Times New Roman"/>
          <w:b/>
          <w:bCs/>
          <w:color w:val="000000" w:themeColor="text1"/>
          <w:sz w:val="24"/>
          <w:szCs w:val="24"/>
        </w:rPr>
      </w:pPr>
    </w:p>
    <w:p w14:paraId="68921ED3" w14:textId="77777777" w:rsidR="0057682B" w:rsidRDefault="0057682B" w:rsidP="00B12A50">
      <w:pPr>
        <w:pStyle w:val="Heading2"/>
        <w:rPr>
          <w:rFonts w:ascii="Times New Roman" w:hAnsi="Times New Roman" w:cs="Times New Roman"/>
          <w:b/>
          <w:bCs/>
          <w:color w:val="000000" w:themeColor="text1"/>
          <w:sz w:val="24"/>
          <w:szCs w:val="24"/>
        </w:rPr>
      </w:pPr>
    </w:p>
    <w:p w14:paraId="393D3EAE" w14:textId="77777777" w:rsidR="0057682B" w:rsidRDefault="0057682B" w:rsidP="00B12A50">
      <w:pPr>
        <w:pStyle w:val="Heading2"/>
        <w:rPr>
          <w:rFonts w:ascii="Times New Roman" w:hAnsi="Times New Roman" w:cs="Times New Roman"/>
          <w:b/>
          <w:bCs/>
          <w:color w:val="000000" w:themeColor="text1"/>
          <w:sz w:val="24"/>
          <w:szCs w:val="24"/>
        </w:rPr>
      </w:pPr>
    </w:p>
    <w:p w14:paraId="5BD74EB3" w14:textId="77777777" w:rsidR="0057682B" w:rsidRDefault="0057682B" w:rsidP="00B12A50">
      <w:pPr>
        <w:pStyle w:val="Heading2"/>
        <w:rPr>
          <w:rFonts w:ascii="Times New Roman" w:hAnsi="Times New Roman" w:cs="Times New Roman"/>
          <w:b/>
          <w:bCs/>
          <w:color w:val="000000" w:themeColor="text1"/>
          <w:sz w:val="24"/>
          <w:szCs w:val="24"/>
        </w:rPr>
      </w:pPr>
    </w:p>
    <w:p w14:paraId="1EE51542" w14:textId="77777777" w:rsidR="0057682B" w:rsidRDefault="0057682B" w:rsidP="00B12A50">
      <w:pPr>
        <w:pStyle w:val="Heading2"/>
        <w:rPr>
          <w:rFonts w:ascii="Times New Roman" w:hAnsi="Times New Roman" w:cs="Times New Roman"/>
          <w:b/>
          <w:bCs/>
          <w:color w:val="000000" w:themeColor="text1"/>
          <w:sz w:val="24"/>
          <w:szCs w:val="24"/>
        </w:rPr>
      </w:pPr>
    </w:p>
    <w:p w14:paraId="45790907" w14:textId="77777777" w:rsidR="0057682B" w:rsidRDefault="0057682B" w:rsidP="00B12A50">
      <w:pPr>
        <w:pStyle w:val="Heading2"/>
        <w:rPr>
          <w:rFonts w:ascii="Times New Roman" w:hAnsi="Times New Roman" w:cs="Times New Roman"/>
          <w:b/>
          <w:bCs/>
          <w:color w:val="000000" w:themeColor="text1"/>
          <w:sz w:val="24"/>
          <w:szCs w:val="24"/>
        </w:rPr>
      </w:pPr>
    </w:p>
    <w:p w14:paraId="1943EE0A" w14:textId="1394B8CB" w:rsidR="0057682B" w:rsidRDefault="0057682B" w:rsidP="00B12A50">
      <w:pPr>
        <w:pStyle w:val="Heading2"/>
        <w:rPr>
          <w:rFonts w:ascii="Times New Roman" w:hAnsi="Times New Roman" w:cs="Times New Roman"/>
          <w:b/>
          <w:bCs/>
          <w:color w:val="000000" w:themeColor="text1"/>
          <w:sz w:val="24"/>
          <w:szCs w:val="24"/>
        </w:rPr>
      </w:pPr>
    </w:p>
    <w:p w14:paraId="4B81F0A1" w14:textId="0FCBA8B7" w:rsidR="00C6154B" w:rsidRDefault="00C6154B" w:rsidP="008D6847"/>
    <w:p w14:paraId="13142FC0" w14:textId="4B4E1516" w:rsidR="00C6154B" w:rsidRDefault="00C6154B" w:rsidP="008D6847"/>
    <w:p w14:paraId="0D8BBA52" w14:textId="68A44878" w:rsidR="00C6154B" w:rsidRDefault="00C6154B" w:rsidP="008D6847"/>
    <w:p w14:paraId="017D1E55" w14:textId="0C981A78" w:rsidR="00C6154B" w:rsidRDefault="00C6154B" w:rsidP="008D6847"/>
    <w:p w14:paraId="423C2783" w14:textId="6494D356" w:rsidR="00C6154B" w:rsidRDefault="00C6154B" w:rsidP="008D6847"/>
    <w:p w14:paraId="3C7C6C79" w14:textId="595C44F1" w:rsidR="00C6154B" w:rsidRDefault="00C6154B" w:rsidP="008D6847"/>
    <w:p w14:paraId="43CDB8F4" w14:textId="09E837A0" w:rsidR="00C6154B" w:rsidRDefault="00C6154B" w:rsidP="008D6847"/>
    <w:p w14:paraId="2CAAB052" w14:textId="683CF509" w:rsidR="00C6154B" w:rsidRDefault="00C6154B" w:rsidP="008D6847"/>
    <w:p w14:paraId="05914100" w14:textId="4D750714" w:rsidR="00C6154B" w:rsidRDefault="00C6154B" w:rsidP="008D6847"/>
    <w:p w14:paraId="1D9D592B" w14:textId="77777777" w:rsidR="00C6154B" w:rsidRPr="008D6847" w:rsidRDefault="00C6154B" w:rsidP="008D6847"/>
    <w:p w14:paraId="0C3601F9" w14:textId="176C65ED" w:rsidR="0057682B" w:rsidRDefault="0057682B" w:rsidP="00B12A50">
      <w:pPr>
        <w:pStyle w:val="Heading2"/>
        <w:rPr>
          <w:rFonts w:asciiTheme="minorHAnsi" w:eastAsiaTheme="minorHAnsi" w:hAnsiTheme="minorHAnsi" w:cstheme="minorBidi"/>
          <w:color w:val="auto"/>
          <w:sz w:val="22"/>
          <w:szCs w:val="22"/>
        </w:rPr>
      </w:pPr>
    </w:p>
    <w:p w14:paraId="5C73D43A" w14:textId="77777777" w:rsidR="0057682B" w:rsidRPr="0057682B" w:rsidRDefault="0057682B" w:rsidP="0057682B"/>
    <w:p w14:paraId="642024BF" w14:textId="10A0E21D" w:rsidR="00F52A72" w:rsidRDefault="007D3A52" w:rsidP="007D3A52">
      <w:pPr>
        <w:pStyle w:val="Heading2"/>
        <w:jc w:val="center"/>
        <w:rPr>
          <w:rFonts w:ascii="Poppins" w:hAnsi="Poppins" w:cs="Poppins"/>
          <w:b/>
          <w:bCs/>
          <w:color w:val="000000" w:themeColor="text1"/>
          <w:sz w:val="28"/>
          <w:szCs w:val="24"/>
        </w:rPr>
      </w:pPr>
      <w:bookmarkStart w:id="46" w:name="_Toc94617183"/>
      <w:r w:rsidRPr="007D3A52">
        <w:rPr>
          <w:rFonts w:ascii="Poppins" w:hAnsi="Poppins" w:cs="Poppins"/>
          <w:b/>
          <w:bCs/>
          <w:color w:val="000000" w:themeColor="text1"/>
          <w:sz w:val="28"/>
          <w:szCs w:val="24"/>
        </w:rPr>
        <w:t>RELATIONS BETWEEN CLIMATE RISK FACTORS LINKED TO CHILD HEALTH OUTCOMES</w:t>
      </w:r>
      <w:bookmarkEnd w:id="46"/>
    </w:p>
    <w:p w14:paraId="070F23B1" w14:textId="42E4B75E" w:rsidR="007D3A52" w:rsidRDefault="007D3A52" w:rsidP="00EC3870">
      <w:pPr>
        <w:jc w:val="both"/>
      </w:pPr>
    </w:p>
    <w:p w14:paraId="5B5B67EA" w14:textId="77777777" w:rsidR="007D3A52" w:rsidRPr="007D3A52" w:rsidRDefault="007D3A52" w:rsidP="00EC3870">
      <w:pPr>
        <w:jc w:val="both"/>
        <w:sectPr w:rsidR="007D3A52" w:rsidRPr="007D3A52" w:rsidSect="00B12A50">
          <w:type w:val="continuous"/>
          <w:pgSz w:w="11906" w:h="16838"/>
          <w:pgMar w:top="1440" w:right="1440" w:bottom="1440" w:left="1440" w:header="708" w:footer="708" w:gutter="0"/>
          <w:pgNumType w:start="1"/>
          <w:cols w:space="708"/>
          <w:docGrid w:linePitch="360"/>
        </w:sectPr>
      </w:pPr>
    </w:p>
    <w:p w14:paraId="0112BABF" w14:textId="77777777" w:rsidR="000A0DAF" w:rsidRDefault="0051588A" w:rsidP="00EC3870">
      <w:pPr>
        <w:jc w:val="both"/>
        <w:rPr>
          <w:rFonts w:ascii="Poppins" w:hAnsi="Poppins" w:cs="Poppins"/>
          <w:b/>
          <w:sz w:val="20"/>
          <w:szCs w:val="24"/>
          <w:u w:val="single"/>
        </w:rPr>
      </w:pPr>
      <w:r w:rsidRPr="007D3A52">
        <w:rPr>
          <w:rFonts w:ascii="Poppins" w:hAnsi="Poppins" w:cs="Poppins"/>
          <w:sz w:val="20"/>
          <w:szCs w:val="24"/>
        </w:rPr>
        <w:t>Pillar 1 of the CCRI project examined climate</w:t>
      </w:r>
      <w:r w:rsidR="008D7CE4" w:rsidRPr="007D3A52">
        <w:rPr>
          <w:rFonts w:ascii="Poppins" w:hAnsi="Poppins" w:cs="Poppins"/>
          <w:sz w:val="20"/>
          <w:szCs w:val="24"/>
        </w:rPr>
        <w:t xml:space="preserve"> and environmental</w:t>
      </w:r>
      <w:r w:rsidRPr="007D3A52">
        <w:rPr>
          <w:rFonts w:ascii="Poppins" w:hAnsi="Poppins" w:cs="Poppins"/>
          <w:sz w:val="20"/>
          <w:szCs w:val="24"/>
        </w:rPr>
        <w:t xml:space="preserve"> hazards, </w:t>
      </w:r>
      <w:r w:rsidR="00A308B3" w:rsidRPr="007D3A52">
        <w:rPr>
          <w:rFonts w:ascii="Poppins" w:hAnsi="Poppins" w:cs="Poppins"/>
          <w:sz w:val="20"/>
          <w:szCs w:val="24"/>
        </w:rPr>
        <w:t>shocks,</w:t>
      </w:r>
      <w:r w:rsidRPr="007D3A52">
        <w:rPr>
          <w:rFonts w:ascii="Poppins" w:hAnsi="Poppins" w:cs="Poppins"/>
          <w:sz w:val="20"/>
          <w:szCs w:val="24"/>
        </w:rPr>
        <w:t xml:space="preserve"> and stresses</w:t>
      </w:r>
      <w:r w:rsidR="00F7700B" w:rsidRPr="007D3A52">
        <w:rPr>
          <w:rFonts w:ascii="Poppins" w:hAnsi="Poppins" w:cs="Poppins"/>
          <w:sz w:val="20"/>
          <w:szCs w:val="24"/>
        </w:rPr>
        <w:t xml:space="preserve">. </w:t>
      </w:r>
      <w:r w:rsidR="00421B33" w:rsidRPr="007D3A52">
        <w:rPr>
          <w:rFonts w:ascii="Poppins" w:hAnsi="Poppins" w:cs="Poppins"/>
          <w:sz w:val="20"/>
          <w:szCs w:val="24"/>
        </w:rPr>
        <w:t xml:space="preserve">Data analysis conducted by </w:t>
      </w:r>
      <w:r w:rsidR="00452112" w:rsidRPr="007D3A52">
        <w:rPr>
          <w:rFonts w:ascii="Poppins" w:hAnsi="Poppins" w:cs="Poppins"/>
          <w:sz w:val="20"/>
          <w:szCs w:val="24"/>
        </w:rPr>
        <w:t xml:space="preserve">other </w:t>
      </w:r>
      <w:r w:rsidR="00421B33" w:rsidRPr="007D3A52">
        <w:rPr>
          <w:rFonts w:ascii="Poppins" w:hAnsi="Poppins" w:cs="Poppins"/>
          <w:sz w:val="20"/>
          <w:szCs w:val="24"/>
        </w:rPr>
        <w:t>members</w:t>
      </w:r>
      <w:r w:rsidR="00F52A72" w:rsidRPr="007D3A52">
        <w:rPr>
          <w:rFonts w:ascii="Poppins" w:hAnsi="Poppins" w:cs="Poppins"/>
          <w:sz w:val="18"/>
        </w:rPr>
        <w:t xml:space="preserve"> </w:t>
      </w:r>
      <w:r w:rsidR="00F52A72" w:rsidRPr="007D3A52">
        <w:rPr>
          <w:rFonts w:ascii="Poppins" w:hAnsi="Poppins" w:cs="Poppins"/>
          <w:sz w:val="20"/>
          <w:szCs w:val="24"/>
        </w:rPr>
        <w:t xml:space="preserve">of the project team identified the following </w:t>
      </w:r>
      <w:r w:rsidR="008D7CE4" w:rsidRPr="007D3A52">
        <w:rPr>
          <w:rFonts w:ascii="Poppins" w:hAnsi="Poppins" w:cs="Poppins"/>
          <w:sz w:val="20"/>
          <w:szCs w:val="24"/>
        </w:rPr>
        <w:t xml:space="preserve">forms of hazards, </w:t>
      </w:r>
      <w:r w:rsidR="00A308B3" w:rsidRPr="007D3A52">
        <w:rPr>
          <w:rFonts w:ascii="Poppins" w:hAnsi="Poppins" w:cs="Poppins"/>
          <w:sz w:val="20"/>
          <w:szCs w:val="24"/>
        </w:rPr>
        <w:t>shocks,</w:t>
      </w:r>
      <w:r w:rsidR="008D7CE4" w:rsidRPr="007D3A52">
        <w:rPr>
          <w:rFonts w:ascii="Poppins" w:hAnsi="Poppins" w:cs="Poppins"/>
          <w:sz w:val="20"/>
          <w:szCs w:val="24"/>
        </w:rPr>
        <w:t xml:space="preserve"> and stresses as important for child</w:t>
      </w:r>
      <w:r w:rsidR="000A6287" w:rsidRPr="007D3A52">
        <w:rPr>
          <w:rFonts w:ascii="Poppins" w:hAnsi="Poppins" w:cs="Poppins"/>
          <w:sz w:val="20"/>
          <w:szCs w:val="24"/>
        </w:rPr>
        <w:t xml:space="preserve"> health outcomes within the</w:t>
      </w:r>
      <w:r w:rsidR="008D7CE4" w:rsidRPr="007D3A52">
        <w:rPr>
          <w:rFonts w:ascii="Poppins" w:hAnsi="Poppins" w:cs="Poppins"/>
          <w:sz w:val="20"/>
          <w:szCs w:val="24"/>
        </w:rPr>
        <w:t xml:space="preserve"> climate risk</w:t>
      </w:r>
      <w:r w:rsidR="000A6287" w:rsidRPr="007D3A52">
        <w:rPr>
          <w:rFonts w:ascii="Poppins" w:hAnsi="Poppins" w:cs="Poppins"/>
          <w:sz w:val="20"/>
          <w:szCs w:val="24"/>
        </w:rPr>
        <w:t xml:space="preserve"> context.</w:t>
      </w:r>
      <w:r w:rsidR="000A0DAF" w:rsidRPr="000A0DAF">
        <w:rPr>
          <w:rFonts w:ascii="Poppins" w:hAnsi="Poppins" w:cs="Poppins"/>
          <w:b/>
          <w:sz w:val="20"/>
          <w:szCs w:val="24"/>
          <w:u w:val="single"/>
        </w:rPr>
        <w:t xml:space="preserve"> </w:t>
      </w:r>
    </w:p>
    <w:p w14:paraId="3CB4E91D" w14:textId="77777777" w:rsidR="000A0DAF" w:rsidRDefault="000A0DAF" w:rsidP="000A0DAF">
      <w:pPr>
        <w:rPr>
          <w:rFonts w:ascii="Poppins" w:hAnsi="Poppins" w:cs="Poppins"/>
          <w:b/>
          <w:sz w:val="20"/>
          <w:szCs w:val="24"/>
          <w:u w:val="single"/>
        </w:rPr>
      </w:pPr>
    </w:p>
    <w:p w14:paraId="4DD4142F" w14:textId="436414CE" w:rsidR="00EB3A5E" w:rsidRDefault="000A0DAF" w:rsidP="002E44F9">
      <w:pPr>
        <w:jc w:val="center"/>
        <w:rPr>
          <w:rFonts w:ascii="Poppins" w:hAnsi="Poppins" w:cs="Poppins"/>
          <w:sz w:val="20"/>
          <w:szCs w:val="24"/>
          <w:u w:val="single"/>
        </w:rPr>
      </w:pPr>
      <w:r w:rsidRPr="00CB511E">
        <w:rPr>
          <w:rFonts w:ascii="Poppins" w:hAnsi="Poppins" w:cs="Poppins"/>
          <w:b/>
          <w:sz w:val="20"/>
          <w:szCs w:val="24"/>
          <w:u w:val="single"/>
        </w:rPr>
        <w:t>Table 8</w:t>
      </w:r>
      <w:r w:rsidRPr="00EC35D1">
        <w:rPr>
          <w:rFonts w:ascii="Poppins" w:hAnsi="Poppins" w:cs="Poppins"/>
          <w:sz w:val="20"/>
          <w:szCs w:val="24"/>
          <w:u w:val="single"/>
        </w:rPr>
        <w:t xml:space="preserve">: Forms of hazards, shocks and </w:t>
      </w:r>
      <w:r>
        <w:rPr>
          <w:rFonts w:ascii="Poppins" w:hAnsi="Poppins" w:cs="Poppins"/>
          <w:sz w:val="20"/>
          <w:szCs w:val="24"/>
          <w:u w:val="single"/>
        </w:rPr>
        <w:t>stresses identified by Pillar 1</w:t>
      </w:r>
    </w:p>
    <w:p w14:paraId="717EFC99" w14:textId="77777777" w:rsidR="002E44F9" w:rsidRPr="002E44F9" w:rsidRDefault="002E44F9" w:rsidP="002E44F9">
      <w:pPr>
        <w:jc w:val="center"/>
        <w:rPr>
          <w:rFonts w:ascii="Poppins" w:hAnsi="Poppins" w:cs="Poppins"/>
          <w:sz w:val="20"/>
          <w:szCs w:val="24"/>
          <w:u w:val="single"/>
        </w:rPr>
      </w:pPr>
    </w:p>
    <w:tbl>
      <w:tblPr>
        <w:tblStyle w:val="TableGrid"/>
        <w:tblW w:w="5949" w:type="dxa"/>
        <w:tblInd w:w="1531" w:type="dxa"/>
        <w:shd w:val="clear" w:color="auto" w:fill="86BD40"/>
        <w:tblLook w:val="04A0" w:firstRow="1" w:lastRow="0" w:firstColumn="1" w:lastColumn="0" w:noHBand="0" w:noVBand="1"/>
      </w:tblPr>
      <w:tblGrid>
        <w:gridCol w:w="5949"/>
      </w:tblGrid>
      <w:tr w:rsidR="00D24E2B" w:rsidRPr="00D24E2B" w14:paraId="492FA3D9" w14:textId="77777777" w:rsidTr="000A0DAF">
        <w:trPr>
          <w:trHeight w:val="103"/>
        </w:trPr>
        <w:tc>
          <w:tcPr>
            <w:tcW w:w="5949" w:type="dxa"/>
            <w:shd w:val="clear" w:color="auto" w:fill="86BD40"/>
          </w:tcPr>
          <w:p w14:paraId="52AF8736" w14:textId="5E91A7F4" w:rsidR="00F52A72" w:rsidRPr="00D24E2B" w:rsidRDefault="00F52A72" w:rsidP="000C1D75">
            <w:pPr>
              <w:contextualSpacing/>
              <w:jc w:val="center"/>
              <w:rPr>
                <w:rFonts w:ascii="Poppins" w:hAnsi="Poppins" w:cs="Poppins"/>
                <w:b/>
                <w:bCs/>
                <w:sz w:val="18"/>
                <w:szCs w:val="18"/>
                <w:u w:val="single"/>
              </w:rPr>
            </w:pPr>
            <w:r w:rsidRPr="00D24E2B">
              <w:rPr>
                <w:rFonts w:ascii="Poppins" w:hAnsi="Poppins" w:cs="Poppins"/>
                <w:b/>
                <w:bCs/>
                <w:sz w:val="18"/>
                <w:szCs w:val="18"/>
                <w:u w:val="single"/>
              </w:rPr>
              <w:t>Pillar 1</w:t>
            </w:r>
          </w:p>
          <w:p w14:paraId="32E2FDCE" w14:textId="7078C023" w:rsidR="00F52A72" w:rsidRPr="00D24E2B" w:rsidRDefault="00F52A72" w:rsidP="000C1D75">
            <w:pPr>
              <w:contextualSpacing/>
              <w:jc w:val="center"/>
              <w:rPr>
                <w:rFonts w:ascii="Poppins" w:hAnsi="Poppins" w:cs="Poppins"/>
                <w:sz w:val="18"/>
                <w:szCs w:val="18"/>
              </w:rPr>
            </w:pPr>
            <w:r w:rsidRPr="00D24E2B">
              <w:rPr>
                <w:rFonts w:ascii="Poppins" w:hAnsi="Poppins" w:cs="Poppins"/>
                <w:b/>
                <w:bCs/>
                <w:sz w:val="18"/>
                <w:szCs w:val="18"/>
                <w:u w:val="single"/>
              </w:rPr>
              <w:t>Forms</w:t>
            </w:r>
            <w:r w:rsidR="008D7CE4" w:rsidRPr="00D24E2B">
              <w:rPr>
                <w:rFonts w:ascii="Poppins" w:hAnsi="Poppins" w:cs="Poppins"/>
                <w:b/>
                <w:bCs/>
                <w:sz w:val="18"/>
                <w:szCs w:val="18"/>
                <w:u w:val="single"/>
              </w:rPr>
              <w:t xml:space="preserve"> of climate hazards, </w:t>
            </w:r>
            <w:r w:rsidR="00A308B3" w:rsidRPr="00D24E2B">
              <w:rPr>
                <w:rFonts w:ascii="Poppins" w:hAnsi="Poppins" w:cs="Poppins"/>
                <w:b/>
                <w:bCs/>
                <w:sz w:val="18"/>
                <w:szCs w:val="18"/>
                <w:u w:val="single"/>
              </w:rPr>
              <w:t>shocks,</w:t>
            </w:r>
            <w:r w:rsidR="008D7CE4" w:rsidRPr="00D24E2B">
              <w:rPr>
                <w:rFonts w:ascii="Poppins" w:hAnsi="Poppins" w:cs="Poppins"/>
                <w:b/>
                <w:bCs/>
                <w:sz w:val="18"/>
                <w:szCs w:val="18"/>
                <w:u w:val="single"/>
              </w:rPr>
              <w:t xml:space="preserve"> and stresses</w:t>
            </w:r>
          </w:p>
        </w:tc>
      </w:tr>
      <w:tr w:rsidR="00D24E2B" w:rsidRPr="00D24E2B" w14:paraId="75A43588" w14:textId="77777777" w:rsidTr="000A0DAF">
        <w:tc>
          <w:tcPr>
            <w:tcW w:w="5949" w:type="dxa"/>
            <w:shd w:val="clear" w:color="auto" w:fill="86BD40"/>
          </w:tcPr>
          <w:p w14:paraId="43AD97C5" w14:textId="77777777" w:rsidR="00F52A72" w:rsidRPr="00D24E2B" w:rsidRDefault="00F52A72" w:rsidP="000C1D75">
            <w:pPr>
              <w:contextualSpacing/>
              <w:jc w:val="center"/>
              <w:rPr>
                <w:rFonts w:ascii="Poppins" w:hAnsi="Poppins" w:cs="Poppins"/>
                <w:sz w:val="18"/>
                <w:szCs w:val="18"/>
              </w:rPr>
            </w:pPr>
            <w:r w:rsidRPr="00D24E2B">
              <w:rPr>
                <w:rFonts w:ascii="Poppins" w:hAnsi="Poppins" w:cs="Poppins"/>
                <w:sz w:val="18"/>
                <w:szCs w:val="18"/>
              </w:rPr>
              <w:t>Coastal floods</w:t>
            </w:r>
          </w:p>
        </w:tc>
      </w:tr>
      <w:tr w:rsidR="00D24E2B" w:rsidRPr="00D24E2B" w14:paraId="0E9C4DB7" w14:textId="77777777" w:rsidTr="000A0DAF">
        <w:tc>
          <w:tcPr>
            <w:tcW w:w="5949" w:type="dxa"/>
            <w:shd w:val="clear" w:color="auto" w:fill="86BD40"/>
          </w:tcPr>
          <w:p w14:paraId="37A6A1DC" w14:textId="77777777" w:rsidR="00F52A72" w:rsidRPr="00D24E2B" w:rsidRDefault="00F52A72" w:rsidP="000C1D75">
            <w:pPr>
              <w:contextualSpacing/>
              <w:jc w:val="center"/>
              <w:rPr>
                <w:rFonts w:ascii="Poppins" w:hAnsi="Poppins" w:cs="Poppins"/>
                <w:sz w:val="18"/>
                <w:szCs w:val="18"/>
              </w:rPr>
            </w:pPr>
            <w:r w:rsidRPr="00D24E2B">
              <w:rPr>
                <w:rFonts w:ascii="Poppins" w:hAnsi="Poppins" w:cs="Poppins"/>
                <w:sz w:val="18"/>
                <w:szCs w:val="18"/>
              </w:rPr>
              <w:lastRenderedPageBreak/>
              <w:t>Water scarcity</w:t>
            </w:r>
          </w:p>
        </w:tc>
      </w:tr>
      <w:tr w:rsidR="00D24E2B" w:rsidRPr="00D24E2B" w14:paraId="3F579083" w14:textId="77777777" w:rsidTr="000A0DAF">
        <w:tc>
          <w:tcPr>
            <w:tcW w:w="5949" w:type="dxa"/>
            <w:shd w:val="clear" w:color="auto" w:fill="86BD40"/>
          </w:tcPr>
          <w:p w14:paraId="1D5E2253" w14:textId="77777777" w:rsidR="00F52A72" w:rsidRPr="00D24E2B" w:rsidRDefault="00F52A72" w:rsidP="000C1D75">
            <w:pPr>
              <w:contextualSpacing/>
              <w:jc w:val="center"/>
              <w:rPr>
                <w:rFonts w:ascii="Poppins" w:hAnsi="Poppins" w:cs="Poppins"/>
                <w:sz w:val="18"/>
                <w:szCs w:val="18"/>
              </w:rPr>
            </w:pPr>
            <w:r w:rsidRPr="00D24E2B">
              <w:rPr>
                <w:rFonts w:ascii="Poppins" w:hAnsi="Poppins" w:cs="Poppins"/>
                <w:sz w:val="18"/>
                <w:szCs w:val="18"/>
              </w:rPr>
              <w:t>Riverine floods</w:t>
            </w:r>
          </w:p>
        </w:tc>
      </w:tr>
      <w:tr w:rsidR="00D24E2B" w:rsidRPr="00D24E2B" w14:paraId="16B549BC" w14:textId="77777777" w:rsidTr="000A0DAF">
        <w:tc>
          <w:tcPr>
            <w:tcW w:w="5949" w:type="dxa"/>
            <w:shd w:val="clear" w:color="auto" w:fill="86BD40"/>
          </w:tcPr>
          <w:p w14:paraId="1D4FBA93" w14:textId="77777777" w:rsidR="00F52A72" w:rsidRPr="00D24E2B" w:rsidRDefault="00F52A72" w:rsidP="000C1D75">
            <w:pPr>
              <w:contextualSpacing/>
              <w:jc w:val="center"/>
              <w:rPr>
                <w:rFonts w:ascii="Poppins" w:hAnsi="Poppins" w:cs="Poppins"/>
                <w:sz w:val="18"/>
                <w:szCs w:val="18"/>
              </w:rPr>
            </w:pPr>
            <w:r w:rsidRPr="00D24E2B">
              <w:rPr>
                <w:rFonts w:ascii="Poppins" w:hAnsi="Poppins" w:cs="Poppins"/>
                <w:sz w:val="18"/>
                <w:szCs w:val="18"/>
              </w:rPr>
              <w:t>Air pollution</w:t>
            </w:r>
          </w:p>
        </w:tc>
      </w:tr>
      <w:tr w:rsidR="00D24E2B" w:rsidRPr="00D24E2B" w14:paraId="2D41A721" w14:textId="77777777" w:rsidTr="000A0DAF">
        <w:tc>
          <w:tcPr>
            <w:tcW w:w="5949" w:type="dxa"/>
            <w:shd w:val="clear" w:color="auto" w:fill="86BD40"/>
          </w:tcPr>
          <w:p w14:paraId="43DA6AD8" w14:textId="77777777" w:rsidR="00F52A72" w:rsidRPr="00D24E2B" w:rsidRDefault="00F52A72" w:rsidP="000C1D75">
            <w:pPr>
              <w:contextualSpacing/>
              <w:jc w:val="center"/>
              <w:rPr>
                <w:rFonts w:ascii="Poppins" w:hAnsi="Poppins" w:cs="Poppins"/>
                <w:sz w:val="18"/>
                <w:szCs w:val="18"/>
              </w:rPr>
            </w:pPr>
            <w:r w:rsidRPr="00D24E2B">
              <w:rPr>
                <w:rFonts w:ascii="Poppins" w:hAnsi="Poppins" w:cs="Poppins"/>
                <w:sz w:val="18"/>
                <w:szCs w:val="18"/>
              </w:rPr>
              <w:t>Tropical cyclones</w:t>
            </w:r>
          </w:p>
        </w:tc>
      </w:tr>
      <w:tr w:rsidR="00D24E2B" w:rsidRPr="00D24E2B" w14:paraId="2A8343E5" w14:textId="77777777" w:rsidTr="000A0DAF">
        <w:tc>
          <w:tcPr>
            <w:tcW w:w="5949" w:type="dxa"/>
            <w:shd w:val="clear" w:color="auto" w:fill="86BD40"/>
          </w:tcPr>
          <w:p w14:paraId="4AB55B7A" w14:textId="77777777" w:rsidR="00F52A72" w:rsidRPr="00D24E2B" w:rsidRDefault="00F52A72" w:rsidP="000C1D75">
            <w:pPr>
              <w:contextualSpacing/>
              <w:jc w:val="center"/>
              <w:rPr>
                <w:rFonts w:ascii="Poppins" w:hAnsi="Poppins" w:cs="Poppins"/>
                <w:sz w:val="18"/>
                <w:szCs w:val="18"/>
              </w:rPr>
            </w:pPr>
            <w:r w:rsidRPr="00D24E2B">
              <w:rPr>
                <w:rFonts w:ascii="Poppins" w:hAnsi="Poppins" w:cs="Poppins"/>
                <w:sz w:val="18"/>
                <w:szCs w:val="18"/>
              </w:rPr>
              <w:t>Vector-borne diseases</w:t>
            </w:r>
          </w:p>
        </w:tc>
      </w:tr>
      <w:tr w:rsidR="00D24E2B" w:rsidRPr="00D24E2B" w14:paraId="3D7BD3BB" w14:textId="77777777" w:rsidTr="000A0DAF">
        <w:tc>
          <w:tcPr>
            <w:tcW w:w="5949" w:type="dxa"/>
            <w:shd w:val="clear" w:color="auto" w:fill="86BD40"/>
          </w:tcPr>
          <w:p w14:paraId="08D0633D" w14:textId="77777777" w:rsidR="00F52A72" w:rsidRPr="00D24E2B" w:rsidRDefault="00F52A72" w:rsidP="000C1D75">
            <w:pPr>
              <w:contextualSpacing/>
              <w:jc w:val="center"/>
              <w:rPr>
                <w:rFonts w:ascii="Poppins" w:hAnsi="Poppins" w:cs="Poppins"/>
                <w:sz w:val="18"/>
                <w:szCs w:val="18"/>
              </w:rPr>
            </w:pPr>
            <w:r w:rsidRPr="00D24E2B">
              <w:rPr>
                <w:rFonts w:ascii="Poppins" w:hAnsi="Poppins" w:cs="Poppins"/>
                <w:sz w:val="18"/>
                <w:szCs w:val="18"/>
              </w:rPr>
              <w:t>Heatwaves</w:t>
            </w:r>
          </w:p>
        </w:tc>
      </w:tr>
    </w:tbl>
    <w:p w14:paraId="5463E117" w14:textId="77777777" w:rsidR="002F70AA" w:rsidRDefault="002F70AA" w:rsidP="002F70AA">
      <w:pPr>
        <w:jc w:val="both"/>
        <w:rPr>
          <w:rFonts w:ascii="Poppins" w:hAnsi="Poppins" w:cs="Poppins"/>
          <w:sz w:val="20"/>
          <w:szCs w:val="24"/>
        </w:rPr>
      </w:pPr>
    </w:p>
    <w:p w14:paraId="2E1B5C05" w14:textId="5F01DDE3" w:rsidR="002F70AA" w:rsidRDefault="002F70AA" w:rsidP="002F70AA">
      <w:pPr>
        <w:jc w:val="both"/>
        <w:rPr>
          <w:rFonts w:ascii="Poppins" w:hAnsi="Poppins" w:cs="Poppins"/>
          <w:sz w:val="20"/>
          <w:szCs w:val="24"/>
        </w:rPr>
      </w:pPr>
      <w:r w:rsidRPr="007D3A52">
        <w:rPr>
          <w:rFonts w:ascii="Poppins" w:hAnsi="Poppins" w:cs="Poppins"/>
          <w:sz w:val="20"/>
          <w:szCs w:val="24"/>
        </w:rPr>
        <w:t>Pillar 2 of the CCRI project examined data on child vulnerability and coping capacity, as reflected in children’s rights outlined in the Convention on the Rights of the Child to capture the child-specific dimensions that make children particularly susceptible to the climate risks in Pillar 1. The project team identified the following socio-economic and institutional factors as important for influencing child health outcomes in relation to the different forms of climate and environmental risks identified in Pillar 1 (Table 9).</w:t>
      </w:r>
    </w:p>
    <w:p w14:paraId="71339301" w14:textId="75A4584E" w:rsidR="002F70AA" w:rsidRDefault="002F70AA" w:rsidP="002F70AA">
      <w:pPr>
        <w:jc w:val="both"/>
        <w:rPr>
          <w:rFonts w:ascii="Poppins" w:hAnsi="Poppins" w:cs="Poppins"/>
          <w:sz w:val="20"/>
          <w:szCs w:val="24"/>
        </w:rPr>
      </w:pPr>
    </w:p>
    <w:p w14:paraId="006295BD" w14:textId="0021D736" w:rsidR="002F70AA" w:rsidRDefault="002F70AA" w:rsidP="002E44F9">
      <w:pPr>
        <w:jc w:val="center"/>
        <w:rPr>
          <w:rFonts w:ascii="Poppins" w:hAnsi="Poppins" w:cs="Poppins"/>
          <w:sz w:val="20"/>
          <w:szCs w:val="24"/>
          <w:u w:val="single"/>
        </w:rPr>
      </w:pPr>
      <w:r w:rsidRPr="00CB511E">
        <w:rPr>
          <w:rFonts w:ascii="Poppins" w:hAnsi="Poppins" w:cs="Poppins"/>
          <w:b/>
          <w:sz w:val="20"/>
          <w:szCs w:val="24"/>
          <w:u w:val="single"/>
        </w:rPr>
        <w:t>Table 9</w:t>
      </w:r>
      <w:r w:rsidRPr="00EC35D1">
        <w:rPr>
          <w:rFonts w:ascii="Poppins" w:hAnsi="Poppins" w:cs="Poppins"/>
          <w:sz w:val="20"/>
          <w:szCs w:val="24"/>
          <w:u w:val="single"/>
        </w:rPr>
        <w:t>: Factors linked to child vulnerability to the health risks associated with climate change</w:t>
      </w:r>
    </w:p>
    <w:p w14:paraId="2D49E56C" w14:textId="77777777" w:rsidR="002E44F9" w:rsidRPr="002E44F9" w:rsidRDefault="002E44F9" w:rsidP="002E44F9">
      <w:pPr>
        <w:jc w:val="center"/>
        <w:rPr>
          <w:rFonts w:ascii="Poppins" w:hAnsi="Poppins" w:cs="Poppins"/>
          <w:sz w:val="20"/>
          <w:szCs w:val="24"/>
          <w:u w:val="single"/>
        </w:rPr>
      </w:pPr>
    </w:p>
    <w:tbl>
      <w:tblPr>
        <w:tblStyle w:val="TableGrid"/>
        <w:tblW w:w="0" w:type="auto"/>
        <w:tblInd w:w="1531" w:type="dxa"/>
        <w:shd w:val="clear" w:color="auto" w:fill="00AEC1"/>
        <w:tblLook w:val="04A0" w:firstRow="1" w:lastRow="0" w:firstColumn="1" w:lastColumn="0" w:noHBand="0" w:noVBand="1"/>
      </w:tblPr>
      <w:tblGrid>
        <w:gridCol w:w="5949"/>
      </w:tblGrid>
      <w:tr w:rsidR="002F70AA" w:rsidRPr="00D24E2B" w14:paraId="28271B3C" w14:textId="77777777" w:rsidTr="004A1BD6">
        <w:tc>
          <w:tcPr>
            <w:tcW w:w="5949" w:type="dxa"/>
            <w:shd w:val="clear" w:color="auto" w:fill="00AEC1"/>
          </w:tcPr>
          <w:p w14:paraId="6117373E" w14:textId="77777777" w:rsidR="002F70AA" w:rsidRPr="00D24E2B" w:rsidRDefault="002F70AA" w:rsidP="004A1BD6">
            <w:pPr>
              <w:contextualSpacing/>
              <w:jc w:val="center"/>
              <w:rPr>
                <w:rFonts w:ascii="Poppins" w:hAnsi="Poppins" w:cs="Poppins"/>
                <w:b/>
                <w:bCs/>
                <w:sz w:val="18"/>
                <w:szCs w:val="18"/>
                <w:u w:val="single"/>
              </w:rPr>
            </w:pPr>
            <w:r w:rsidRPr="00D24E2B">
              <w:rPr>
                <w:rFonts w:ascii="Poppins" w:hAnsi="Poppins" w:cs="Poppins"/>
                <w:b/>
                <w:bCs/>
                <w:sz w:val="18"/>
                <w:szCs w:val="18"/>
                <w:u w:val="single"/>
              </w:rPr>
              <w:t>Pillar 2</w:t>
            </w:r>
          </w:p>
          <w:p w14:paraId="52AF3F95" w14:textId="77777777" w:rsidR="002F70AA" w:rsidRPr="00D24E2B" w:rsidRDefault="002F70AA" w:rsidP="004A1BD6">
            <w:pPr>
              <w:contextualSpacing/>
              <w:jc w:val="center"/>
              <w:rPr>
                <w:rFonts w:ascii="Poppins" w:hAnsi="Poppins" w:cs="Poppins"/>
                <w:sz w:val="18"/>
                <w:szCs w:val="18"/>
              </w:rPr>
            </w:pPr>
            <w:r w:rsidRPr="00D24E2B">
              <w:rPr>
                <w:rFonts w:ascii="Poppins" w:hAnsi="Poppins" w:cs="Poppins"/>
                <w:b/>
                <w:bCs/>
                <w:sz w:val="18"/>
                <w:szCs w:val="18"/>
                <w:u w:val="single"/>
              </w:rPr>
              <w:t>Factors influencing child vulnerability to climate health risks</w:t>
            </w:r>
          </w:p>
        </w:tc>
      </w:tr>
      <w:tr w:rsidR="002F70AA" w:rsidRPr="00D24E2B" w14:paraId="38BEA29D" w14:textId="77777777" w:rsidTr="004A1BD6">
        <w:tc>
          <w:tcPr>
            <w:tcW w:w="5949" w:type="dxa"/>
            <w:shd w:val="clear" w:color="auto" w:fill="00AEC1"/>
          </w:tcPr>
          <w:p w14:paraId="7F4C9A0B" w14:textId="77777777" w:rsidR="002F70AA" w:rsidRPr="00D24E2B" w:rsidRDefault="002F70AA" w:rsidP="004A1BD6">
            <w:pPr>
              <w:contextualSpacing/>
              <w:jc w:val="center"/>
              <w:rPr>
                <w:rFonts w:ascii="Poppins" w:hAnsi="Poppins" w:cs="Poppins"/>
                <w:sz w:val="18"/>
                <w:szCs w:val="18"/>
              </w:rPr>
            </w:pPr>
            <w:r w:rsidRPr="00D24E2B">
              <w:rPr>
                <w:rFonts w:ascii="Poppins" w:hAnsi="Poppins" w:cs="Poppins"/>
                <w:sz w:val="18"/>
                <w:szCs w:val="18"/>
              </w:rPr>
              <w:t>Education</w:t>
            </w:r>
          </w:p>
        </w:tc>
      </w:tr>
      <w:tr w:rsidR="002F70AA" w:rsidRPr="00D24E2B" w14:paraId="0725F277" w14:textId="77777777" w:rsidTr="004A1BD6">
        <w:tc>
          <w:tcPr>
            <w:tcW w:w="5949" w:type="dxa"/>
            <w:shd w:val="clear" w:color="auto" w:fill="00AEC1"/>
          </w:tcPr>
          <w:p w14:paraId="04713C60" w14:textId="77777777" w:rsidR="002F70AA" w:rsidRPr="00D24E2B" w:rsidRDefault="002F70AA" w:rsidP="004A1BD6">
            <w:pPr>
              <w:contextualSpacing/>
              <w:jc w:val="center"/>
              <w:rPr>
                <w:rFonts w:ascii="Poppins" w:hAnsi="Poppins" w:cs="Poppins"/>
                <w:sz w:val="18"/>
                <w:szCs w:val="18"/>
              </w:rPr>
            </w:pPr>
            <w:r w:rsidRPr="00D24E2B">
              <w:rPr>
                <w:rFonts w:ascii="Poppins" w:hAnsi="Poppins" w:cs="Poppins"/>
                <w:sz w:val="18"/>
                <w:szCs w:val="18"/>
              </w:rPr>
              <w:t>Water, sanitation, and hygiene (WASH)</w:t>
            </w:r>
          </w:p>
        </w:tc>
      </w:tr>
      <w:tr w:rsidR="002F70AA" w:rsidRPr="00D24E2B" w14:paraId="2AF8A608" w14:textId="77777777" w:rsidTr="004A1BD6">
        <w:tc>
          <w:tcPr>
            <w:tcW w:w="5949" w:type="dxa"/>
            <w:shd w:val="clear" w:color="auto" w:fill="00AEC1"/>
          </w:tcPr>
          <w:p w14:paraId="55D36C90" w14:textId="77777777" w:rsidR="002F70AA" w:rsidRPr="00D24E2B" w:rsidRDefault="002F70AA" w:rsidP="004A1BD6">
            <w:pPr>
              <w:contextualSpacing/>
              <w:jc w:val="center"/>
              <w:rPr>
                <w:rFonts w:ascii="Poppins" w:hAnsi="Poppins" w:cs="Poppins"/>
                <w:sz w:val="18"/>
                <w:szCs w:val="18"/>
              </w:rPr>
            </w:pPr>
            <w:r w:rsidRPr="00D24E2B">
              <w:rPr>
                <w:rFonts w:ascii="Poppins" w:hAnsi="Poppins" w:cs="Poppins"/>
                <w:sz w:val="18"/>
                <w:szCs w:val="18"/>
              </w:rPr>
              <w:t>Nutrition</w:t>
            </w:r>
          </w:p>
        </w:tc>
      </w:tr>
      <w:tr w:rsidR="002F70AA" w:rsidRPr="00D24E2B" w14:paraId="2DA93083" w14:textId="77777777" w:rsidTr="004A1BD6">
        <w:tc>
          <w:tcPr>
            <w:tcW w:w="5949" w:type="dxa"/>
            <w:shd w:val="clear" w:color="auto" w:fill="00AEC1"/>
          </w:tcPr>
          <w:p w14:paraId="200652F4" w14:textId="77777777" w:rsidR="002F70AA" w:rsidRPr="00D24E2B" w:rsidRDefault="002F70AA" w:rsidP="004A1BD6">
            <w:pPr>
              <w:contextualSpacing/>
              <w:jc w:val="center"/>
              <w:rPr>
                <w:rFonts w:ascii="Poppins" w:hAnsi="Poppins" w:cs="Poppins"/>
                <w:sz w:val="18"/>
                <w:szCs w:val="18"/>
              </w:rPr>
            </w:pPr>
            <w:r w:rsidRPr="00D24E2B">
              <w:rPr>
                <w:rFonts w:ascii="Poppins" w:hAnsi="Poppins" w:cs="Poppins"/>
                <w:sz w:val="18"/>
                <w:szCs w:val="18"/>
              </w:rPr>
              <w:t>Maternal health</w:t>
            </w:r>
          </w:p>
        </w:tc>
      </w:tr>
      <w:tr w:rsidR="00AD0036" w:rsidRPr="00D24E2B" w14:paraId="4473E81F" w14:textId="77777777" w:rsidTr="004A1BD6">
        <w:tc>
          <w:tcPr>
            <w:tcW w:w="5949" w:type="dxa"/>
            <w:shd w:val="clear" w:color="auto" w:fill="00AEC1"/>
          </w:tcPr>
          <w:p w14:paraId="075AE0EF" w14:textId="714CD288" w:rsidR="00AD0036" w:rsidRPr="00D24E2B" w:rsidRDefault="00AD0036" w:rsidP="004A1BD6">
            <w:pPr>
              <w:contextualSpacing/>
              <w:jc w:val="center"/>
              <w:rPr>
                <w:rFonts w:ascii="Poppins" w:hAnsi="Poppins" w:cs="Poppins"/>
                <w:sz w:val="18"/>
                <w:szCs w:val="18"/>
              </w:rPr>
            </w:pPr>
            <w:r>
              <w:rPr>
                <w:rFonts w:ascii="Poppins" w:hAnsi="Poppins" w:cs="Poppins"/>
                <w:sz w:val="18"/>
                <w:szCs w:val="18"/>
              </w:rPr>
              <w:t>Child health</w:t>
            </w:r>
          </w:p>
        </w:tc>
      </w:tr>
      <w:tr w:rsidR="002F70AA" w:rsidRPr="00D24E2B" w14:paraId="559EA43E" w14:textId="77777777" w:rsidTr="004A1BD6">
        <w:tc>
          <w:tcPr>
            <w:tcW w:w="5949" w:type="dxa"/>
            <w:shd w:val="clear" w:color="auto" w:fill="00AEC1"/>
          </w:tcPr>
          <w:p w14:paraId="4EB6CB36" w14:textId="77777777" w:rsidR="002F70AA" w:rsidRPr="00D24E2B" w:rsidRDefault="002F70AA" w:rsidP="004A1BD6">
            <w:pPr>
              <w:contextualSpacing/>
              <w:jc w:val="center"/>
              <w:rPr>
                <w:rFonts w:ascii="Poppins" w:hAnsi="Poppins" w:cs="Poppins"/>
                <w:sz w:val="18"/>
                <w:szCs w:val="18"/>
              </w:rPr>
            </w:pPr>
            <w:r w:rsidRPr="00D24E2B">
              <w:rPr>
                <w:rFonts w:ascii="Poppins" w:hAnsi="Poppins" w:cs="Poppins"/>
                <w:sz w:val="18"/>
                <w:szCs w:val="18"/>
              </w:rPr>
              <w:t>Poverty</w:t>
            </w:r>
          </w:p>
        </w:tc>
      </w:tr>
      <w:tr w:rsidR="002F70AA" w:rsidRPr="00D24E2B" w14:paraId="71290D8E" w14:textId="77777777" w:rsidTr="004A1BD6">
        <w:tc>
          <w:tcPr>
            <w:tcW w:w="5949" w:type="dxa"/>
            <w:shd w:val="clear" w:color="auto" w:fill="00AEC1"/>
          </w:tcPr>
          <w:p w14:paraId="420FBF42" w14:textId="77777777" w:rsidR="002F70AA" w:rsidRPr="00D24E2B" w:rsidRDefault="002F70AA" w:rsidP="004A1BD6">
            <w:pPr>
              <w:contextualSpacing/>
              <w:jc w:val="center"/>
              <w:rPr>
                <w:rFonts w:ascii="Poppins" w:hAnsi="Poppins" w:cs="Poppins"/>
                <w:sz w:val="18"/>
                <w:szCs w:val="18"/>
              </w:rPr>
            </w:pPr>
            <w:r w:rsidRPr="00D24E2B">
              <w:rPr>
                <w:rFonts w:ascii="Poppins" w:hAnsi="Poppins" w:cs="Poppins"/>
                <w:sz w:val="18"/>
                <w:szCs w:val="18"/>
              </w:rPr>
              <w:t>Social protection</w:t>
            </w:r>
          </w:p>
        </w:tc>
      </w:tr>
      <w:tr w:rsidR="002F70AA" w:rsidRPr="00D24E2B" w14:paraId="68985025" w14:textId="77777777" w:rsidTr="004A1BD6">
        <w:tc>
          <w:tcPr>
            <w:tcW w:w="5949" w:type="dxa"/>
            <w:shd w:val="clear" w:color="auto" w:fill="00AEC1"/>
          </w:tcPr>
          <w:p w14:paraId="4EFA04D5" w14:textId="77777777" w:rsidR="002F70AA" w:rsidRPr="00D24E2B" w:rsidRDefault="002F70AA" w:rsidP="004A1BD6">
            <w:pPr>
              <w:contextualSpacing/>
              <w:jc w:val="center"/>
              <w:rPr>
                <w:rFonts w:ascii="Poppins" w:hAnsi="Poppins" w:cs="Poppins"/>
                <w:sz w:val="18"/>
                <w:szCs w:val="18"/>
              </w:rPr>
            </w:pPr>
            <w:r w:rsidRPr="00D24E2B">
              <w:rPr>
                <w:rFonts w:ascii="Poppins" w:hAnsi="Poppins" w:cs="Poppins"/>
                <w:sz w:val="18"/>
                <w:szCs w:val="18"/>
              </w:rPr>
              <w:t>Communications</w:t>
            </w:r>
          </w:p>
        </w:tc>
      </w:tr>
    </w:tbl>
    <w:p w14:paraId="1AC5BC4F" w14:textId="77777777" w:rsidR="002F70AA" w:rsidRDefault="002F70AA" w:rsidP="008278CE">
      <w:pPr>
        <w:contextualSpacing/>
        <w:rPr>
          <w:rFonts w:ascii="Times New Roman" w:hAnsi="Times New Roman" w:cs="Times New Roman"/>
          <w:sz w:val="24"/>
          <w:szCs w:val="24"/>
        </w:rPr>
        <w:sectPr w:rsidR="002F70AA" w:rsidSect="00093753">
          <w:type w:val="continuous"/>
          <w:pgSz w:w="11906" w:h="16838"/>
          <w:pgMar w:top="1440" w:right="1440" w:bottom="1440" w:left="1440" w:header="708" w:footer="708" w:gutter="0"/>
          <w:cols w:space="708"/>
          <w:docGrid w:linePitch="360"/>
        </w:sectPr>
      </w:pPr>
    </w:p>
    <w:bookmarkEnd w:id="36"/>
    <w:p w14:paraId="1D803DF7" w14:textId="0291E444" w:rsidR="004A1BD6" w:rsidRPr="00EC35D1" w:rsidRDefault="002F70AA" w:rsidP="002F70AA">
      <w:pPr>
        <w:contextualSpacing/>
        <w:jc w:val="both"/>
        <w:rPr>
          <w:rFonts w:ascii="Poppins" w:hAnsi="Poppins" w:cs="Poppins"/>
          <w:sz w:val="20"/>
          <w:szCs w:val="20"/>
        </w:rPr>
      </w:pPr>
      <w:r w:rsidRPr="00EC35D1">
        <w:rPr>
          <w:rFonts w:ascii="Poppins" w:hAnsi="Poppins" w:cs="Poppins"/>
          <w:sz w:val="20"/>
          <w:szCs w:val="20"/>
        </w:rPr>
        <w:lastRenderedPageBreak/>
        <w:t>Discussion and data analysis by the authors of this report and other members of the project team working on Pillars 1 and 2 revealed that the factors identified in Pillar 2 as important for influencing outcomes were linked to the forms of hazards, stresses and shocks identified by Pillar 1 in the following ways (Figure 4):</w:t>
      </w:r>
    </w:p>
    <w:p w14:paraId="29E7DD21" w14:textId="1AD2182E" w:rsidR="002F70AA" w:rsidRDefault="002F70AA" w:rsidP="002F70AA">
      <w:pPr>
        <w:contextualSpacing/>
        <w:jc w:val="center"/>
        <w:rPr>
          <w:rFonts w:ascii="Times New Roman" w:hAnsi="Times New Roman" w:cs="Times New Roman"/>
          <w:sz w:val="24"/>
          <w:szCs w:val="24"/>
        </w:rPr>
      </w:pPr>
    </w:p>
    <w:p w14:paraId="1FC32D98" w14:textId="0C3C27E6" w:rsidR="004A1BD6" w:rsidRDefault="002F70AA" w:rsidP="008D6847">
      <w:pPr>
        <w:jc w:val="center"/>
        <w:rPr>
          <w:rFonts w:ascii="Poppins" w:hAnsi="Poppins" w:cs="Poppins"/>
          <w:sz w:val="20"/>
          <w:szCs w:val="20"/>
        </w:rPr>
      </w:pPr>
      <w:r w:rsidRPr="00CA7315">
        <w:rPr>
          <w:rFonts w:ascii="Poppins" w:hAnsi="Poppins" w:cs="Poppins"/>
          <w:b/>
          <w:sz w:val="20"/>
          <w:szCs w:val="24"/>
          <w:u w:val="single"/>
        </w:rPr>
        <w:t>Figure 4:</w:t>
      </w:r>
      <w:r w:rsidRPr="001C305C">
        <w:rPr>
          <w:rFonts w:ascii="Poppins" w:hAnsi="Poppins" w:cs="Poppins"/>
          <w:sz w:val="20"/>
          <w:szCs w:val="24"/>
          <w:u w:val="single"/>
        </w:rPr>
        <w:t xml:space="preserve"> Diagram showing Relational Linkages between Pillar 1 and Pillar 2 Factors for Child Health Outcomes</w:t>
      </w:r>
      <w:r w:rsidR="004A1BD6">
        <w:rPr>
          <w:rFonts w:ascii="Poppins" w:hAnsi="Poppins" w:cs="Poppins"/>
          <w:noProof/>
          <w:sz w:val="20"/>
          <w:szCs w:val="24"/>
          <w:u w:val="single"/>
          <w:lang w:eastAsia="en-GB"/>
        </w:rPr>
        <w:drawing>
          <wp:anchor distT="0" distB="0" distL="114300" distR="114300" simplePos="0" relativeHeight="251703296" behindDoc="0" locked="0" layoutInCell="1" allowOverlap="1" wp14:anchorId="2AC2941C" wp14:editId="2C8F6CF7">
            <wp:simplePos x="0" y="0"/>
            <wp:positionH relativeFrom="margin">
              <wp:align>center</wp:align>
            </wp:positionH>
            <wp:positionV relativeFrom="page">
              <wp:posOffset>2183158</wp:posOffset>
            </wp:positionV>
            <wp:extent cx="7574280" cy="4996815"/>
            <wp:effectExtent l="0" t="0" r="762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op Diagram - Frame 2.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574280" cy="4996815"/>
                    </a:xfrm>
                    <a:prstGeom prst="rect">
                      <a:avLst/>
                    </a:prstGeom>
                  </pic:spPr>
                </pic:pic>
              </a:graphicData>
            </a:graphic>
            <wp14:sizeRelH relativeFrom="margin">
              <wp14:pctWidth>0</wp14:pctWidth>
            </wp14:sizeRelH>
            <wp14:sizeRelV relativeFrom="margin">
              <wp14:pctHeight>0</wp14:pctHeight>
            </wp14:sizeRelV>
          </wp:anchor>
        </w:drawing>
      </w:r>
    </w:p>
    <w:p w14:paraId="0EA5C48B" w14:textId="220B76E8" w:rsidR="004A1BD6" w:rsidRDefault="004A1BD6" w:rsidP="008D6847">
      <w:pPr>
        <w:jc w:val="center"/>
        <w:rPr>
          <w:rFonts w:ascii="Poppins" w:hAnsi="Poppins" w:cs="Poppins"/>
          <w:sz w:val="20"/>
          <w:szCs w:val="20"/>
        </w:rPr>
      </w:pPr>
    </w:p>
    <w:p w14:paraId="6FA9A4B4" w14:textId="77777777" w:rsidR="00D30450" w:rsidRDefault="00D30450" w:rsidP="008D6847">
      <w:pPr>
        <w:rPr>
          <w:rFonts w:ascii="Poppins" w:hAnsi="Poppins" w:cs="Poppins"/>
          <w:sz w:val="20"/>
          <w:szCs w:val="20"/>
        </w:rPr>
        <w:sectPr w:rsidR="00D30450" w:rsidSect="008D6847">
          <w:headerReference w:type="default" r:id="rId30"/>
          <w:headerReference w:type="first" r:id="rId31"/>
          <w:pgSz w:w="16838" w:h="11906" w:orient="landscape"/>
          <w:pgMar w:top="1440" w:right="1440" w:bottom="1440" w:left="1440" w:header="708" w:footer="708" w:gutter="0"/>
          <w:cols w:space="708"/>
          <w:titlePg/>
          <w:docGrid w:linePitch="360"/>
        </w:sectPr>
      </w:pPr>
    </w:p>
    <w:p w14:paraId="24A20370" w14:textId="29BCDB52" w:rsidR="00C57B32" w:rsidRDefault="009D1051">
      <w:pPr>
        <w:pStyle w:val="Heading2"/>
        <w:jc w:val="center"/>
        <w:rPr>
          <w:rFonts w:ascii="Poppins" w:hAnsi="Poppins" w:cs="Poppins"/>
          <w:b/>
          <w:bCs/>
          <w:color w:val="000000" w:themeColor="text1"/>
          <w:sz w:val="28"/>
          <w:szCs w:val="24"/>
        </w:rPr>
      </w:pPr>
      <w:bookmarkStart w:id="47" w:name="_Toc94617184"/>
      <w:r w:rsidRPr="009D1051">
        <w:rPr>
          <w:rFonts w:ascii="Poppins" w:hAnsi="Poppins" w:cs="Poppins"/>
          <w:b/>
          <w:bCs/>
          <w:color w:val="000000" w:themeColor="text1"/>
          <w:sz w:val="28"/>
          <w:szCs w:val="24"/>
        </w:rPr>
        <w:lastRenderedPageBreak/>
        <w:t>CITATION ANALYSIS RESULTS</w:t>
      </w:r>
      <w:bookmarkEnd w:id="47"/>
    </w:p>
    <w:p w14:paraId="37C68911" w14:textId="77777777" w:rsidR="006C676E" w:rsidRDefault="006C676E" w:rsidP="006C676E">
      <w:pPr>
        <w:rPr>
          <w:rFonts w:ascii="Poppins" w:hAnsi="Poppins" w:cs="Poppins"/>
          <w:sz w:val="20"/>
          <w:szCs w:val="24"/>
          <w:u w:val="single"/>
        </w:rPr>
      </w:pPr>
    </w:p>
    <w:p w14:paraId="4D369B7A" w14:textId="5250A6A4" w:rsidR="009D1051" w:rsidRPr="009D1051" w:rsidRDefault="006C676E" w:rsidP="008D6847">
      <w:pPr>
        <w:jc w:val="center"/>
      </w:pPr>
      <w:r w:rsidRPr="008D6847">
        <w:rPr>
          <w:rFonts w:ascii="Poppins" w:hAnsi="Poppins" w:cs="Poppins"/>
          <w:b/>
          <w:sz w:val="20"/>
          <w:szCs w:val="24"/>
          <w:u w:val="single"/>
        </w:rPr>
        <w:t>Table 10:</w:t>
      </w:r>
      <w:r w:rsidRPr="00223AD2">
        <w:rPr>
          <w:rFonts w:ascii="Poppins" w:hAnsi="Poppins" w:cs="Poppins"/>
          <w:sz w:val="20"/>
          <w:szCs w:val="24"/>
          <w:u w:val="single"/>
        </w:rPr>
        <w:t xml:space="preserve"> Summary of Findings of the Citation Analysis of the Academic Literature</w:t>
      </w:r>
    </w:p>
    <w:tbl>
      <w:tblPr>
        <w:tblStyle w:val="TableGrid"/>
        <w:tblpPr w:leftFromText="180" w:rightFromText="180" w:vertAnchor="text" w:horzAnchor="margin" w:tblpY="179"/>
        <w:tblW w:w="4248" w:type="dxa"/>
        <w:tblLook w:val="04A0" w:firstRow="1" w:lastRow="0" w:firstColumn="1" w:lastColumn="0" w:noHBand="0" w:noVBand="1"/>
      </w:tblPr>
      <w:tblGrid>
        <w:gridCol w:w="890"/>
        <w:gridCol w:w="2388"/>
        <w:gridCol w:w="970"/>
      </w:tblGrid>
      <w:tr w:rsidR="00C57B32" w:rsidRPr="00D24E2B" w14:paraId="1D89A724" w14:textId="77777777" w:rsidTr="00223AD2">
        <w:trPr>
          <w:trHeight w:val="360"/>
        </w:trPr>
        <w:tc>
          <w:tcPr>
            <w:tcW w:w="856" w:type="dxa"/>
            <w:shd w:val="clear" w:color="auto" w:fill="86BD40"/>
          </w:tcPr>
          <w:p w14:paraId="038677B0" w14:textId="77777777" w:rsidR="00C57B32" w:rsidRPr="00D24E2B" w:rsidRDefault="00C57B32" w:rsidP="00C57B32">
            <w:pPr>
              <w:contextualSpacing/>
              <w:jc w:val="center"/>
              <w:rPr>
                <w:rFonts w:ascii="Poppins" w:hAnsi="Poppins" w:cs="Poppins"/>
                <w:b/>
                <w:bCs/>
                <w:sz w:val="16"/>
                <w:szCs w:val="16"/>
                <w:u w:val="single"/>
              </w:rPr>
            </w:pPr>
            <w:r w:rsidRPr="00D24E2B">
              <w:rPr>
                <w:rFonts w:ascii="Poppins" w:hAnsi="Poppins" w:cs="Poppins"/>
                <w:b/>
                <w:bCs/>
                <w:sz w:val="16"/>
                <w:szCs w:val="16"/>
                <w:u w:val="single"/>
              </w:rPr>
              <w:t>Number</w:t>
            </w:r>
          </w:p>
        </w:tc>
        <w:tc>
          <w:tcPr>
            <w:tcW w:w="2475" w:type="dxa"/>
            <w:shd w:val="clear" w:color="auto" w:fill="86BD40"/>
          </w:tcPr>
          <w:p w14:paraId="58AA3D41" w14:textId="77777777" w:rsidR="00C57B32" w:rsidRPr="00D24E2B" w:rsidRDefault="00C57B32" w:rsidP="00C57B32">
            <w:pPr>
              <w:contextualSpacing/>
              <w:jc w:val="center"/>
              <w:rPr>
                <w:rFonts w:ascii="Poppins" w:hAnsi="Poppins" w:cs="Poppins"/>
                <w:b/>
                <w:bCs/>
                <w:sz w:val="16"/>
                <w:szCs w:val="16"/>
                <w:u w:val="single"/>
              </w:rPr>
            </w:pPr>
            <w:r w:rsidRPr="00D24E2B">
              <w:rPr>
                <w:rFonts w:ascii="Poppins" w:hAnsi="Poppins" w:cs="Poppins"/>
                <w:b/>
                <w:bCs/>
                <w:sz w:val="16"/>
                <w:szCs w:val="16"/>
                <w:u w:val="single"/>
              </w:rPr>
              <w:t>Linkage between Pillar 1 and Pillar 2 Factors</w:t>
            </w:r>
          </w:p>
        </w:tc>
        <w:tc>
          <w:tcPr>
            <w:tcW w:w="917" w:type="dxa"/>
            <w:shd w:val="clear" w:color="auto" w:fill="86BD40"/>
          </w:tcPr>
          <w:p w14:paraId="15FCC7CC" w14:textId="77777777" w:rsidR="00C57B32" w:rsidRPr="00D24E2B" w:rsidRDefault="00C57B32" w:rsidP="00C57B32">
            <w:pPr>
              <w:contextualSpacing/>
              <w:jc w:val="center"/>
              <w:rPr>
                <w:rFonts w:ascii="Poppins" w:hAnsi="Poppins" w:cs="Poppins"/>
                <w:b/>
                <w:bCs/>
                <w:sz w:val="16"/>
                <w:szCs w:val="16"/>
                <w:u w:val="single"/>
              </w:rPr>
            </w:pPr>
            <w:r w:rsidRPr="00D24E2B">
              <w:rPr>
                <w:rFonts w:ascii="Poppins" w:hAnsi="Poppins" w:cs="Poppins"/>
                <w:b/>
                <w:bCs/>
                <w:sz w:val="16"/>
                <w:szCs w:val="16"/>
                <w:u w:val="single"/>
              </w:rPr>
              <w:t>Citations</w:t>
            </w:r>
          </w:p>
        </w:tc>
      </w:tr>
      <w:tr w:rsidR="00C57B32" w:rsidRPr="00D24E2B" w14:paraId="4FACED3A" w14:textId="77777777" w:rsidTr="00C57B32">
        <w:trPr>
          <w:trHeight w:val="180"/>
        </w:trPr>
        <w:tc>
          <w:tcPr>
            <w:tcW w:w="856" w:type="dxa"/>
          </w:tcPr>
          <w:p w14:paraId="44DDD53D"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1</w:t>
            </w:r>
          </w:p>
        </w:tc>
        <w:tc>
          <w:tcPr>
            <w:tcW w:w="2475" w:type="dxa"/>
          </w:tcPr>
          <w:p w14:paraId="0D4A51BE"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 xml:space="preserve"> Poverty and child health</w:t>
            </w:r>
          </w:p>
        </w:tc>
        <w:tc>
          <w:tcPr>
            <w:tcW w:w="917" w:type="dxa"/>
          </w:tcPr>
          <w:p w14:paraId="772E8B8F"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1857</w:t>
            </w:r>
          </w:p>
        </w:tc>
      </w:tr>
      <w:tr w:rsidR="00C57B32" w:rsidRPr="00D24E2B" w14:paraId="26ED73E9" w14:textId="77777777" w:rsidTr="00C57B32">
        <w:trPr>
          <w:trHeight w:val="371"/>
        </w:trPr>
        <w:tc>
          <w:tcPr>
            <w:tcW w:w="856" w:type="dxa"/>
          </w:tcPr>
          <w:p w14:paraId="3815A2B6"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2</w:t>
            </w:r>
          </w:p>
        </w:tc>
        <w:tc>
          <w:tcPr>
            <w:tcW w:w="2475" w:type="dxa"/>
            <w:shd w:val="clear" w:color="auto" w:fill="auto"/>
          </w:tcPr>
          <w:p w14:paraId="310FF563"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Education and child health</w:t>
            </w:r>
          </w:p>
        </w:tc>
        <w:tc>
          <w:tcPr>
            <w:tcW w:w="917" w:type="dxa"/>
            <w:shd w:val="clear" w:color="auto" w:fill="auto"/>
          </w:tcPr>
          <w:p w14:paraId="4C45A590"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1508</w:t>
            </w:r>
          </w:p>
        </w:tc>
      </w:tr>
      <w:tr w:rsidR="00C57B32" w:rsidRPr="00D24E2B" w14:paraId="35D6777E" w14:textId="77777777" w:rsidTr="00C57B32">
        <w:trPr>
          <w:trHeight w:val="180"/>
        </w:trPr>
        <w:tc>
          <w:tcPr>
            <w:tcW w:w="856" w:type="dxa"/>
          </w:tcPr>
          <w:p w14:paraId="7E846903"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3</w:t>
            </w:r>
          </w:p>
        </w:tc>
        <w:tc>
          <w:tcPr>
            <w:tcW w:w="2475" w:type="dxa"/>
            <w:shd w:val="clear" w:color="auto" w:fill="auto"/>
          </w:tcPr>
          <w:p w14:paraId="38BDA136"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Poverty and education</w:t>
            </w:r>
          </w:p>
        </w:tc>
        <w:tc>
          <w:tcPr>
            <w:tcW w:w="917" w:type="dxa"/>
            <w:shd w:val="clear" w:color="auto" w:fill="auto"/>
          </w:tcPr>
          <w:p w14:paraId="5DDE57AD"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985</w:t>
            </w:r>
          </w:p>
        </w:tc>
      </w:tr>
      <w:tr w:rsidR="00C57B32" w:rsidRPr="00D24E2B" w14:paraId="6C7CAFC3" w14:textId="77777777" w:rsidTr="00C57B32">
        <w:trPr>
          <w:trHeight w:val="360"/>
        </w:trPr>
        <w:tc>
          <w:tcPr>
            <w:tcW w:w="856" w:type="dxa"/>
            <w:shd w:val="clear" w:color="auto" w:fill="auto"/>
          </w:tcPr>
          <w:p w14:paraId="7FB2E8F9"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4</w:t>
            </w:r>
          </w:p>
        </w:tc>
        <w:tc>
          <w:tcPr>
            <w:tcW w:w="2475" w:type="dxa"/>
            <w:shd w:val="clear" w:color="auto" w:fill="auto"/>
          </w:tcPr>
          <w:p w14:paraId="0DA08E3F"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Heatwaves and child health</w:t>
            </w:r>
          </w:p>
        </w:tc>
        <w:tc>
          <w:tcPr>
            <w:tcW w:w="917" w:type="dxa"/>
            <w:shd w:val="clear" w:color="auto" w:fill="auto"/>
          </w:tcPr>
          <w:p w14:paraId="637DCF0A"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894</w:t>
            </w:r>
          </w:p>
        </w:tc>
      </w:tr>
      <w:tr w:rsidR="00C57B32" w:rsidRPr="00D24E2B" w14:paraId="125A552C" w14:textId="77777777" w:rsidTr="00223AD2">
        <w:trPr>
          <w:trHeight w:val="360"/>
        </w:trPr>
        <w:tc>
          <w:tcPr>
            <w:tcW w:w="856" w:type="dxa"/>
            <w:shd w:val="clear" w:color="auto" w:fill="FFC433"/>
          </w:tcPr>
          <w:p w14:paraId="066FB2B8"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5</w:t>
            </w:r>
          </w:p>
        </w:tc>
        <w:tc>
          <w:tcPr>
            <w:tcW w:w="2475" w:type="dxa"/>
            <w:shd w:val="clear" w:color="auto" w:fill="FFC433"/>
          </w:tcPr>
          <w:p w14:paraId="0627FF75"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Social protection and child health</w:t>
            </w:r>
          </w:p>
        </w:tc>
        <w:tc>
          <w:tcPr>
            <w:tcW w:w="917" w:type="dxa"/>
            <w:shd w:val="clear" w:color="auto" w:fill="FFC433"/>
          </w:tcPr>
          <w:p w14:paraId="477FF156"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822</w:t>
            </w:r>
          </w:p>
        </w:tc>
      </w:tr>
      <w:tr w:rsidR="00C57B32" w:rsidRPr="00D24E2B" w14:paraId="09F5BF75" w14:textId="77777777" w:rsidTr="00C57B32">
        <w:trPr>
          <w:trHeight w:val="180"/>
        </w:trPr>
        <w:tc>
          <w:tcPr>
            <w:tcW w:w="856" w:type="dxa"/>
          </w:tcPr>
          <w:p w14:paraId="2E824629"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6</w:t>
            </w:r>
          </w:p>
        </w:tc>
        <w:tc>
          <w:tcPr>
            <w:tcW w:w="2475" w:type="dxa"/>
            <w:shd w:val="clear" w:color="auto" w:fill="auto"/>
          </w:tcPr>
          <w:p w14:paraId="56CA702E"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Education and poverty</w:t>
            </w:r>
          </w:p>
        </w:tc>
        <w:tc>
          <w:tcPr>
            <w:tcW w:w="917" w:type="dxa"/>
            <w:shd w:val="clear" w:color="auto" w:fill="auto"/>
          </w:tcPr>
          <w:p w14:paraId="2F3E7405"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783</w:t>
            </w:r>
          </w:p>
        </w:tc>
      </w:tr>
      <w:tr w:rsidR="00C57B32" w:rsidRPr="00D24E2B" w14:paraId="0956EDB7" w14:textId="77777777" w:rsidTr="00C57B32">
        <w:trPr>
          <w:trHeight w:val="371"/>
        </w:trPr>
        <w:tc>
          <w:tcPr>
            <w:tcW w:w="856" w:type="dxa"/>
          </w:tcPr>
          <w:p w14:paraId="33BEA49A"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7</w:t>
            </w:r>
          </w:p>
        </w:tc>
        <w:tc>
          <w:tcPr>
            <w:tcW w:w="2475" w:type="dxa"/>
            <w:shd w:val="clear" w:color="auto" w:fill="auto"/>
          </w:tcPr>
          <w:p w14:paraId="33BD6B28"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Heatwaves and water scarcity</w:t>
            </w:r>
          </w:p>
        </w:tc>
        <w:tc>
          <w:tcPr>
            <w:tcW w:w="917" w:type="dxa"/>
            <w:shd w:val="clear" w:color="auto" w:fill="auto"/>
          </w:tcPr>
          <w:p w14:paraId="04C4B4C0"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758</w:t>
            </w:r>
          </w:p>
        </w:tc>
      </w:tr>
      <w:tr w:rsidR="00C57B32" w:rsidRPr="00D24E2B" w14:paraId="19BA563B" w14:textId="77777777" w:rsidTr="00C57B32">
        <w:trPr>
          <w:trHeight w:val="180"/>
        </w:trPr>
        <w:tc>
          <w:tcPr>
            <w:tcW w:w="856" w:type="dxa"/>
          </w:tcPr>
          <w:p w14:paraId="66EA2F4A"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8</w:t>
            </w:r>
          </w:p>
        </w:tc>
        <w:tc>
          <w:tcPr>
            <w:tcW w:w="2475" w:type="dxa"/>
            <w:shd w:val="clear" w:color="auto" w:fill="auto"/>
          </w:tcPr>
          <w:p w14:paraId="4125115C"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Poverty and nutrition</w:t>
            </w:r>
          </w:p>
        </w:tc>
        <w:tc>
          <w:tcPr>
            <w:tcW w:w="917" w:type="dxa"/>
            <w:shd w:val="clear" w:color="auto" w:fill="auto"/>
          </w:tcPr>
          <w:p w14:paraId="4617CA57"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728</w:t>
            </w:r>
          </w:p>
        </w:tc>
      </w:tr>
      <w:tr w:rsidR="00C57B32" w:rsidRPr="00D24E2B" w14:paraId="7754516C" w14:textId="77777777" w:rsidTr="00C57B32">
        <w:trPr>
          <w:trHeight w:val="360"/>
        </w:trPr>
        <w:tc>
          <w:tcPr>
            <w:tcW w:w="856" w:type="dxa"/>
          </w:tcPr>
          <w:p w14:paraId="1C8ADB1F"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9</w:t>
            </w:r>
          </w:p>
        </w:tc>
        <w:tc>
          <w:tcPr>
            <w:tcW w:w="2475" w:type="dxa"/>
            <w:shd w:val="clear" w:color="auto" w:fill="auto"/>
          </w:tcPr>
          <w:p w14:paraId="1604E4E5"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Nutrition and child health</w:t>
            </w:r>
          </w:p>
        </w:tc>
        <w:tc>
          <w:tcPr>
            <w:tcW w:w="917" w:type="dxa"/>
            <w:shd w:val="clear" w:color="auto" w:fill="auto"/>
          </w:tcPr>
          <w:p w14:paraId="54CDD43F"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696</w:t>
            </w:r>
          </w:p>
        </w:tc>
      </w:tr>
      <w:tr w:rsidR="00C57B32" w:rsidRPr="00D24E2B" w14:paraId="6743677C" w14:textId="77777777" w:rsidTr="00223AD2">
        <w:trPr>
          <w:trHeight w:val="180"/>
        </w:trPr>
        <w:tc>
          <w:tcPr>
            <w:tcW w:w="856" w:type="dxa"/>
            <w:shd w:val="clear" w:color="auto" w:fill="FFC433"/>
          </w:tcPr>
          <w:p w14:paraId="78C48295"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10</w:t>
            </w:r>
          </w:p>
        </w:tc>
        <w:tc>
          <w:tcPr>
            <w:tcW w:w="2475" w:type="dxa"/>
            <w:shd w:val="clear" w:color="auto" w:fill="FFC433"/>
          </w:tcPr>
          <w:p w14:paraId="25D29321"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Heatwaves and water, sanitation, hygiene, and waste management (WASH)</w:t>
            </w:r>
          </w:p>
        </w:tc>
        <w:tc>
          <w:tcPr>
            <w:tcW w:w="917" w:type="dxa"/>
            <w:shd w:val="clear" w:color="auto" w:fill="FFC433"/>
          </w:tcPr>
          <w:p w14:paraId="1A631C5A"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651</w:t>
            </w:r>
          </w:p>
        </w:tc>
      </w:tr>
      <w:tr w:rsidR="00C57B32" w:rsidRPr="00D24E2B" w14:paraId="2CC74B57" w14:textId="77777777" w:rsidTr="00C57B32">
        <w:trPr>
          <w:trHeight w:val="180"/>
        </w:trPr>
        <w:tc>
          <w:tcPr>
            <w:tcW w:w="856" w:type="dxa"/>
          </w:tcPr>
          <w:p w14:paraId="1FE5E221"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11</w:t>
            </w:r>
          </w:p>
        </w:tc>
        <w:tc>
          <w:tcPr>
            <w:tcW w:w="2475" w:type="dxa"/>
            <w:shd w:val="clear" w:color="auto" w:fill="auto"/>
          </w:tcPr>
          <w:p w14:paraId="5120DCE9"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WASH and child health</w:t>
            </w:r>
          </w:p>
        </w:tc>
        <w:tc>
          <w:tcPr>
            <w:tcW w:w="917" w:type="dxa"/>
            <w:shd w:val="clear" w:color="auto" w:fill="auto"/>
          </w:tcPr>
          <w:p w14:paraId="74C7B713"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630</w:t>
            </w:r>
          </w:p>
        </w:tc>
      </w:tr>
      <w:tr w:rsidR="00C57B32" w:rsidRPr="00D24E2B" w14:paraId="79E2C7B6" w14:textId="77777777" w:rsidTr="00C57B32">
        <w:trPr>
          <w:trHeight w:val="180"/>
        </w:trPr>
        <w:tc>
          <w:tcPr>
            <w:tcW w:w="856" w:type="dxa"/>
          </w:tcPr>
          <w:p w14:paraId="74A210C2"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12</w:t>
            </w:r>
          </w:p>
        </w:tc>
        <w:tc>
          <w:tcPr>
            <w:tcW w:w="2475" w:type="dxa"/>
          </w:tcPr>
          <w:p w14:paraId="0869DF9C"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Heatwaves and poverty</w:t>
            </w:r>
          </w:p>
        </w:tc>
        <w:tc>
          <w:tcPr>
            <w:tcW w:w="917" w:type="dxa"/>
          </w:tcPr>
          <w:p w14:paraId="60B42455"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616</w:t>
            </w:r>
          </w:p>
        </w:tc>
      </w:tr>
      <w:tr w:rsidR="00C57B32" w:rsidRPr="00D24E2B" w14:paraId="3B7DB49C" w14:textId="77777777" w:rsidTr="00223AD2">
        <w:trPr>
          <w:trHeight w:val="180"/>
        </w:trPr>
        <w:tc>
          <w:tcPr>
            <w:tcW w:w="856" w:type="dxa"/>
            <w:shd w:val="clear" w:color="auto" w:fill="FFC433"/>
          </w:tcPr>
          <w:p w14:paraId="0C149478"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13</w:t>
            </w:r>
          </w:p>
        </w:tc>
        <w:tc>
          <w:tcPr>
            <w:tcW w:w="2475" w:type="dxa"/>
            <w:shd w:val="clear" w:color="auto" w:fill="FFC433"/>
          </w:tcPr>
          <w:p w14:paraId="0C90831C"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Heatwaves and nutrition</w:t>
            </w:r>
          </w:p>
        </w:tc>
        <w:tc>
          <w:tcPr>
            <w:tcW w:w="917" w:type="dxa"/>
            <w:shd w:val="clear" w:color="auto" w:fill="FFC433"/>
          </w:tcPr>
          <w:p w14:paraId="1F026F8A"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610</w:t>
            </w:r>
          </w:p>
        </w:tc>
      </w:tr>
      <w:tr w:rsidR="00C57B32" w:rsidRPr="00D24E2B" w14:paraId="471F860F" w14:textId="77777777" w:rsidTr="00223AD2">
        <w:trPr>
          <w:trHeight w:val="180"/>
        </w:trPr>
        <w:tc>
          <w:tcPr>
            <w:tcW w:w="856" w:type="dxa"/>
            <w:shd w:val="clear" w:color="auto" w:fill="FFC433"/>
          </w:tcPr>
          <w:p w14:paraId="60869658"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14</w:t>
            </w:r>
          </w:p>
        </w:tc>
        <w:tc>
          <w:tcPr>
            <w:tcW w:w="2475" w:type="dxa"/>
            <w:shd w:val="clear" w:color="auto" w:fill="FFC433"/>
          </w:tcPr>
          <w:p w14:paraId="2642875C"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Communication and child health</w:t>
            </w:r>
          </w:p>
        </w:tc>
        <w:tc>
          <w:tcPr>
            <w:tcW w:w="917" w:type="dxa"/>
            <w:shd w:val="clear" w:color="auto" w:fill="FFC433"/>
          </w:tcPr>
          <w:p w14:paraId="614FA2A5"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591</w:t>
            </w:r>
          </w:p>
        </w:tc>
      </w:tr>
      <w:tr w:rsidR="00C57B32" w:rsidRPr="00D24E2B" w14:paraId="16B8FA89" w14:textId="77777777" w:rsidTr="00C57B32">
        <w:trPr>
          <w:trHeight w:val="180"/>
        </w:trPr>
        <w:tc>
          <w:tcPr>
            <w:tcW w:w="856" w:type="dxa"/>
          </w:tcPr>
          <w:p w14:paraId="1F66B96E"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15</w:t>
            </w:r>
          </w:p>
        </w:tc>
        <w:tc>
          <w:tcPr>
            <w:tcW w:w="2475" w:type="dxa"/>
          </w:tcPr>
          <w:p w14:paraId="42E46B7B"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Air pollution and child health</w:t>
            </w:r>
          </w:p>
        </w:tc>
        <w:tc>
          <w:tcPr>
            <w:tcW w:w="917" w:type="dxa"/>
          </w:tcPr>
          <w:p w14:paraId="4FFC2234"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586</w:t>
            </w:r>
          </w:p>
        </w:tc>
      </w:tr>
      <w:tr w:rsidR="00C57B32" w:rsidRPr="00D24E2B" w14:paraId="658A65B3" w14:textId="77777777" w:rsidTr="00223AD2">
        <w:trPr>
          <w:trHeight w:val="180"/>
        </w:trPr>
        <w:tc>
          <w:tcPr>
            <w:tcW w:w="856" w:type="dxa"/>
            <w:shd w:val="clear" w:color="auto" w:fill="FFC433"/>
          </w:tcPr>
          <w:p w14:paraId="517024D9"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16</w:t>
            </w:r>
          </w:p>
        </w:tc>
        <w:tc>
          <w:tcPr>
            <w:tcW w:w="2475" w:type="dxa"/>
            <w:shd w:val="clear" w:color="auto" w:fill="FFC433"/>
          </w:tcPr>
          <w:p w14:paraId="564272D2"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Heatwave and air pollution</w:t>
            </w:r>
          </w:p>
        </w:tc>
        <w:tc>
          <w:tcPr>
            <w:tcW w:w="917" w:type="dxa"/>
            <w:shd w:val="clear" w:color="auto" w:fill="FFC433"/>
          </w:tcPr>
          <w:p w14:paraId="4E3BC1E6"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570</w:t>
            </w:r>
          </w:p>
        </w:tc>
      </w:tr>
      <w:tr w:rsidR="00C57B32" w:rsidRPr="00D24E2B" w14:paraId="2F017B5A" w14:textId="77777777" w:rsidTr="00223AD2">
        <w:trPr>
          <w:trHeight w:val="180"/>
        </w:trPr>
        <w:tc>
          <w:tcPr>
            <w:tcW w:w="856" w:type="dxa"/>
            <w:shd w:val="clear" w:color="auto" w:fill="FFC433"/>
          </w:tcPr>
          <w:p w14:paraId="096C795E"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17</w:t>
            </w:r>
          </w:p>
        </w:tc>
        <w:tc>
          <w:tcPr>
            <w:tcW w:w="2475" w:type="dxa"/>
            <w:shd w:val="clear" w:color="auto" w:fill="FFC433"/>
          </w:tcPr>
          <w:p w14:paraId="2178CFDC"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Heatwaves and vector borne diseases</w:t>
            </w:r>
          </w:p>
        </w:tc>
        <w:tc>
          <w:tcPr>
            <w:tcW w:w="917" w:type="dxa"/>
            <w:shd w:val="clear" w:color="auto" w:fill="FFC433"/>
          </w:tcPr>
          <w:p w14:paraId="32CAF40E"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525</w:t>
            </w:r>
          </w:p>
        </w:tc>
      </w:tr>
      <w:tr w:rsidR="00C57B32" w:rsidRPr="00D24E2B" w14:paraId="29444966" w14:textId="77777777" w:rsidTr="00C57B32">
        <w:trPr>
          <w:trHeight w:val="180"/>
        </w:trPr>
        <w:tc>
          <w:tcPr>
            <w:tcW w:w="856" w:type="dxa"/>
          </w:tcPr>
          <w:p w14:paraId="66E6035C"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18</w:t>
            </w:r>
          </w:p>
        </w:tc>
        <w:tc>
          <w:tcPr>
            <w:tcW w:w="2475" w:type="dxa"/>
          </w:tcPr>
          <w:p w14:paraId="211BCE32"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Vector borne disease and child health</w:t>
            </w:r>
          </w:p>
        </w:tc>
        <w:tc>
          <w:tcPr>
            <w:tcW w:w="917" w:type="dxa"/>
          </w:tcPr>
          <w:p w14:paraId="42C20B9C"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519</w:t>
            </w:r>
          </w:p>
        </w:tc>
      </w:tr>
      <w:tr w:rsidR="00C57B32" w:rsidRPr="00D24E2B" w14:paraId="7B3D51DF" w14:textId="77777777" w:rsidTr="00C57B32">
        <w:trPr>
          <w:trHeight w:val="180"/>
        </w:trPr>
        <w:tc>
          <w:tcPr>
            <w:tcW w:w="856" w:type="dxa"/>
          </w:tcPr>
          <w:p w14:paraId="3BC08CD8"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19</w:t>
            </w:r>
          </w:p>
        </w:tc>
        <w:tc>
          <w:tcPr>
            <w:tcW w:w="2475" w:type="dxa"/>
          </w:tcPr>
          <w:p w14:paraId="64E81C8C" w14:textId="03FC4DED"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Tropical cyclones and child health</w:t>
            </w:r>
          </w:p>
        </w:tc>
        <w:tc>
          <w:tcPr>
            <w:tcW w:w="917" w:type="dxa"/>
          </w:tcPr>
          <w:p w14:paraId="379C1E25"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446</w:t>
            </w:r>
          </w:p>
        </w:tc>
      </w:tr>
      <w:tr w:rsidR="00C57B32" w:rsidRPr="00D24E2B" w14:paraId="5782789A" w14:textId="77777777" w:rsidTr="00223AD2">
        <w:trPr>
          <w:trHeight w:val="180"/>
        </w:trPr>
        <w:tc>
          <w:tcPr>
            <w:tcW w:w="856" w:type="dxa"/>
            <w:shd w:val="clear" w:color="auto" w:fill="FFC433"/>
          </w:tcPr>
          <w:p w14:paraId="7A7ACF72"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20</w:t>
            </w:r>
          </w:p>
        </w:tc>
        <w:tc>
          <w:tcPr>
            <w:tcW w:w="2475" w:type="dxa"/>
            <w:shd w:val="clear" w:color="auto" w:fill="FFC433"/>
          </w:tcPr>
          <w:p w14:paraId="547536EF"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Water scarcity and child health</w:t>
            </w:r>
          </w:p>
        </w:tc>
        <w:tc>
          <w:tcPr>
            <w:tcW w:w="917" w:type="dxa"/>
            <w:shd w:val="clear" w:color="auto" w:fill="FFC433"/>
          </w:tcPr>
          <w:p w14:paraId="2FC945AB"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411</w:t>
            </w:r>
          </w:p>
        </w:tc>
      </w:tr>
      <w:tr w:rsidR="00C57B32" w:rsidRPr="00D24E2B" w14:paraId="29A29E22" w14:textId="77777777" w:rsidTr="00223AD2">
        <w:trPr>
          <w:trHeight w:val="180"/>
        </w:trPr>
        <w:tc>
          <w:tcPr>
            <w:tcW w:w="856" w:type="dxa"/>
            <w:shd w:val="clear" w:color="auto" w:fill="FFC433"/>
          </w:tcPr>
          <w:p w14:paraId="435990B9"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21</w:t>
            </w:r>
          </w:p>
        </w:tc>
        <w:tc>
          <w:tcPr>
            <w:tcW w:w="2475" w:type="dxa"/>
            <w:shd w:val="clear" w:color="auto" w:fill="FFC433"/>
          </w:tcPr>
          <w:p w14:paraId="5E11EECF"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Education and communication</w:t>
            </w:r>
          </w:p>
        </w:tc>
        <w:tc>
          <w:tcPr>
            <w:tcW w:w="917" w:type="dxa"/>
            <w:shd w:val="clear" w:color="auto" w:fill="FFC433"/>
          </w:tcPr>
          <w:p w14:paraId="710360B9"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410</w:t>
            </w:r>
          </w:p>
        </w:tc>
      </w:tr>
      <w:tr w:rsidR="00C57B32" w:rsidRPr="00D24E2B" w14:paraId="6B9A6D12" w14:textId="77777777" w:rsidTr="00C57B32">
        <w:trPr>
          <w:trHeight w:val="180"/>
        </w:trPr>
        <w:tc>
          <w:tcPr>
            <w:tcW w:w="856" w:type="dxa"/>
          </w:tcPr>
          <w:p w14:paraId="5E993AD1"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22</w:t>
            </w:r>
          </w:p>
        </w:tc>
        <w:tc>
          <w:tcPr>
            <w:tcW w:w="2475" w:type="dxa"/>
          </w:tcPr>
          <w:p w14:paraId="3772542B"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Nutrition and maternal health</w:t>
            </w:r>
          </w:p>
        </w:tc>
        <w:tc>
          <w:tcPr>
            <w:tcW w:w="917" w:type="dxa"/>
          </w:tcPr>
          <w:p w14:paraId="3813D335"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405</w:t>
            </w:r>
          </w:p>
        </w:tc>
      </w:tr>
      <w:tr w:rsidR="00C57B32" w:rsidRPr="00D24E2B" w14:paraId="5E812875" w14:textId="77777777" w:rsidTr="00C57B32">
        <w:trPr>
          <w:trHeight w:val="180"/>
        </w:trPr>
        <w:tc>
          <w:tcPr>
            <w:tcW w:w="856" w:type="dxa"/>
          </w:tcPr>
          <w:p w14:paraId="1E573D0F"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23</w:t>
            </w:r>
          </w:p>
        </w:tc>
        <w:tc>
          <w:tcPr>
            <w:tcW w:w="2475" w:type="dxa"/>
          </w:tcPr>
          <w:p w14:paraId="13CE231F" w14:textId="1D43F051"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Maternal health and child health</w:t>
            </w:r>
          </w:p>
        </w:tc>
        <w:tc>
          <w:tcPr>
            <w:tcW w:w="917" w:type="dxa"/>
          </w:tcPr>
          <w:p w14:paraId="6626185A"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405</w:t>
            </w:r>
          </w:p>
        </w:tc>
      </w:tr>
      <w:tr w:rsidR="00C57B32" w:rsidRPr="00D24E2B" w14:paraId="178D6139" w14:textId="77777777" w:rsidTr="00C57B32">
        <w:trPr>
          <w:trHeight w:val="180"/>
        </w:trPr>
        <w:tc>
          <w:tcPr>
            <w:tcW w:w="856" w:type="dxa"/>
          </w:tcPr>
          <w:p w14:paraId="1BFA02B2"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24</w:t>
            </w:r>
          </w:p>
        </w:tc>
        <w:tc>
          <w:tcPr>
            <w:tcW w:w="2475" w:type="dxa"/>
          </w:tcPr>
          <w:p w14:paraId="6146399C"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Poverty to maternal health</w:t>
            </w:r>
          </w:p>
        </w:tc>
        <w:tc>
          <w:tcPr>
            <w:tcW w:w="917" w:type="dxa"/>
          </w:tcPr>
          <w:p w14:paraId="5E1CF26E"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399</w:t>
            </w:r>
          </w:p>
        </w:tc>
      </w:tr>
      <w:tr w:rsidR="00C57B32" w:rsidRPr="00D24E2B" w14:paraId="53A816A2" w14:textId="77777777" w:rsidTr="00C57B32">
        <w:trPr>
          <w:trHeight w:val="180"/>
        </w:trPr>
        <w:tc>
          <w:tcPr>
            <w:tcW w:w="856" w:type="dxa"/>
          </w:tcPr>
          <w:p w14:paraId="25D77378" w14:textId="77777777"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25</w:t>
            </w:r>
          </w:p>
        </w:tc>
        <w:tc>
          <w:tcPr>
            <w:tcW w:w="2475" w:type="dxa"/>
          </w:tcPr>
          <w:p w14:paraId="55757911" w14:textId="4C509FA1"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Poverty and air pollution</w:t>
            </w:r>
          </w:p>
        </w:tc>
        <w:tc>
          <w:tcPr>
            <w:tcW w:w="917" w:type="dxa"/>
            <w:shd w:val="clear" w:color="auto" w:fill="auto"/>
          </w:tcPr>
          <w:p w14:paraId="16B25D0A" w14:textId="3696743D" w:rsidR="00C57B32" w:rsidRPr="00D24E2B" w:rsidRDefault="00C57B32" w:rsidP="00C57B32">
            <w:pPr>
              <w:contextualSpacing/>
              <w:jc w:val="center"/>
              <w:rPr>
                <w:rFonts w:ascii="Poppins" w:hAnsi="Poppins" w:cs="Poppins"/>
                <w:sz w:val="16"/>
                <w:szCs w:val="16"/>
              </w:rPr>
            </w:pPr>
            <w:r w:rsidRPr="00D24E2B">
              <w:rPr>
                <w:rFonts w:ascii="Poppins" w:hAnsi="Poppins" w:cs="Poppins"/>
                <w:sz w:val="16"/>
                <w:szCs w:val="16"/>
              </w:rPr>
              <w:t>381</w:t>
            </w:r>
          </w:p>
        </w:tc>
      </w:tr>
    </w:tbl>
    <w:p w14:paraId="47CC0520" w14:textId="421CFB5A" w:rsidR="00AE6227" w:rsidRDefault="00AE6227" w:rsidP="008877A3">
      <w:pPr>
        <w:contextualSpacing/>
        <w:rPr>
          <w:rFonts w:ascii="Times New Roman" w:hAnsi="Times New Roman" w:cs="Times New Roman"/>
          <w:sz w:val="24"/>
          <w:szCs w:val="24"/>
        </w:rPr>
        <w:sectPr w:rsidR="00AE6227" w:rsidSect="008D6847">
          <w:headerReference w:type="first" r:id="rId32"/>
          <w:pgSz w:w="11906" w:h="16838"/>
          <w:pgMar w:top="1440" w:right="1440" w:bottom="1440" w:left="1440" w:header="708" w:footer="708" w:gutter="0"/>
          <w:cols w:space="708"/>
          <w:titlePg/>
          <w:docGrid w:linePitch="360"/>
        </w:sectPr>
      </w:pPr>
    </w:p>
    <w:p w14:paraId="5091AF1E" w14:textId="7B15B3C5" w:rsidR="00C8306C" w:rsidRDefault="000649DA" w:rsidP="008D6847">
      <w:pPr>
        <w:contextualSpacing/>
        <w:jc w:val="both"/>
        <w:rPr>
          <w:rFonts w:ascii="Times New Roman" w:hAnsi="Times New Roman" w:cs="Times New Roman"/>
          <w:sz w:val="24"/>
          <w:szCs w:val="24"/>
        </w:rPr>
        <w:sectPr w:rsidR="00C8306C" w:rsidSect="008877A3">
          <w:type w:val="continuous"/>
          <w:pgSz w:w="11906" w:h="16838"/>
          <w:pgMar w:top="1440" w:right="1440" w:bottom="1440" w:left="1440" w:header="708" w:footer="708" w:gutter="0"/>
          <w:cols w:num="2" w:space="708"/>
          <w:docGrid w:linePitch="360"/>
        </w:sectPr>
      </w:pPr>
      <w:r w:rsidRPr="00223AD2">
        <w:rPr>
          <w:rFonts w:ascii="Poppins" w:hAnsi="Poppins" w:cs="Poppins"/>
          <w:sz w:val="20"/>
          <w:szCs w:val="24"/>
        </w:rPr>
        <w:t xml:space="preserve">The findings of the citation analysis </w:t>
      </w:r>
      <w:r w:rsidR="001C4036" w:rsidRPr="00223AD2">
        <w:rPr>
          <w:rFonts w:ascii="Poppins" w:hAnsi="Poppins" w:cs="Poppins"/>
          <w:sz w:val="20"/>
          <w:szCs w:val="24"/>
        </w:rPr>
        <w:t>of the academic literature in the sample for each of the linkages between the Pillar 1 and Pillar 2 factors as indicated by each of the arrows in Figure 4</w:t>
      </w:r>
      <w:r w:rsidR="008A467D" w:rsidRPr="00223AD2">
        <w:rPr>
          <w:rFonts w:ascii="Poppins" w:hAnsi="Poppins" w:cs="Poppins"/>
          <w:sz w:val="20"/>
          <w:szCs w:val="24"/>
        </w:rPr>
        <w:t>. This</w:t>
      </w:r>
      <w:r w:rsidR="001C4036" w:rsidRPr="00223AD2">
        <w:rPr>
          <w:rFonts w:ascii="Poppins" w:hAnsi="Poppins" w:cs="Poppins"/>
          <w:sz w:val="20"/>
          <w:szCs w:val="24"/>
        </w:rPr>
        <w:t xml:space="preserve"> </w:t>
      </w:r>
      <w:r w:rsidR="001F5081" w:rsidRPr="00223AD2">
        <w:rPr>
          <w:rFonts w:ascii="Poppins" w:hAnsi="Poppins" w:cs="Poppins"/>
          <w:sz w:val="20"/>
          <w:szCs w:val="24"/>
        </w:rPr>
        <w:t xml:space="preserve">revealed that the three relationships </w:t>
      </w:r>
      <w:proofErr w:type="gramStart"/>
      <w:r w:rsidR="001F5081" w:rsidRPr="00223AD2">
        <w:rPr>
          <w:rFonts w:ascii="Poppins" w:hAnsi="Poppins" w:cs="Poppins"/>
          <w:sz w:val="20"/>
          <w:szCs w:val="24"/>
        </w:rPr>
        <w:t>most commonly identified</w:t>
      </w:r>
      <w:proofErr w:type="gramEnd"/>
      <w:r w:rsidR="001F5081" w:rsidRPr="00223AD2">
        <w:rPr>
          <w:rFonts w:ascii="Poppins" w:hAnsi="Poppins" w:cs="Poppins"/>
          <w:sz w:val="20"/>
          <w:szCs w:val="24"/>
        </w:rPr>
        <w:t xml:space="preserve"> as important influencers of </w:t>
      </w:r>
      <w:r w:rsidR="001F5081" w:rsidRPr="00223AD2">
        <w:rPr>
          <w:rFonts w:ascii="Poppins" w:hAnsi="Poppins" w:cs="Poppins"/>
          <w:sz w:val="20"/>
          <w:szCs w:val="24"/>
        </w:rPr>
        <w:t xml:space="preserve">outcomes were: 1) poverty and child health, 2) education and child health, and 3) poverty and education. </w:t>
      </w:r>
      <w:r w:rsidR="004B0EE4" w:rsidRPr="00223AD2">
        <w:rPr>
          <w:rFonts w:ascii="Poppins" w:hAnsi="Poppins" w:cs="Poppins"/>
          <w:sz w:val="20"/>
          <w:szCs w:val="24"/>
        </w:rPr>
        <w:t xml:space="preserve">Subsequent analysis of the academic literature revealed additional linkages between the Pillar 1 and Pillar 2 factors that could not be ascertained </w:t>
      </w:r>
      <w:proofErr w:type="gramStart"/>
      <w:r w:rsidR="004B0EE4" w:rsidRPr="00223AD2">
        <w:rPr>
          <w:rFonts w:ascii="Poppins" w:hAnsi="Poppins" w:cs="Poppins"/>
          <w:sz w:val="20"/>
          <w:szCs w:val="24"/>
        </w:rPr>
        <w:t>on the basis of</w:t>
      </w:r>
      <w:proofErr w:type="gramEnd"/>
      <w:r w:rsidR="004B0EE4" w:rsidRPr="00223AD2">
        <w:rPr>
          <w:rFonts w:ascii="Poppins" w:hAnsi="Poppins" w:cs="Poppins"/>
          <w:sz w:val="20"/>
          <w:szCs w:val="24"/>
        </w:rPr>
        <w:t xml:space="preserve"> the Pillar 1 and Pillar 2 data alone, thus indicating gaps in the existing </w:t>
      </w:r>
      <w:r w:rsidR="008A467D" w:rsidRPr="00223AD2">
        <w:rPr>
          <w:rFonts w:ascii="Poppins" w:hAnsi="Poppins" w:cs="Poppins"/>
          <w:sz w:val="20"/>
          <w:szCs w:val="24"/>
        </w:rPr>
        <w:t xml:space="preserve">physical science </w:t>
      </w:r>
      <w:r w:rsidR="004B0EE4" w:rsidRPr="00223AD2">
        <w:rPr>
          <w:rFonts w:ascii="Poppins" w:hAnsi="Poppins" w:cs="Poppins"/>
          <w:sz w:val="20"/>
          <w:szCs w:val="24"/>
        </w:rPr>
        <w:t xml:space="preserve">data sets. </w:t>
      </w:r>
      <w:r w:rsidR="001F5081" w:rsidRPr="00223AD2">
        <w:rPr>
          <w:rFonts w:ascii="Poppins" w:hAnsi="Poppins" w:cs="Poppins"/>
          <w:sz w:val="20"/>
          <w:szCs w:val="24"/>
        </w:rPr>
        <w:t>A summary of the findings of the citation analysis is presented in Table 1</w:t>
      </w:r>
      <w:r w:rsidR="004B0EE4" w:rsidRPr="00223AD2">
        <w:rPr>
          <w:rFonts w:ascii="Poppins" w:hAnsi="Poppins" w:cs="Poppins"/>
          <w:sz w:val="20"/>
          <w:szCs w:val="24"/>
        </w:rPr>
        <w:t>0</w:t>
      </w:r>
      <w:r w:rsidR="008877A3" w:rsidRPr="00223AD2">
        <w:rPr>
          <w:rFonts w:ascii="Poppins" w:hAnsi="Poppins" w:cs="Poppins"/>
          <w:sz w:val="20"/>
          <w:szCs w:val="24"/>
        </w:rPr>
        <w:t>, which shows the top 2</w:t>
      </w:r>
      <w:r w:rsidR="00AE6227" w:rsidRPr="00223AD2">
        <w:rPr>
          <w:rFonts w:ascii="Poppins" w:hAnsi="Poppins" w:cs="Poppins"/>
          <w:sz w:val="20"/>
          <w:szCs w:val="24"/>
        </w:rPr>
        <w:t>5</w:t>
      </w:r>
      <w:r w:rsidR="008877A3" w:rsidRPr="00223AD2">
        <w:rPr>
          <w:rFonts w:ascii="Poppins" w:hAnsi="Poppins" w:cs="Poppins"/>
          <w:sz w:val="20"/>
          <w:szCs w:val="24"/>
        </w:rPr>
        <w:t xml:space="preserve"> linkages identified from the literature </w:t>
      </w:r>
      <w:proofErr w:type="gramStart"/>
      <w:r w:rsidR="008877A3" w:rsidRPr="00223AD2">
        <w:rPr>
          <w:rFonts w:ascii="Poppins" w:hAnsi="Poppins" w:cs="Poppins"/>
          <w:sz w:val="20"/>
          <w:szCs w:val="24"/>
        </w:rPr>
        <w:t>on the basis of</w:t>
      </w:r>
      <w:proofErr w:type="gramEnd"/>
      <w:r w:rsidR="008877A3" w:rsidRPr="00223AD2">
        <w:rPr>
          <w:rFonts w:ascii="Poppins" w:hAnsi="Poppins" w:cs="Poppins"/>
          <w:sz w:val="20"/>
          <w:szCs w:val="24"/>
        </w:rPr>
        <w:t xml:space="preserve"> the total numbers of citations of all the articles that refer to each of the relationships. Relationships between factors not identified in the Pillar 1 and Pillar </w:t>
      </w:r>
      <w:r w:rsidR="00A308B3" w:rsidRPr="00223AD2">
        <w:rPr>
          <w:rFonts w:ascii="Poppins" w:hAnsi="Poppins" w:cs="Poppins"/>
          <w:sz w:val="20"/>
          <w:szCs w:val="24"/>
        </w:rPr>
        <w:t>2 but</w:t>
      </w:r>
      <w:r w:rsidR="008877A3" w:rsidRPr="00223AD2">
        <w:rPr>
          <w:rFonts w:ascii="Poppins" w:hAnsi="Poppins" w:cs="Poppins"/>
          <w:sz w:val="20"/>
          <w:szCs w:val="24"/>
        </w:rPr>
        <w:t xml:space="preserve"> identified from the literature review are highlighted in yellow.</w:t>
      </w:r>
      <w:r w:rsidR="008877A3" w:rsidRPr="00223AD2">
        <w:rPr>
          <w:rFonts w:ascii="Poppins" w:hAnsi="Poppins" w:cs="Poppins"/>
          <w:sz w:val="24"/>
          <w:szCs w:val="24"/>
        </w:rPr>
        <w:t xml:space="preserve"> </w:t>
      </w:r>
    </w:p>
    <w:p w14:paraId="1D363D2C" w14:textId="2224756C" w:rsidR="00223AD2" w:rsidRPr="00223AD2" w:rsidRDefault="00223AD2">
      <w:pPr>
        <w:pStyle w:val="Heading2"/>
        <w:jc w:val="center"/>
        <w:rPr>
          <w:rFonts w:ascii="Poppins" w:hAnsi="Poppins" w:cs="Poppins"/>
          <w:b/>
          <w:bCs/>
          <w:color w:val="000000" w:themeColor="text1"/>
          <w:sz w:val="28"/>
          <w:szCs w:val="24"/>
        </w:rPr>
      </w:pPr>
      <w:bookmarkStart w:id="48" w:name="_Hlk87564570"/>
      <w:bookmarkStart w:id="49" w:name="_Toc94617185"/>
      <w:r w:rsidRPr="00223AD2">
        <w:rPr>
          <w:rFonts w:ascii="Poppins" w:hAnsi="Poppins" w:cs="Poppins"/>
          <w:b/>
          <w:bCs/>
          <w:color w:val="000000" w:themeColor="text1"/>
          <w:sz w:val="28"/>
          <w:szCs w:val="24"/>
        </w:rPr>
        <w:lastRenderedPageBreak/>
        <w:t>DIAGRAM OF LINKAGES BETWEEN CLIMATE RISK FACTORS AND THEIR IMPORTANCE FOR CHILD HEALTH OUTCOMES</w:t>
      </w:r>
      <w:bookmarkEnd w:id="49"/>
    </w:p>
    <w:p w14:paraId="79AA6C8B" w14:textId="07F112F4" w:rsidR="00223AD2" w:rsidRPr="00223AD2" w:rsidRDefault="00223AD2" w:rsidP="00223AD2"/>
    <w:bookmarkEnd w:id="48"/>
    <w:p w14:paraId="66C1D392" w14:textId="0DA83989" w:rsidR="008F4FDC" w:rsidRDefault="002A6E8F" w:rsidP="00223AD2">
      <w:pPr>
        <w:contextualSpacing/>
        <w:jc w:val="both"/>
        <w:rPr>
          <w:rFonts w:ascii="Poppins" w:hAnsi="Poppins" w:cs="Poppins"/>
          <w:sz w:val="20"/>
          <w:szCs w:val="24"/>
        </w:rPr>
      </w:pPr>
      <w:r w:rsidRPr="00223AD2">
        <w:rPr>
          <w:rFonts w:ascii="Poppins" w:hAnsi="Poppins" w:cs="Poppins"/>
          <w:sz w:val="20"/>
          <w:szCs w:val="24"/>
        </w:rPr>
        <w:t xml:space="preserve">The findings of the citation analysis were used </w:t>
      </w:r>
      <w:r w:rsidR="00D269BB" w:rsidRPr="00223AD2">
        <w:rPr>
          <w:rFonts w:ascii="Poppins" w:hAnsi="Poppins" w:cs="Poppins"/>
          <w:sz w:val="20"/>
          <w:szCs w:val="24"/>
        </w:rPr>
        <w:t xml:space="preserve">to </w:t>
      </w:r>
      <w:r w:rsidR="008F4FDC" w:rsidRPr="00223AD2">
        <w:rPr>
          <w:rFonts w:ascii="Poppins" w:hAnsi="Poppins" w:cs="Poppins"/>
          <w:sz w:val="20"/>
          <w:szCs w:val="24"/>
        </w:rPr>
        <w:t xml:space="preserve">map the importance that the existing literature attributed to each linkage on the diagram of relational linkages between the Pillar 1 </w:t>
      </w:r>
      <w:r w:rsidR="008A467D" w:rsidRPr="00223AD2">
        <w:rPr>
          <w:rFonts w:ascii="Poppins" w:hAnsi="Poppins" w:cs="Poppins"/>
          <w:sz w:val="20"/>
          <w:szCs w:val="24"/>
        </w:rPr>
        <w:t xml:space="preserve">and Pillar </w:t>
      </w:r>
      <w:r w:rsidR="008F4FDC" w:rsidRPr="00223AD2">
        <w:rPr>
          <w:rFonts w:ascii="Poppins" w:hAnsi="Poppins" w:cs="Poppins"/>
          <w:sz w:val="20"/>
          <w:szCs w:val="24"/>
        </w:rPr>
        <w:t xml:space="preserve">2 factors for child health outcomes. </w:t>
      </w:r>
      <w:r w:rsidR="00CD19EA" w:rsidRPr="00223AD2">
        <w:rPr>
          <w:rFonts w:ascii="Poppins" w:hAnsi="Poppins" w:cs="Poppins"/>
          <w:sz w:val="20"/>
          <w:szCs w:val="24"/>
        </w:rPr>
        <w:t xml:space="preserve">Figure 5 shows the importance given to each of the linkages between the factors with citation numbers being used as a proxy of importance. The thickness of the arrows represents the importance of the relationships and whether the relationship is positive or negative in terms of outcomes has been indicated. </w:t>
      </w:r>
    </w:p>
    <w:p w14:paraId="470C289F" w14:textId="77777777" w:rsidR="003D4E37" w:rsidRDefault="003D4E37" w:rsidP="003D4E37">
      <w:pPr>
        <w:contextualSpacing/>
        <w:jc w:val="both"/>
        <w:rPr>
          <w:rFonts w:ascii="Poppins" w:hAnsi="Poppins" w:cs="Poppins"/>
          <w:sz w:val="20"/>
          <w:szCs w:val="24"/>
        </w:rPr>
      </w:pPr>
    </w:p>
    <w:p w14:paraId="5E6C6C96" w14:textId="52ED8A8B" w:rsidR="00C17DB4" w:rsidRDefault="003D4E37" w:rsidP="008D6847">
      <w:pPr>
        <w:contextualSpacing/>
        <w:jc w:val="both"/>
        <w:rPr>
          <w:rFonts w:ascii="Poppins" w:hAnsi="Poppins" w:cs="Poppins"/>
          <w:sz w:val="20"/>
          <w:szCs w:val="24"/>
          <w:u w:val="single"/>
        </w:rPr>
        <w:sectPr w:rsidR="00C17DB4" w:rsidSect="00017C5A">
          <w:pgSz w:w="11906" w:h="16838"/>
          <w:pgMar w:top="1440" w:right="1440" w:bottom="1440" w:left="1440" w:header="708" w:footer="708" w:gutter="0"/>
          <w:cols w:space="708"/>
          <w:docGrid w:linePitch="360"/>
        </w:sectPr>
      </w:pPr>
      <w:r w:rsidRPr="00223AD2">
        <w:rPr>
          <w:rFonts w:ascii="Poppins" w:hAnsi="Poppins" w:cs="Poppins"/>
          <w:sz w:val="20"/>
          <w:szCs w:val="24"/>
        </w:rPr>
        <w:t xml:space="preserve">However, it is important to note that given the lack of research data and literature examining children’s climate change risk from children’s perspectives, the links drawn between these factors can only be said to reflect adult understandings of children’s health risk rather than children’s own understandings or experiences of health risk associated with climate change. </w:t>
      </w:r>
      <w:bookmarkStart w:id="50" w:name="_Hlk87566562"/>
      <w:bookmarkStart w:id="51" w:name="_Hlk87060376"/>
      <w:r w:rsidR="00F0100B">
        <w:rPr>
          <w:rFonts w:ascii="Poppins" w:hAnsi="Poppins" w:cs="Poppins"/>
          <w:sz w:val="20"/>
          <w:szCs w:val="24"/>
          <w:u w:val="single"/>
        </w:rPr>
        <w:br w:type="page"/>
      </w:r>
    </w:p>
    <w:p w14:paraId="5767A428" w14:textId="7DE8D62D" w:rsidR="00961CE7" w:rsidRDefault="00C026AF" w:rsidP="00C17DB4">
      <w:pPr>
        <w:rPr>
          <w:rFonts w:ascii="Poppins" w:hAnsi="Poppins" w:cs="Poppins"/>
          <w:sz w:val="20"/>
          <w:szCs w:val="24"/>
          <w:u w:val="single"/>
        </w:rPr>
        <w:sectPr w:rsidR="00961CE7" w:rsidSect="008D6847">
          <w:pgSz w:w="16838" w:h="11906" w:orient="landscape"/>
          <w:pgMar w:top="1440" w:right="1440" w:bottom="1440" w:left="1440" w:header="708" w:footer="708" w:gutter="0"/>
          <w:cols w:space="708"/>
          <w:titlePg/>
          <w:docGrid w:linePitch="360"/>
        </w:sectPr>
      </w:pPr>
      <w:r w:rsidRPr="00AB36DD">
        <w:rPr>
          <w:rFonts w:ascii="Poppins" w:hAnsi="Poppins" w:cs="Poppins"/>
          <w:noProof/>
          <w:sz w:val="20"/>
          <w:szCs w:val="24"/>
          <w:lang w:eastAsia="en-GB"/>
        </w:rPr>
        <w:lastRenderedPageBreak/>
        <mc:AlternateContent>
          <mc:Choice Requires="wps">
            <w:drawing>
              <wp:anchor distT="45720" distB="45720" distL="114300" distR="114300" simplePos="0" relativeHeight="251711488" behindDoc="0" locked="0" layoutInCell="1" allowOverlap="1" wp14:anchorId="40BE75FE" wp14:editId="7FF6D1BF">
                <wp:simplePos x="0" y="0"/>
                <wp:positionH relativeFrom="column">
                  <wp:posOffset>800735</wp:posOffset>
                </wp:positionH>
                <wp:positionV relativeFrom="topMargin">
                  <wp:align>bottom</wp:align>
                </wp:positionV>
                <wp:extent cx="7164705" cy="548005"/>
                <wp:effectExtent l="0" t="0" r="0" b="444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4705" cy="548005"/>
                        </a:xfrm>
                        <a:prstGeom prst="rect">
                          <a:avLst/>
                        </a:prstGeom>
                        <a:noFill/>
                        <a:ln w="9525">
                          <a:noFill/>
                          <a:miter lim="800000"/>
                          <a:headEnd/>
                          <a:tailEnd/>
                        </a:ln>
                      </wps:spPr>
                      <wps:txbx>
                        <w:txbxContent>
                          <w:p w14:paraId="48EB9F7A" w14:textId="49C9CEC6" w:rsidR="00C817ED" w:rsidRPr="00223AD2" w:rsidRDefault="00C817ED" w:rsidP="00AB36DD">
                            <w:pPr>
                              <w:contextualSpacing/>
                              <w:jc w:val="both"/>
                              <w:rPr>
                                <w:rFonts w:ascii="Poppins" w:hAnsi="Poppins" w:cs="Poppins"/>
                                <w:sz w:val="20"/>
                                <w:szCs w:val="24"/>
                              </w:rPr>
                            </w:pPr>
                          </w:p>
                          <w:p w14:paraId="6A86286B" w14:textId="02672381" w:rsidR="00C817ED" w:rsidRDefault="00C817ED" w:rsidP="00AB36DD">
                            <w:r w:rsidRPr="00CA7315">
                              <w:rPr>
                                <w:rFonts w:ascii="Poppins" w:hAnsi="Poppins" w:cs="Poppins"/>
                                <w:b/>
                                <w:sz w:val="20"/>
                                <w:szCs w:val="24"/>
                                <w:u w:val="single"/>
                              </w:rPr>
                              <w:t>Figure 5</w:t>
                            </w:r>
                            <w:r w:rsidRPr="00F95D9C">
                              <w:rPr>
                                <w:rFonts w:ascii="Poppins" w:hAnsi="Poppins" w:cs="Poppins"/>
                                <w:sz w:val="20"/>
                                <w:szCs w:val="24"/>
                                <w:u w:val="single"/>
                              </w:rPr>
                              <w:t>: Diagram of Linkages between Climate Risk Factors and their Importance for Child Health Out</w:t>
                            </w:r>
                            <w:r>
                              <w:rPr>
                                <w:rFonts w:ascii="Poppins" w:hAnsi="Poppins" w:cs="Poppins"/>
                                <w:sz w:val="20"/>
                                <w:szCs w:val="24"/>
                                <w:u w:val="single"/>
                              </w:rPr>
                              <w:t>comes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BE75FE" id="Text Box 2" o:spid="_x0000_s1029" type="#_x0000_t202" style="position:absolute;margin-left:63.05pt;margin-top:0;width:564.15pt;height:43.15pt;z-index:251711488;visibility:visible;mso-wrap-style:square;mso-width-percent:0;mso-height-percent:200;mso-wrap-distance-left:9pt;mso-wrap-distance-top:3.6pt;mso-wrap-distance-right:9pt;mso-wrap-distance-bottom:3.6pt;mso-position-horizontal:absolute;mso-position-horizontal-relative:text;mso-position-vertical:bottom;mso-position-vertical-relative:top-margin-area;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" filled="f" stroked="f">
                <v:textbox style="mso-fit-shape-to-text:t">
                  <w:txbxContent>
                    <w:p w14:paraId="48EB9F7A" w14:textId="49C9CEC6" w:rsidR="00C817ED" w:rsidRPr="00223AD2" w:rsidRDefault="00C817ED" w:rsidP="00AB36DD">
                      <w:pPr>
                        <w:contextualSpacing/>
                        <w:jc w:val="both"/>
                        <w:rPr>
                          <w:rFonts w:ascii="Poppins" w:hAnsi="Poppins" w:cs="Poppins"/>
                          <w:sz w:val="20"/>
                          <w:szCs w:val="24"/>
                        </w:rPr>
                      </w:pPr>
                    </w:p>
                    <w:p w14:paraId="6A86286B" w14:textId="02672381" w:rsidR="00C817ED" w:rsidRDefault="00C817ED" w:rsidP="00AB36DD">
                      <w:r w:rsidRPr="00CA7315">
                        <w:rPr>
                          <w:rFonts w:ascii="Poppins" w:hAnsi="Poppins" w:cs="Poppins"/>
                          <w:b/>
                          <w:sz w:val="20"/>
                          <w:szCs w:val="24"/>
                          <w:u w:val="single"/>
                        </w:rPr>
                        <w:t>Figure 5</w:t>
                      </w:r>
                      <w:r w:rsidRPr="00F95D9C">
                        <w:rPr>
                          <w:rFonts w:ascii="Poppins" w:hAnsi="Poppins" w:cs="Poppins"/>
                          <w:sz w:val="20"/>
                          <w:szCs w:val="24"/>
                          <w:u w:val="single"/>
                        </w:rPr>
                        <w:t>: Diagram of Linkages between Climate Risk Factors and their Importance for Child Health Out</w:t>
                      </w:r>
                      <w:r>
                        <w:rPr>
                          <w:rFonts w:ascii="Poppins" w:hAnsi="Poppins" w:cs="Poppins"/>
                          <w:sz w:val="20"/>
                          <w:szCs w:val="24"/>
                          <w:u w:val="single"/>
                        </w:rPr>
                        <w:t>comes</w:t>
                      </w:r>
                    </w:p>
                  </w:txbxContent>
                </v:textbox>
                <w10:wrap type="square" anchory="margin"/>
              </v:shape>
            </w:pict>
          </mc:Fallback>
        </mc:AlternateContent>
      </w:r>
      <w:r>
        <w:rPr>
          <w:rFonts w:ascii="Poppins" w:hAnsi="Poppins" w:cs="Poppins"/>
          <w:noProof/>
          <w:sz w:val="20"/>
          <w:szCs w:val="24"/>
          <w:u w:val="single"/>
          <w:lang w:eastAsia="en-GB"/>
        </w:rPr>
        <w:drawing>
          <wp:anchor distT="0" distB="0" distL="114300" distR="114300" simplePos="0" relativeHeight="251686911" behindDoc="0" locked="0" layoutInCell="1" allowOverlap="1" wp14:anchorId="37887FE0" wp14:editId="53ECB314">
            <wp:simplePos x="0" y="0"/>
            <wp:positionH relativeFrom="page">
              <wp:posOffset>1648980</wp:posOffset>
            </wp:positionH>
            <wp:positionV relativeFrom="margin">
              <wp:posOffset>259138</wp:posOffset>
            </wp:positionV>
            <wp:extent cx="8866505" cy="5880735"/>
            <wp:effectExtent l="0" t="0" r="0" b="5715"/>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Loop Diagram - Frame 1.pdf (2).png"/>
                    <pic:cNvPicPr/>
                  </pic:nvPicPr>
                  <pic:blipFill rotWithShape="1">
                    <a:blip r:embed="rId33">
                      <a:extLst>
                        <a:ext uri="{28A0092B-C50C-407E-A947-70E740481C1C}">
                          <a14:useLocalDpi xmlns:a14="http://schemas.microsoft.com/office/drawing/2010/main" val="0"/>
                        </a:ext>
                      </a:extLst>
                    </a:blip>
                    <a:srcRect l="4797" t="3859" r="2756" b="18604"/>
                    <a:stretch/>
                  </pic:blipFill>
                  <pic:spPr bwMode="auto">
                    <a:xfrm>
                      <a:off x="0" y="0"/>
                      <a:ext cx="8866505" cy="5880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oppins" w:hAnsi="Poppins" w:cs="Poppins"/>
          <w:noProof/>
          <w:sz w:val="20"/>
          <w:szCs w:val="20"/>
          <w:lang w:eastAsia="en-GB"/>
        </w:rPr>
        <w:drawing>
          <wp:anchor distT="0" distB="0" distL="114300" distR="114300" simplePos="0" relativeHeight="251712512" behindDoc="0" locked="0" layoutInCell="1" allowOverlap="1" wp14:anchorId="446A6E88" wp14:editId="4B908F6A">
            <wp:simplePos x="0" y="0"/>
            <wp:positionH relativeFrom="column">
              <wp:posOffset>-758768</wp:posOffset>
            </wp:positionH>
            <wp:positionV relativeFrom="margin">
              <wp:posOffset>1635182</wp:posOffset>
            </wp:positionV>
            <wp:extent cx="1638935" cy="1521460"/>
            <wp:effectExtent l="0" t="0" r="0" b="254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Loop Diagram - Frame 1.pdf (2).png"/>
                    <pic:cNvPicPr/>
                  </pic:nvPicPr>
                  <pic:blipFill rotWithShape="1">
                    <a:blip r:embed="rId34">
                      <a:extLst>
                        <a:ext uri="{28A0092B-C50C-407E-A947-70E740481C1C}">
                          <a14:useLocalDpi xmlns:a14="http://schemas.microsoft.com/office/drawing/2010/main" val="0"/>
                        </a:ext>
                      </a:extLst>
                    </a:blip>
                    <a:srcRect r="56121"/>
                    <a:stretch/>
                  </pic:blipFill>
                  <pic:spPr bwMode="auto">
                    <a:xfrm>
                      <a:off x="0" y="0"/>
                      <a:ext cx="1638935" cy="1521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Poppins" w:hAnsi="Poppins" w:cs="Poppins"/>
          <w:noProof/>
          <w:sz w:val="20"/>
          <w:szCs w:val="20"/>
          <w:lang w:eastAsia="en-GB"/>
        </w:rPr>
        <w:drawing>
          <wp:anchor distT="0" distB="0" distL="114300" distR="114300" simplePos="0" relativeHeight="251713536" behindDoc="0" locked="0" layoutInCell="1" allowOverlap="1" wp14:anchorId="376F5757" wp14:editId="01FD16B1">
            <wp:simplePos x="0" y="0"/>
            <wp:positionH relativeFrom="margin">
              <wp:posOffset>-734695</wp:posOffset>
            </wp:positionH>
            <wp:positionV relativeFrom="page">
              <wp:posOffset>4072717</wp:posOffset>
            </wp:positionV>
            <wp:extent cx="1649095" cy="1501775"/>
            <wp:effectExtent l="0" t="0" r="8255" b="3175"/>
            <wp:wrapSquare wrapText="bothSides"/>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Loop Diagram - Frame 1.pdf (2).png"/>
                    <pic:cNvPicPr/>
                  </pic:nvPicPr>
                  <pic:blipFill rotWithShape="1">
                    <a:blip r:embed="rId35">
                      <a:extLst>
                        <a:ext uri="{28A0092B-C50C-407E-A947-70E740481C1C}">
                          <a14:useLocalDpi xmlns:a14="http://schemas.microsoft.com/office/drawing/2010/main" val="0"/>
                        </a:ext>
                      </a:extLst>
                    </a:blip>
                    <a:srcRect l="55251"/>
                    <a:stretch/>
                  </pic:blipFill>
                  <pic:spPr bwMode="auto">
                    <a:xfrm>
                      <a:off x="0" y="0"/>
                      <a:ext cx="1649095" cy="1501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DB4">
        <w:rPr>
          <w:rFonts w:ascii="Poppins" w:hAnsi="Poppins" w:cs="Poppins"/>
          <w:sz w:val="20"/>
          <w:szCs w:val="24"/>
          <w:u w:val="single"/>
        </w:rPr>
        <w:br w:type="page"/>
      </w:r>
    </w:p>
    <w:p w14:paraId="02B774CB" w14:textId="702101DC" w:rsidR="003A2FD9" w:rsidRPr="00223AD2" w:rsidRDefault="003A2FD9" w:rsidP="008D6847">
      <w:pPr>
        <w:rPr>
          <w:rFonts w:ascii="Poppins" w:hAnsi="Poppins" w:cs="Poppins"/>
          <w:b/>
          <w:bCs/>
          <w:color w:val="000000" w:themeColor="text1"/>
          <w:sz w:val="20"/>
          <w:szCs w:val="24"/>
        </w:rPr>
      </w:pPr>
      <w:bookmarkStart w:id="52" w:name="_Toc94617186"/>
      <w:bookmarkEnd w:id="50"/>
      <w:bookmarkEnd w:id="51"/>
      <w:r w:rsidRPr="00223AD2">
        <w:rPr>
          <w:rFonts w:ascii="Poppins" w:hAnsi="Poppins" w:cs="Poppins"/>
          <w:b/>
          <w:bCs/>
          <w:color w:val="000000" w:themeColor="text1"/>
          <w:sz w:val="20"/>
          <w:szCs w:val="24"/>
        </w:rPr>
        <w:lastRenderedPageBreak/>
        <w:t>Child-Centred</w:t>
      </w:r>
      <w:r w:rsidR="00BF56B8" w:rsidRPr="00223AD2">
        <w:rPr>
          <w:rFonts w:ascii="Poppins" w:hAnsi="Poppins" w:cs="Poppins"/>
        </w:rPr>
        <w:t xml:space="preserve"> </w:t>
      </w:r>
      <w:r w:rsidR="00BF56B8" w:rsidRPr="00223AD2">
        <w:rPr>
          <w:rFonts w:ascii="Poppins" w:hAnsi="Poppins" w:cs="Poppins"/>
          <w:b/>
          <w:bCs/>
          <w:color w:val="000000" w:themeColor="text1"/>
          <w:sz w:val="20"/>
          <w:szCs w:val="24"/>
        </w:rPr>
        <w:t xml:space="preserve">Systems-Based Iterative Loop </w:t>
      </w:r>
      <w:commentRangeStart w:id="53"/>
      <w:r w:rsidR="00BF56B8" w:rsidRPr="00223AD2">
        <w:rPr>
          <w:rFonts w:ascii="Poppins" w:hAnsi="Poppins" w:cs="Poppins"/>
          <w:b/>
          <w:bCs/>
          <w:color w:val="000000" w:themeColor="text1"/>
          <w:sz w:val="20"/>
          <w:szCs w:val="24"/>
        </w:rPr>
        <w:t>Model</w:t>
      </w:r>
      <w:bookmarkEnd w:id="52"/>
      <w:commentRangeEnd w:id="53"/>
      <w:r w:rsidR="00403760">
        <w:rPr>
          <w:rStyle w:val="CommentReference"/>
        </w:rPr>
        <w:commentReference w:id="53"/>
      </w:r>
      <w:r w:rsidRPr="00223AD2">
        <w:rPr>
          <w:rFonts w:ascii="Poppins" w:hAnsi="Poppins" w:cs="Poppins"/>
          <w:b/>
          <w:bCs/>
          <w:color w:val="000000" w:themeColor="text1"/>
          <w:sz w:val="20"/>
          <w:szCs w:val="24"/>
        </w:rPr>
        <w:t xml:space="preserve"> </w:t>
      </w:r>
    </w:p>
    <w:p w14:paraId="300003F0" w14:textId="76BC885F" w:rsidR="00CC2598" w:rsidRPr="00223AD2" w:rsidRDefault="00C97127" w:rsidP="00223AD2">
      <w:pPr>
        <w:contextualSpacing/>
        <w:jc w:val="both"/>
        <w:rPr>
          <w:rFonts w:ascii="Poppins" w:hAnsi="Poppins" w:cs="Poppins"/>
          <w:sz w:val="20"/>
          <w:szCs w:val="24"/>
        </w:rPr>
      </w:pPr>
      <w:r w:rsidRPr="00223AD2">
        <w:rPr>
          <w:rFonts w:ascii="Poppins" w:hAnsi="Poppins" w:cs="Poppins"/>
          <w:sz w:val="20"/>
          <w:szCs w:val="24"/>
        </w:rPr>
        <w:t xml:space="preserve">To address </w:t>
      </w:r>
      <w:r w:rsidR="00EB48F9" w:rsidRPr="00223AD2">
        <w:rPr>
          <w:rFonts w:ascii="Poppins" w:hAnsi="Poppins" w:cs="Poppins"/>
          <w:sz w:val="20"/>
          <w:szCs w:val="24"/>
        </w:rPr>
        <w:t xml:space="preserve">the existing short-coming in the lack of child centeredness in understanding children’s climate risk, a </w:t>
      </w:r>
      <w:r w:rsidR="00965AE9" w:rsidRPr="00223AD2">
        <w:rPr>
          <w:rFonts w:ascii="Poppins" w:hAnsi="Poppins" w:cs="Poppins"/>
          <w:sz w:val="20"/>
          <w:szCs w:val="24"/>
        </w:rPr>
        <w:t>child</w:t>
      </w:r>
      <w:r w:rsidR="00311565" w:rsidRPr="00223AD2">
        <w:rPr>
          <w:rFonts w:ascii="Poppins" w:hAnsi="Poppins" w:cs="Poppins"/>
          <w:sz w:val="20"/>
          <w:szCs w:val="24"/>
        </w:rPr>
        <w:t>-</w:t>
      </w:r>
      <w:proofErr w:type="spellStart"/>
      <w:r w:rsidR="00311565" w:rsidRPr="00223AD2">
        <w:rPr>
          <w:rFonts w:ascii="Poppins" w:hAnsi="Poppins" w:cs="Poppins"/>
          <w:sz w:val="20"/>
          <w:szCs w:val="24"/>
        </w:rPr>
        <w:t>centered</w:t>
      </w:r>
      <w:proofErr w:type="spellEnd"/>
      <w:r w:rsidR="00311565" w:rsidRPr="00223AD2">
        <w:rPr>
          <w:rFonts w:ascii="Poppins" w:hAnsi="Poppins" w:cs="Poppins"/>
          <w:sz w:val="20"/>
          <w:szCs w:val="24"/>
        </w:rPr>
        <w:t xml:space="preserve"> model of children’s</w:t>
      </w:r>
      <w:r w:rsidR="00965AE9" w:rsidRPr="00223AD2">
        <w:rPr>
          <w:rFonts w:ascii="Poppins" w:hAnsi="Poppins" w:cs="Poppins"/>
          <w:sz w:val="20"/>
          <w:szCs w:val="24"/>
        </w:rPr>
        <w:t xml:space="preserve"> responses to climate risk </w:t>
      </w:r>
      <w:r w:rsidR="00311565" w:rsidRPr="00223AD2">
        <w:rPr>
          <w:rFonts w:ascii="Poppins" w:hAnsi="Poppins" w:cs="Poppins"/>
          <w:sz w:val="20"/>
          <w:szCs w:val="24"/>
        </w:rPr>
        <w:t xml:space="preserve">was devised </w:t>
      </w:r>
      <w:r w:rsidR="00A66E8F" w:rsidRPr="00223AD2">
        <w:rPr>
          <w:rFonts w:ascii="Poppins" w:hAnsi="Poppins" w:cs="Poppins"/>
          <w:sz w:val="20"/>
          <w:szCs w:val="24"/>
        </w:rPr>
        <w:t xml:space="preserve">that </w:t>
      </w:r>
      <w:r w:rsidR="00965AE9" w:rsidRPr="00223AD2">
        <w:rPr>
          <w:rFonts w:ascii="Poppins" w:hAnsi="Poppins" w:cs="Poppins"/>
          <w:sz w:val="20"/>
          <w:szCs w:val="24"/>
        </w:rPr>
        <w:t>not only reflect</w:t>
      </w:r>
      <w:r w:rsidR="00EB48F9" w:rsidRPr="00223AD2">
        <w:rPr>
          <w:rFonts w:ascii="Poppins" w:hAnsi="Poppins" w:cs="Poppins"/>
          <w:sz w:val="20"/>
          <w:szCs w:val="24"/>
        </w:rPr>
        <w:t>s</w:t>
      </w:r>
      <w:r w:rsidR="00965AE9" w:rsidRPr="00223AD2">
        <w:rPr>
          <w:rFonts w:ascii="Poppins" w:hAnsi="Poppins" w:cs="Poppins"/>
          <w:sz w:val="20"/>
          <w:szCs w:val="24"/>
        </w:rPr>
        <w:t xml:space="preserve"> </w:t>
      </w:r>
      <w:r w:rsidR="00311565" w:rsidRPr="00223AD2">
        <w:rPr>
          <w:rFonts w:ascii="Poppins" w:hAnsi="Poppins" w:cs="Poppins"/>
          <w:sz w:val="20"/>
          <w:szCs w:val="24"/>
        </w:rPr>
        <w:t xml:space="preserve">the findings from the systematic literature review and Pillar 1 and pillar 2 evidence of the links between the different environmental and socio-economic factors influencing risk, but which also reflects </w:t>
      </w:r>
      <w:r w:rsidR="00075C5F" w:rsidRPr="00223AD2">
        <w:rPr>
          <w:rFonts w:ascii="Poppins" w:hAnsi="Poppins" w:cs="Poppins"/>
          <w:sz w:val="20"/>
          <w:szCs w:val="24"/>
        </w:rPr>
        <w:t xml:space="preserve">children’s agency and decision-making abilities, the power relations between children and adult’s that mediate children’s abilities to exercise their agency, as well as the </w:t>
      </w:r>
      <w:r w:rsidR="00311565" w:rsidRPr="00223AD2">
        <w:rPr>
          <w:rFonts w:ascii="Poppins" w:hAnsi="Poppins" w:cs="Poppins"/>
          <w:sz w:val="20"/>
          <w:szCs w:val="24"/>
        </w:rPr>
        <w:t xml:space="preserve">range of </w:t>
      </w:r>
      <w:r w:rsidR="00075C5F" w:rsidRPr="00223AD2">
        <w:rPr>
          <w:rFonts w:ascii="Poppins" w:hAnsi="Poppins" w:cs="Poppins"/>
          <w:sz w:val="20"/>
          <w:szCs w:val="24"/>
        </w:rPr>
        <w:t>different factors that influence children’s agency and decision-making abilities</w:t>
      </w:r>
      <w:r w:rsidR="00311565" w:rsidRPr="00223AD2">
        <w:rPr>
          <w:rFonts w:ascii="Poppins" w:hAnsi="Poppins" w:cs="Poppins"/>
          <w:sz w:val="20"/>
          <w:szCs w:val="24"/>
        </w:rPr>
        <w:t>.</w:t>
      </w:r>
      <w:r w:rsidR="00EB48F9" w:rsidRPr="00223AD2">
        <w:rPr>
          <w:rFonts w:ascii="Poppins" w:hAnsi="Poppins" w:cs="Poppins"/>
          <w:sz w:val="20"/>
          <w:szCs w:val="24"/>
        </w:rPr>
        <w:t xml:space="preserve"> Analysis of the evidence and findings together with </w:t>
      </w:r>
      <w:r w:rsidR="00CC2598" w:rsidRPr="00223AD2">
        <w:rPr>
          <w:rFonts w:ascii="Poppins" w:hAnsi="Poppins" w:cs="Poppins"/>
          <w:sz w:val="20"/>
          <w:szCs w:val="24"/>
        </w:rPr>
        <w:t xml:space="preserve">the wider social science literature </w:t>
      </w:r>
      <w:r w:rsidR="00EB48F9" w:rsidRPr="00223AD2">
        <w:rPr>
          <w:rFonts w:ascii="Poppins" w:hAnsi="Poppins" w:cs="Poppins"/>
          <w:sz w:val="20"/>
          <w:szCs w:val="24"/>
        </w:rPr>
        <w:t xml:space="preserve">focusing on conceptualising children’s agentic responses in practice (Dominelli 2002), led to the production of a Holistic Chart of Relationships between Variables for Child-Centred Climate Change Risk Index Using Systems-Based Approach (Figure 6). </w:t>
      </w:r>
    </w:p>
    <w:p w14:paraId="5DF54015" w14:textId="56E12BD7" w:rsidR="00EB48F9" w:rsidRPr="00223AD2" w:rsidRDefault="00EB48F9" w:rsidP="00223AD2">
      <w:pPr>
        <w:contextualSpacing/>
        <w:jc w:val="both"/>
        <w:rPr>
          <w:rFonts w:ascii="Poppins" w:hAnsi="Poppins" w:cs="Poppins"/>
          <w:sz w:val="20"/>
          <w:szCs w:val="24"/>
        </w:rPr>
      </w:pPr>
    </w:p>
    <w:p w14:paraId="46B3B477" w14:textId="3AE41D20" w:rsidR="000A0DAF" w:rsidRDefault="00EB48F9" w:rsidP="00C84CE4">
      <w:pPr>
        <w:contextualSpacing/>
        <w:jc w:val="both"/>
        <w:rPr>
          <w:rFonts w:ascii="Poppins" w:hAnsi="Poppins" w:cs="Poppins"/>
          <w:sz w:val="20"/>
          <w:szCs w:val="20"/>
        </w:rPr>
      </w:pPr>
      <w:r w:rsidRPr="00223AD2">
        <w:rPr>
          <w:rFonts w:ascii="Poppins" w:hAnsi="Poppins" w:cs="Poppins"/>
          <w:sz w:val="20"/>
          <w:szCs w:val="24"/>
        </w:rPr>
        <w:t xml:space="preserve">The model positions the child at the centre. </w:t>
      </w:r>
      <w:r w:rsidR="00F6457C" w:rsidRPr="00223AD2">
        <w:rPr>
          <w:rFonts w:ascii="Poppins" w:hAnsi="Poppins" w:cs="Poppins"/>
          <w:sz w:val="20"/>
          <w:szCs w:val="24"/>
        </w:rPr>
        <w:t xml:space="preserve">Starting with the child at the centre, the policymakers, </w:t>
      </w:r>
      <w:proofErr w:type="gramStart"/>
      <w:r w:rsidR="00F6457C" w:rsidRPr="00223AD2">
        <w:rPr>
          <w:rFonts w:ascii="Poppins" w:hAnsi="Poppins" w:cs="Poppins"/>
          <w:sz w:val="20"/>
          <w:szCs w:val="24"/>
        </w:rPr>
        <w:t>researchers</w:t>
      </w:r>
      <w:proofErr w:type="gramEnd"/>
      <w:r w:rsidR="00F6457C" w:rsidRPr="00223AD2">
        <w:rPr>
          <w:rFonts w:ascii="Poppins" w:hAnsi="Poppins" w:cs="Poppins"/>
          <w:sz w:val="20"/>
          <w:szCs w:val="24"/>
        </w:rPr>
        <w:t xml:space="preserve"> and practitioners using the model work their way through the inner nest of squares which represent the institutions. These include the family, peer group, schools (educational services), health services, and religious institutions in which the child is embedded, and which interact with the child and with which the child also interacts. This therefore reflects both child and adult agency within the system. The impact of the socio-economic, political, cultural and physical domains </w:t>
      </w:r>
      <w:proofErr w:type="gramStart"/>
      <w:r w:rsidR="00F6457C" w:rsidRPr="00223AD2">
        <w:rPr>
          <w:rFonts w:ascii="Poppins" w:hAnsi="Poppins" w:cs="Poppins"/>
          <w:sz w:val="20"/>
          <w:szCs w:val="24"/>
        </w:rPr>
        <w:t>are</w:t>
      </w:r>
      <w:proofErr w:type="gramEnd"/>
      <w:r w:rsidR="00F6457C" w:rsidRPr="00223AD2">
        <w:rPr>
          <w:rFonts w:ascii="Poppins" w:hAnsi="Poppins" w:cs="Poppins"/>
          <w:sz w:val="20"/>
          <w:szCs w:val="24"/>
        </w:rPr>
        <w:t xml:space="preserve"> located in the inner circle and provide the contexts within which these institutions are based, as well as the </w:t>
      </w:r>
      <w:proofErr w:type="spellStart"/>
      <w:r w:rsidR="00F6457C" w:rsidRPr="00223AD2">
        <w:rPr>
          <w:rFonts w:ascii="Poppins" w:hAnsi="Poppins" w:cs="Poppins"/>
          <w:sz w:val="20"/>
          <w:szCs w:val="24"/>
        </w:rPr>
        <w:t>adultist</w:t>
      </w:r>
      <w:proofErr w:type="spellEnd"/>
      <w:r w:rsidR="00F6457C" w:rsidRPr="00223AD2">
        <w:rPr>
          <w:rFonts w:ascii="Poppins" w:hAnsi="Poppins" w:cs="Poppins"/>
          <w:sz w:val="20"/>
          <w:szCs w:val="24"/>
        </w:rPr>
        <w:t xml:space="preserve"> power relations through which these interactions occur. The outer circle represents the exercise of agency as a negotiated process which child can influence and (re)shape. The amber arrow on the left-hand side reflects the current dangerous approach to climate hazards and leads to the arrows at the top. These arrows represent the physical science domains, particularly those reflected in Pillar 1 and Pillar 2. These are followed through using the equation, Risk = Hazard x Exposure x Vulnerabilities which lead to mitigating actions and the </w:t>
      </w:r>
      <w:r w:rsidR="00F6457C" w:rsidRPr="003C5026">
        <w:rPr>
          <w:rFonts w:ascii="Poppins" w:hAnsi="Poppins" w:cs="Poppins"/>
          <w:sz w:val="20"/>
          <w:szCs w:val="20"/>
        </w:rPr>
        <w:t>development of adaptive capacities to create resilience. Resilience can lead to retention of the status quo (business as usual or BAU) or to transformative change. The reddish arrow going down the side of the diagram on the right-hand side reflects BAU. Only transformative action can lead to transformative change within which children are engaged as joint partners in the building a carbon-neutral world.</w:t>
      </w:r>
      <w:bookmarkStart w:id="54" w:name="_Hlk87566711"/>
    </w:p>
    <w:p w14:paraId="1F509B9B" w14:textId="77777777" w:rsidR="00C17DB4" w:rsidRPr="00C84CE4" w:rsidRDefault="00C17DB4" w:rsidP="00C84CE4">
      <w:pPr>
        <w:contextualSpacing/>
        <w:jc w:val="both"/>
        <w:rPr>
          <w:rFonts w:ascii="Times New Roman" w:hAnsi="Times New Roman" w:cs="Times New Roman"/>
          <w:sz w:val="24"/>
          <w:szCs w:val="24"/>
        </w:rPr>
      </w:pPr>
    </w:p>
    <w:bookmarkEnd w:id="54"/>
    <w:p w14:paraId="53D5B56A" w14:textId="3DD1B1CD" w:rsidR="00961CE7" w:rsidRDefault="003D40B6">
      <w:pPr>
        <w:contextualSpacing/>
        <w:jc w:val="both"/>
        <w:rPr>
          <w:rFonts w:ascii="Poppins" w:hAnsi="Poppins" w:cs="Poppins"/>
          <w:sz w:val="20"/>
          <w:szCs w:val="24"/>
        </w:rPr>
        <w:sectPr w:rsidR="00961CE7" w:rsidSect="00C817ED">
          <w:headerReference w:type="first" r:id="rId36"/>
          <w:pgSz w:w="11906" w:h="16838"/>
          <w:pgMar w:top="1440" w:right="1440" w:bottom="1440" w:left="1440" w:header="708" w:footer="708" w:gutter="0"/>
          <w:cols w:space="708"/>
          <w:titlePg/>
          <w:docGrid w:linePitch="360"/>
        </w:sectPr>
      </w:pPr>
      <w:commentRangeStart w:id="55"/>
      <w:commentRangeEnd w:id="55"/>
      <w:r>
        <w:rPr>
          <w:rStyle w:val="CommentReference"/>
        </w:rPr>
        <w:commentReference w:id="55"/>
      </w:r>
      <w:r w:rsidR="00856206" w:rsidRPr="001F074A">
        <w:rPr>
          <w:rFonts w:ascii="Poppins" w:hAnsi="Poppins" w:cs="Poppins"/>
          <w:sz w:val="20"/>
          <w:szCs w:val="24"/>
        </w:rPr>
        <w:t>Placing children at the centre identifie</w:t>
      </w:r>
      <w:r w:rsidR="00E64EF6" w:rsidRPr="001F074A">
        <w:rPr>
          <w:rFonts w:ascii="Poppins" w:hAnsi="Poppins" w:cs="Poppins"/>
          <w:sz w:val="20"/>
          <w:szCs w:val="24"/>
        </w:rPr>
        <w:t>s</w:t>
      </w:r>
      <w:r w:rsidR="00856206" w:rsidRPr="001F074A">
        <w:rPr>
          <w:rFonts w:ascii="Poppins" w:hAnsi="Poppins" w:cs="Poppins"/>
          <w:sz w:val="20"/>
          <w:szCs w:val="24"/>
        </w:rPr>
        <w:t xml:space="preserve"> the complexities of climate risk specifically for children, thus overcoming the problem of the tendency </w:t>
      </w:r>
      <w:bookmarkStart w:id="56" w:name="_Hlk87562274"/>
      <w:r w:rsidR="00856206" w:rsidRPr="001F074A">
        <w:rPr>
          <w:rFonts w:ascii="Poppins" w:hAnsi="Poppins" w:cs="Poppins"/>
          <w:sz w:val="20"/>
          <w:szCs w:val="24"/>
        </w:rPr>
        <w:t>within the existing research to focus on adults’ perceptions of climate risks to children</w:t>
      </w:r>
      <w:bookmarkEnd w:id="56"/>
      <w:r w:rsidR="00856206" w:rsidRPr="001F074A">
        <w:rPr>
          <w:rFonts w:ascii="Poppins" w:hAnsi="Poppins" w:cs="Poppins"/>
          <w:sz w:val="20"/>
          <w:szCs w:val="24"/>
        </w:rPr>
        <w:t>.</w:t>
      </w:r>
      <w:r w:rsidR="00F37F77" w:rsidRPr="001F074A">
        <w:rPr>
          <w:rFonts w:ascii="Poppins" w:hAnsi="Poppins" w:cs="Poppins"/>
          <w:sz w:val="20"/>
          <w:szCs w:val="24"/>
        </w:rPr>
        <w:t xml:space="preserve"> </w:t>
      </w:r>
      <w:bookmarkStart w:id="57" w:name="_Hlk87562187"/>
      <w:r w:rsidR="00E30D9B" w:rsidRPr="001F074A">
        <w:rPr>
          <w:rFonts w:ascii="Poppins" w:hAnsi="Poppins" w:cs="Poppins"/>
          <w:sz w:val="20"/>
          <w:szCs w:val="24"/>
        </w:rPr>
        <w:t xml:space="preserve">The child-centric conceptualisation of climate risk also provides an important theoretical hypothesis from which to examine children’s own holistic lived experiences of climate risk. However, given the </w:t>
      </w:r>
      <w:r w:rsidR="00F611BB" w:rsidRPr="001F074A">
        <w:rPr>
          <w:rFonts w:ascii="Poppins" w:hAnsi="Poppins" w:cs="Poppins"/>
          <w:sz w:val="20"/>
          <w:szCs w:val="24"/>
        </w:rPr>
        <w:t>lack of</w:t>
      </w:r>
      <w:r w:rsidR="00E30D9B" w:rsidRPr="001F074A">
        <w:rPr>
          <w:rFonts w:ascii="Poppins" w:hAnsi="Poppins" w:cs="Poppins"/>
          <w:sz w:val="20"/>
          <w:szCs w:val="24"/>
        </w:rPr>
        <w:t xml:space="preserve"> existing</w:t>
      </w:r>
      <w:r w:rsidR="00F262F8">
        <w:rPr>
          <w:rFonts w:ascii="Poppins" w:hAnsi="Poppins" w:cs="Poppins"/>
          <w:sz w:val="20"/>
          <w:szCs w:val="24"/>
        </w:rPr>
        <w:t xml:space="preserve"> </w:t>
      </w:r>
      <w:r w:rsidR="00E30D9B" w:rsidRPr="001F074A">
        <w:rPr>
          <w:rFonts w:ascii="Poppins" w:hAnsi="Poppins" w:cs="Poppins"/>
          <w:sz w:val="20"/>
          <w:szCs w:val="24"/>
        </w:rPr>
        <w:t xml:space="preserve">research focusing on children’s own lived experience and incorporating their agency, it is not possible </w:t>
      </w:r>
      <w:r w:rsidR="00F611BB" w:rsidRPr="001F074A">
        <w:rPr>
          <w:rFonts w:ascii="Poppins" w:hAnsi="Poppins" w:cs="Poppins"/>
          <w:sz w:val="20"/>
          <w:szCs w:val="24"/>
        </w:rPr>
        <w:t xml:space="preserve">to assess the applicability of this model in practice </w:t>
      </w:r>
      <w:r w:rsidR="00E64EF6" w:rsidRPr="001F074A">
        <w:rPr>
          <w:rFonts w:ascii="Poppins" w:hAnsi="Poppins" w:cs="Poppins"/>
          <w:sz w:val="20"/>
          <w:szCs w:val="24"/>
        </w:rPr>
        <w:t xml:space="preserve">in the climate risk context </w:t>
      </w:r>
      <w:r w:rsidR="00F611BB" w:rsidRPr="001F074A">
        <w:rPr>
          <w:rFonts w:ascii="Poppins" w:hAnsi="Poppins" w:cs="Poppins"/>
          <w:sz w:val="20"/>
          <w:szCs w:val="24"/>
        </w:rPr>
        <w:t xml:space="preserve">using the existing research. Further research focusing on children’s lived experience and agency </w:t>
      </w:r>
      <w:r w:rsidR="00EF6B19">
        <w:rPr>
          <w:rFonts w:ascii="Poppins" w:hAnsi="Poppins" w:cs="Poppins"/>
          <w:sz w:val="20"/>
          <w:szCs w:val="24"/>
        </w:rPr>
        <w:t xml:space="preserve">by engaging them directly as </w:t>
      </w:r>
      <w:proofErr w:type="spellStart"/>
      <w:r w:rsidR="00EF6B19">
        <w:rPr>
          <w:rFonts w:ascii="Poppins" w:hAnsi="Poppins" w:cs="Poppins"/>
          <w:sz w:val="20"/>
          <w:szCs w:val="24"/>
        </w:rPr>
        <w:t>protagonistas</w:t>
      </w:r>
      <w:proofErr w:type="spellEnd"/>
      <w:r w:rsidR="00EF6B19">
        <w:rPr>
          <w:rFonts w:ascii="Poppins" w:hAnsi="Poppins" w:cs="Poppins"/>
          <w:sz w:val="20"/>
          <w:szCs w:val="24"/>
        </w:rPr>
        <w:t xml:space="preserve"> </w:t>
      </w:r>
      <w:r w:rsidR="00F611BB" w:rsidRPr="001F074A">
        <w:rPr>
          <w:rFonts w:ascii="Poppins" w:hAnsi="Poppins" w:cs="Poppins"/>
          <w:sz w:val="20"/>
          <w:szCs w:val="24"/>
        </w:rPr>
        <w:t>in the climate risk context</w:t>
      </w:r>
      <w:r w:rsidR="00EF6B19">
        <w:rPr>
          <w:rFonts w:ascii="Poppins" w:hAnsi="Poppins" w:cs="Poppins"/>
          <w:sz w:val="20"/>
          <w:szCs w:val="24"/>
        </w:rPr>
        <w:t xml:space="preserve"> and deci</w:t>
      </w:r>
      <w:r w:rsidR="004E6C07">
        <w:rPr>
          <w:rFonts w:ascii="Poppins" w:hAnsi="Poppins" w:cs="Poppins"/>
          <w:sz w:val="20"/>
          <w:szCs w:val="24"/>
        </w:rPr>
        <w:t>si</w:t>
      </w:r>
      <w:r w:rsidR="00EF6B19">
        <w:rPr>
          <w:rFonts w:ascii="Poppins" w:hAnsi="Poppins" w:cs="Poppins"/>
          <w:sz w:val="20"/>
          <w:szCs w:val="24"/>
        </w:rPr>
        <w:t>on-making tables in policy and practice,</w:t>
      </w:r>
      <w:r w:rsidR="00F611BB" w:rsidRPr="001F074A">
        <w:rPr>
          <w:rFonts w:ascii="Poppins" w:hAnsi="Poppins" w:cs="Poppins"/>
          <w:sz w:val="20"/>
          <w:szCs w:val="24"/>
        </w:rPr>
        <w:t xml:space="preserve"> therefore</w:t>
      </w:r>
      <w:r w:rsidR="00EF6B19">
        <w:rPr>
          <w:rFonts w:ascii="Poppins" w:hAnsi="Poppins" w:cs="Poppins"/>
          <w:sz w:val="20"/>
          <w:szCs w:val="24"/>
        </w:rPr>
        <w:t>,</w:t>
      </w:r>
      <w:r w:rsidR="00F611BB" w:rsidRPr="001F074A">
        <w:rPr>
          <w:rFonts w:ascii="Poppins" w:hAnsi="Poppins" w:cs="Poppins"/>
          <w:sz w:val="20"/>
          <w:szCs w:val="24"/>
        </w:rPr>
        <w:t xml:space="preserve"> bec</w:t>
      </w:r>
      <w:r w:rsidR="00961CE7" w:rsidRPr="001F074A">
        <w:rPr>
          <w:rFonts w:ascii="Poppins" w:hAnsi="Poppins" w:cs="Poppins"/>
          <w:sz w:val="20"/>
          <w:szCs w:val="24"/>
        </w:rPr>
        <w:t xml:space="preserve">omes fundamental for testing and refining the </w:t>
      </w:r>
      <w:r w:rsidR="00961CE7">
        <w:rPr>
          <w:rFonts w:ascii="Poppins" w:hAnsi="Poppins" w:cs="Poppins"/>
          <w:sz w:val="20"/>
          <w:szCs w:val="24"/>
        </w:rPr>
        <w:t>model.</w:t>
      </w:r>
    </w:p>
    <w:p w14:paraId="1407CE24" w14:textId="708B7FF7" w:rsidR="00C237D9" w:rsidRDefault="003F3CBB" w:rsidP="008D6847">
      <w:pPr>
        <w:contextualSpacing/>
        <w:jc w:val="both"/>
        <w:rPr>
          <w:rFonts w:ascii="Poppins" w:hAnsi="Poppins" w:cs="Poppins"/>
          <w:sz w:val="20"/>
          <w:szCs w:val="24"/>
        </w:rPr>
        <w:sectPr w:rsidR="00C237D9" w:rsidSect="00961CE7">
          <w:headerReference w:type="first" r:id="rId37"/>
          <w:footerReference w:type="first" r:id="rId38"/>
          <w:type w:val="continuous"/>
          <w:pgSz w:w="16838" w:h="11906" w:orient="landscape"/>
          <w:pgMar w:top="1440" w:right="1440" w:bottom="1440" w:left="1440" w:header="708" w:footer="708" w:gutter="0"/>
          <w:cols w:space="708"/>
          <w:titlePg/>
          <w:docGrid w:linePitch="360"/>
        </w:sectPr>
      </w:pPr>
      <w:r>
        <w:rPr>
          <w:rFonts w:ascii="Poppins" w:hAnsi="Poppins" w:cs="Poppins"/>
          <w:noProof/>
          <w:sz w:val="20"/>
          <w:szCs w:val="24"/>
          <w:lang w:eastAsia="en-GB"/>
        </w:rPr>
        <w:lastRenderedPageBreak/>
        <w:drawing>
          <wp:anchor distT="0" distB="0" distL="114300" distR="114300" simplePos="0" relativeHeight="251716608" behindDoc="0" locked="0" layoutInCell="1" allowOverlap="1" wp14:anchorId="7E5721AD" wp14:editId="2A55CC53">
            <wp:simplePos x="0" y="0"/>
            <wp:positionH relativeFrom="margin">
              <wp:align>center</wp:align>
            </wp:positionH>
            <wp:positionV relativeFrom="page">
              <wp:posOffset>1002665</wp:posOffset>
            </wp:positionV>
            <wp:extent cx="8470900" cy="6352540"/>
            <wp:effectExtent l="0" t="0" r="635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dapted from Dominelli, L. (2002) Anti-Oppressive Theory and Practice. Palgrave Macmillan. (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8470900" cy="6352540"/>
                    </a:xfrm>
                    <a:prstGeom prst="rect">
                      <a:avLst/>
                    </a:prstGeom>
                  </pic:spPr>
                </pic:pic>
              </a:graphicData>
            </a:graphic>
            <wp14:sizeRelH relativeFrom="margin">
              <wp14:pctWidth>0</wp14:pctWidth>
            </wp14:sizeRelH>
            <wp14:sizeRelV relativeFrom="margin">
              <wp14:pctHeight>0</wp14:pctHeight>
            </wp14:sizeRelV>
          </wp:anchor>
        </w:drawing>
      </w:r>
      <w:r w:rsidR="00C237D9">
        <w:rPr>
          <w:rFonts w:ascii="Poppins" w:hAnsi="Poppins" w:cs="Poppins"/>
          <w:noProof/>
          <w:sz w:val="20"/>
          <w:szCs w:val="24"/>
          <w:lang w:eastAsia="en-GB"/>
        </w:rPr>
        <mc:AlternateContent>
          <mc:Choice Requires="wps">
            <w:drawing>
              <wp:anchor distT="0" distB="0" distL="114300" distR="114300" simplePos="0" relativeHeight="251709440" behindDoc="0" locked="0" layoutInCell="1" allowOverlap="1" wp14:anchorId="3EE7C2E3" wp14:editId="2629D79E">
                <wp:simplePos x="0" y="0"/>
                <wp:positionH relativeFrom="margin">
                  <wp:align>center</wp:align>
                </wp:positionH>
                <wp:positionV relativeFrom="margin">
                  <wp:posOffset>-685098</wp:posOffset>
                </wp:positionV>
                <wp:extent cx="9919335" cy="889635"/>
                <wp:effectExtent l="0" t="0" r="0" b="5715"/>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19335" cy="889635"/>
                        </a:xfrm>
                        <a:prstGeom prst="rect">
                          <a:avLst/>
                        </a:prstGeom>
                        <a:noFill/>
                        <a:ln w="9525">
                          <a:noFill/>
                          <a:miter lim="800000"/>
                          <a:headEnd/>
                          <a:tailEnd/>
                        </a:ln>
                      </wps:spPr>
                      <wps:txbx>
                        <w:txbxContent>
                          <w:p w14:paraId="41FF9686" w14:textId="072D74FC" w:rsidR="00C817ED" w:rsidRPr="004E57C8" w:rsidRDefault="00C817ED" w:rsidP="0016421F">
                            <w:pPr>
                              <w:contextualSpacing/>
                              <w:jc w:val="center"/>
                              <w:rPr>
                                <w:rFonts w:ascii="Poppins" w:hAnsi="Poppins" w:cs="Poppins"/>
                                <w:sz w:val="20"/>
                                <w:szCs w:val="20"/>
                                <w:u w:val="single"/>
                              </w:rPr>
                            </w:pPr>
                          </w:p>
                          <w:p w14:paraId="053E7584" w14:textId="77777777" w:rsidR="00C817ED" w:rsidRPr="008D6847" w:rsidRDefault="00C817ED" w:rsidP="0016421F">
                            <w:pPr>
                              <w:contextualSpacing/>
                              <w:jc w:val="center"/>
                              <w:rPr>
                                <w:rFonts w:ascii="Poppins" w:hAnsi="Poppins" w:cs="Poppins"/>
                                <w:sz w:val="20"/>
                                <w:szCs w:val="20"/>
                                <w:u w:val="single"/>
                              </w:rPr>
                            </w:pPr>
                            <w:r w:rsidRPr="004E57C8">
                              <w:rPr>
                                <w:rFonts w:ascii="Poppins" w:hAnsi="Poppins" w:cs="Poppins"/>
                                <w:b/>
                                <w:sz w:val="20"/>
                                <w:szCs w:val="20"/>
                                <w:u w:val="single"/>
                              </w:rPr>
                              <w:t>Figure 6:</w:t>
                            </w:r>
                            <w:r w:rsidRPr="004E57C8">
                              <w:rPr>
                                <w:rFonts w:ascii="Poppins" w:hAnsi="Poppins" w:cs="Poppins"/>
                                <w:sz w:val="20"/>
                                <w:szCs w:val="20"/>
                                <w:u w:val="single"/>
                              </w:rPr>
                              <w:t xml:space="preserve"> Holistic Chart of Relationships between Variables for Child-Centred Climate Change Risk Index Using Systems-Based Approach</w:t>
                            </w:r>
                          </w:p>
                          <w:p w14:paraId="482EEC78" w14:textId="77777777" w:rsidR="00C817ED" w:rsidRPr="008D6847" w:rsidRDefault="00C817ED" w:rsidP="0016421F">
                            <w:pPr>
                              <w:contextualSpacing/>
                              <w:jc w:val="center"/>
                              <w:rPr>
                                <w:rFonts w:ascii="Poppins" w:hAnsi="Poppins" w:cs="Poppins"/>
                                <w:i/>
                                <w:sz w:val="20"/>
                                <w:szCs w:val="20"/>
                              </w:rPr>
                            </w:pPr>
                            <w:r w:rsidRPr="008D6847">
                              <w:rPr>
                                <w:rFonts w:ascii="Poppins" w:hAnsi="Poppins" w:cs="Poppins"/>
                                <w:i/>
                                <w:sz w:val="20"/>
                                <w:szCs w:val="20"/>
                              </w:rPr>
                              <w:t>(Adapted from: Dominelli, L. (2002) Anti-Oppressive Theory and Practice. Palgrave Macmillan)</w:t>
                            </w:r>
                          </w:p>
                          <w:p w14:paraId="44C2B41D" w14:textId="6C795E8F" w:rsidR="00C817ED" w:rsidRPr="008D6847" w:rsidRDefault="00C817ED">
                            <w:pPr>
                              <w:rPr>
                                <w:sz w:val="20"/>
                                <w:szCs w:val="20"/>
                              </w:rPr>
                            </w:pPr>
                          </w:p>
                        </w:txbxContent>
                      </wps:txbx>
                      <wps:bodyPr rot="0" vert="horz" wrap="square" lIns="91440" tIns="45720" rIns="91440" bIns="45720" anchor="t" anchorCtr="0">
                        <a:noAutofit/>
                      </wps:bodyPr>
                    </wps:wsp>
                  </a:graphicData>
                </a:graphic>
              </wp:anchor>
            </w:drawing>
          </mc:Choice>
          <mc:Fallback>
            <w:pict>
              <v:shape w14:anchorId="3EE7C2E3" id="_x0000_s1030" type="#_x0000_t202" style="position:absolute;left:0;text-align:left;margin-left:0;margin-top:-53.95pt;width:781.05pt;height:70.05pt;z-index:251709440;visibility:visible;mso-wrap-style:square;mso-wrap-distance-left:9pt;mso-wrap-distance-top:0;mso-wrap-distance-right:9pt;mso-wrap-distance-bottom:0;mso-position-horizontal:center;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" filled="f" stroked="f">
                <v:textbox>
                  <w:txbxContent>
                    <w:p w14:paraId="41FF9686" w14:textId="072D74FC" w:rsidR="00C817ED" w:rsidRPr="004E57C8" w:rsidRDefault="00C817ED" w:rsidP="0016421F">
                      <w:pPr>
                        <w:contextualSpacing/>
                        <w:jc w:val="center"/>
                        <w:rPr>
                          <w:rFonts w:ascii="Poppins" w:hAnsi="Poppins" w:cs="Poppins"/>
                          <w:sz w:val="20"/>
                          <w:szCs w:val="20"/>
                          <w:u w:val="single"/>
                        </w:rPr>
                      </w:pPr>
                    </w:p>
                    <w:p w14:paraId="053E7584" w14:textId="77777777" w:rsidR="00C817ED" w:rsidRPr="008D6847" w:rsidRDefault="00C817ED" w:rsidP="0016421F">
                      <w:pPr>
                        <w:contextualSpacing/>
                        <w:jc w:val="center"/>
                        <w:rPr>
                          <w:rFonts w:ascii="Poppins" w:hAnsi="Poppins" w:cs="Poppins"/>
                          <w:sz w:val="20"/>
                          <w:szCs w:val="20"/>
                          <w:u w:val="single"/>
                        </w:rPr>
                      </w:pPr>
                      <w:r w:rsidRPr="004E57C8">
                        <w:rPr>
                          <w:rFonts w:ascii="Poppins" w:hAnsi="Poppins" w:cs="Poppins"/>
                          <w:b/>
                          <w:sz w:val="20"/>
                          <w:szCs w:val="20"/>
                          <w:u w:val="single"/>
                        </w:rPr>
                        <w:t>Figure 6:</w:t>
                      </w:r>
                      <w:r w:rsidRPr="004E57C8">
                        <w:rPr>
                          <w:rFonts w:ascii="Poppins" w:hAnsi="Poppins" w:cs="Poppins"/>
                          <w:sz w:val="20"/>
                          <w:szCs w:val="20"/>
                          <w:u w:val="single"/>
                        </w:rPr>
                        <w:t xml:space="preserve"> Holistic Chart of Relationships between Variables for Child-Centred Climate Change Risk Index Using Systems-Based Approach</w:t>
                      </w:r>
                    </w:p>
                    <w:p w14:paraId="482EEC78" w14:textId="77777777" w:rsidR="00C817ED" w:rsidRPr="008D6847" w:rsidRDefault="00C817ED" w:rsidP="0016421F">
                      <w:pPr>
                        <w:contextualSpacing/>
                        <w:jc w:val="center"/>
                        <w:rPr>
                          <w:rFonts w:ascii="Poppins" w:hAnsi="Poppins" w:cs="Poppins"/>
                          <w:i/>
                          <w:sz w:val="20"/>
                          <w:szCs w:val="20"/>
                        </w:rPr>
                      </w:pPr>
                      <w:r w:rsidRPr="008D6847">
                        <w:rPr>
                          <w:rFonts w:ascii="Poppins" w:hAnsi="Poppins" w:cs="Poppins"/>
                          <w:i/>
                          <w:sz w:val="20"/>
                          <w:szCs w:val="20"/>
                        </w:rPr>
                        <w:t>(Adapted from: Dominelli, L. (2002) Anti-Oppressive Theory and Practice. Palgrave Macmillan)</w:t>
                      </w:r>
                    </w:p>
                    <w:p w14:paraId="44C2B41D" w14:textId="6C795E8F" w:rsidR="00C817ED" w:rsidRPr="008D6847" w:rsidRDefault="00C817ED">
                      <w:pPr>
                        <w:rPr>
                          <w:sz w:val="20"/>
                          <w:szCs w:val="20"/>
                        </w:rPr>
                      </w:pPr>
                    </w:p>
                  </w:txbxContent>
                </v:textbox>
                <w10:wrap type="square" anchorx="margin" anchory="margin"/>
              </v:shape>
            </w:pict>
          </mc:Fallback>
        </mc:AlternateContent>
      </w:r>
      <w:r w:rsidR="00C237D9">
        <w:rPr>
          <w:rFonts w:ascii="Poppins" w:hAnsi="Poppins" w:cs="Poppins"/>
          <w:sz w:val="20"/>
          <w:szCs w:val="24"/>
        </w:rPr>
        <w:br w:type="page"/>
      </w:r>
    </w:p>
    <w:p w14:paraId="2BE94FE0" w14:textId="6C995620" w:rsidR="001E4A6F" w:rsidRDefault="000A0DAF" w:rsidP="008D6847">
      <w:pPr>
        <w:pStyle w:val="Heading1"/>
        <w:spacing w:before="0"/>
        <w:jc w:val="center"/>
        <w:rPr>
          <w:rFonts w:ascii="Poppins" w:hAnsi="Poppins" w:cs="Poppins"/>
          <w:b/>
          <w:bCs/>
          <w:color w:val="000000" w:themeColor="text1"/>
          <w:sz w:val="28"/>
          <w:szCs w:val="28"/>
        </w:rPr>
      </w:pPr>
      <w:bookmarkStart w:id="58" w:name="_Toc94617187"/>
      <w:bookmarkEnd w:id="57"/>
      <w:r>
        <w:rPr>
          <w:rFonts w:ascii="Poppins" w:hAnsi="Poppins" w:cs="Poppins"/>
          <w:b/>
          <w:bCs/>
          <w:color w:val="000000" w:themeColor="text1"/>
          <w:sz w:val="28"/>
          <w:szCs w:val="28"/>
        </w:rPr>
        <w:lastRenderedPageBreak/>
        <w:t>CONCLU</w:t>
      </w:r>
      <w:r w:rsidR="001F074A" w:rsidRPr="001F074A">
        <w:rPr>
          <w:rFonts w:ascii="Poppins" w:hAnsi="Poppins" w:cs="Poppins"/>
          <w:b/>
          <w:bCs/>
          <w:color w:val="000000" w:themeColor="text1"/>
          <w:sz w:val="28"/>
          <w:szCs w:val="28"/>
        </w:rPr>
        <w:t>SIO</w:t>
      </w:r>
      <w:r w:rsidR="0038580A">
        <w:rPr>
          <w:rFonts w:ascii="Poppins" w:hAnsi="Poppins" w:cs="Poppins"/>
          <w:b/>
          <w:bCs/>
          <w:color w:val="000000" w:themeColor="text1"/>
          <w:sz w:val="28"/>
          <w:szCs w:val="28"/>
        </w:rPr>
        <w:t>N</w:t>
      </w:r>
      <w:bookmarkEnd w:id="58"/>
    </w:p>
    <w:p w14:paraId="479F5B79" w14:textId="77777777" w:rsidR="001F074A" w:rsidRPr="001F074A" w:rsidRDefault="001F074A" w:rsidP="001F074A"/>
    <w:p w14:paraId="6ABEDD96" w14:textId="64ED1682" w:rsidR="008648AD" w:rsidRPr="001F074A" w:rsidRDefault="004E485B" w:rsidP="001F074A">
      <w:pPr>
        <w:jc w:val="both"/>
        <w:rPr>
          <w:rFonts w:ascii="Poppins" w:eastAsiaTheme="majorEastAsia" w:hAnsi="Poppins" w:cs="Poppins"/>
          <w:color w:val="000000" w:themeColor="text1"/>
          <w:sz w:val="20"/>
          <w:szCs w:val="24"/>
        </w:rPr>
      </w:pPr>
      <w:r w:rsidRPr="001F074A">
        <w:rPr>
          <w:rFonts w:ascii="Poppins" w:eastAsiaTheme="majorEastAsia" w:hAnsi="Poppins" w:cs="Poppins"/>
          <w:color w:val="000000" w:themeColor="text1"/>
          <w:sz w:val="20"/>
          <w:szCs w:val="24"/>
        </w:rPr>
        <w:t xml:space="preserve">At present, the intersections between the multiple and multi-layered individual, structural, cultural, policy factors and geographic domain remain less well understood in relation to the climate change risk </w:t>
      </w:r>
      <w:r w:rsidR="00AD6A25" w:rsidRPr="001F074A">
        <w:rPr>
          <w:rFonts w:ascii="Poppins" w:eastAsiaTheme="majorEastAsia" w:hAnsi="Poppins" w:cs="Poppins"/>
          <w:color w:val="000000" w:themeColor="text1"/>
          <w:sz w:val="20"/>
          <w:szCs w:val="24"/>
        </w:rPr>
        <w:t xml:space="preserve">factors, and mitigation and adaptation strategies </w:t>
      </w:r>
      <w:r w:rsidRPr="001F074A">
        <w:rPr>
          <w:rFonts w:ascii="Poppins" w:eastAsiaTheme="majorEastAsia" w:hAnsi="Poppins" w:cs="Poppins"/>
          <w:color w:val="000000" w:themeColor="text1"/>
          <w:sz w:val="20"/>
          <w:szCs w:val="24"/>
        </w:rPr>
        <w:t xml:space="preserve">faced by children, </w:t>
      </w:r>
      <w:r w:rsidR="00A308B3" w:rsidRPr="001F074A">
        <w:rPr>
          <w:rFonts w:ascii="Poppins" w:eastAsiaTheme="majorEastAsia" w:hAnsi="Poppins" w:cs="Poppins"/>
          <w:color w:val="000000" w:themeColor="text1"/>
          <w:sz w:val="20"/>
          <w:szCs w:val="24"/>
        </w:rPr>
        <w:t>adolescents,</w:t>
      </w:r>
      <w:r w:rsidRPr="001F074A">
        <w:rPr>
          <w:rFonts w:ascii="Poppins" w:eastAsiaTheme="majorEastAsia" w:hAnsi="Poppins" w:cs="Poppins"/>
          <w:color w:val="000000" w:themeColor="text1"/>
          <w:sz w:val="20"/>
          <w:szCs w:val="24"/>
        </w:rPr>
        <w:t xml:space="preserve"> and young people</w:t>
      </w:r>
      <w:r w:rsidR="00AD6A25" w:rsidRPr="001F074A">
        <w:rPr>
          <w:rFonts w:ascii="Poppins" w:eastAsiaTheme="majorEastAsia" w:hAnsi="Poppins" w:cs="Poppins"/>
          <w:color w:val="000000" w:themeColor="text1"/>
          <w:sz w:val="20"/>
          <w:szCs w:val="24"/>
        </w:rPr>
        <w:t>,</w:t>
      </w:r>
      <w:r w:rsidRPr="001F074A">
        <w:rPr>
          <w:rFonts w:ascii="Poppins" w:eastAsiaTheme="majorEastAsia" w:hAnsi="Poppins" w:cs="Poppins"/>
          <w:color w:val="000000" w:themeColor="text1"/>
          <w:sz w:val="20"/>
          <w:szCs w:val="24"/>
        </w:rPr>
        <w:t xml:space="preserve"> than for adults. Only a</w:t>
      </w:r>
      <w:r w:rsidR="00C971F4" w:rsidRPr="001F074A">
        <w:rPr>
          <w:rFonts w:ascii="Poppins" w:eastAsiaTheme="majorEastAsia" w:hAnsi="Poppins" w:cs="Poppins"/>
          <w:color w:val="000000" w:themeColor="text1"/>
          <w:sz w:val="20"/>
          <w:szCs w:val="24"/>
        </w:rPr>
        <w:t xml:space="preserve"> very</w:t>
      </w:r>
      <w:r w:rsidRPr="001F074A">
        <w:rPr>
          <w:rFonts w:ascii="Poppins" w:eastAsiaTheme="majorEastAsia" w:hAnsi="Poppins" w:cs="Poppins"/>
          <w:color w:val="000000" w:themeColor="text1"/>
          <w:sz w:val="20"/>
          <w:szCs w:val="24"/>
        </w:rPr>
        <w:t xml:space="preserve"> limited amount of research specifically captures the perspectives, agency and decision-making capacities of children, </w:t>
      </w:r>
      <w:r w:rsidR="00A308B3" w:rsidRPr="001F074A">
        <w:rPr>
          <w:rFonts w:ascii="Poppins" w:eastAsiaTheme="majorEastAsia" w:hAnsi="Poppins" w:cs="Poppins"/>
          <w:color w:val="000000" w:themeColor="text1"/>
          <w:sz w:val="20"/>
          <w:szCs w:val="24"/>
        </w:rPr>
        <w:t>adolescents,</w:t>
      </w:r>
      <w:r w:rsidRPr="001F074A">
        <w:rPr>
          <w:rFonts w:ascii="Poppins" w:eastAsiaTheme="majorEastAsia" w:hAnsi="Poppins" w:cs="Poppins"/>
          <w:color w:val="000000" w:themeColor="text1"/>
          <w:sz w:val="20"/>
          <w:szCs w:val="24"/>
        </w:rPr>
        <w:t xml:space="preserve"> and young people in relation </w:t>
      </w:r>
      <w:r w:rsidR="009B24A0" w:rsidRPr="001F074A">
        <w:rPr>
          <w:rFonts w:ascii="Poppins" w:eastAsiaTheme="majorEastAsia" w:hAnsi="Poppins" w:cs="Poppins"/>
          <w:color w:val="000000" w:themeColor="text1"/>
          <w:sz w:val="20"/>
          <w:szCs w:val="24"/>
        </w:rPr>
        <w:t xml:space="preserve">to understandings of climate risk, </w:t>
      </w:r>
      <w:r w:rsidR="00A308B3" w:rsidRPr="001F074A">
        <w:rPr>
          <w:rFonts w:ascii="Poppins" w:eastAsiaTheme="majorEastAsia" w:hAnsi="Poppins" w:cs="Poppins"/>
          <w:color w:val="000000" w:themeColor="text1"/>
          <w:sz w:val="20"/>
          <w:szCs w:val="24"/>
        </w:rPr>
        <w:t>vulnerability,</w:t>
      </w:r>
      <w:r w:rsidR="009B24A0" w:rsidRPr="001F074A">
        <w:rPr>
          <w:rFonts w:ascii="Poppins" w:eastAsiaTheme="majorEastAsia" w:hAnsi="Poppins" w:cs="Poppins"/>
          <w:color w:val="000000" w:themeColor="text1"/>
          <w:sz w:val="20"/>
          <w:szCs w:val="24"/>
        </w:rPr>
        <w:t xml:space="preserve"> and resilience. </w:t>
      </w:r>
      <w:r w:rsidR="00A93675" w:rsidRPr="001F074A">
        <w:rPr>
          <w:rFonts w:ascii="Poppins" w:eastAsiaTheme="majorEastAsia" w:hAnsi="Poppins" w:cs="Poppins"/>
          <w:color w:val="000000" w:themeColor="text1"/>
          <w:sz w:val="20"/>
          <w:szCs w:val="24"/>
        </w:rPr>
        <w:t xml:space="preserve">In addition, a lack of differentiation between children and adolescents and (in some instances) young adults in terms of how they </w:t>
      </w:r>
      <w:proofErr w:type="gramStart"/>
      <w:r w:rsidR="00A93675" w:rsidRPr="001F074A">
        <w:rPr>
          <w:rFonts w:ascii="Poppins" w:eastAsiaTheme="majorEastAsia" w:hAnsi="Poppins" w:cs="Poppins"/>
          <w:color w:val="000000" w:themeColor="text1"/>
          <w:sz w:val="20"/>
          <w:szCs w:val="24"/>
        </w:rPr>
        <w:t>understand</w:t>
      </w:r>
      <w:proofErr w:type="gramEnd"/>
      <w:r w:rsidR="00A93675" w:rsidRPr="001F074A">
        <w:rPr>
          <w:rFonts w:ascii="Poppins" w:eastAsiaTheme="majorEastAsia" w:hAnsi="Poppins" w:cs="Poppins"/>
          <w:color w:val="000000" w:themeColor="text1"/>
          <w:sz w:val="20"/>
          <w:szCs w:val="24"/>
        </w:rPr>
        <w:t xml:space="preserve"> and experience climate risk means that exactly how the risks vary according to specific age and differences in physical, </w:t>
      </w:r>
      <w:r w:rsidR="00A308B3" w:rsidRPr="001F074A">
        <w:rPr>
          <w:rFonts w:ascii="Poppins" w:eastAsiaTheme="majorEastAsia" w:hAnsi="Poppins" w:cs="Poppins"/>
          <w:color w:val="000000" w:themeColor="text1"/>
          <w:sz w:val="20"/>
          <w:szCs w:val="24"/>
        </w:rPr>
        <w:t>cognitive,</w:t>
      </w:r>
      <w:r w:rsidR="00A93675" w:rsidRPr="001F074A">
        <w:rPr>
          <w:rFonts w:ascii="Poppins" w:eastAsiaTheme="majorEastAsia" w:hAnsi="Poppins" w:cs="Poppins"/>
          <w:color w:val="000000" w:themeColor="text1"/>
          <w:sz w:val="20"/>
          <w:szCs w:val="24"/>
        </w:rPr>
        <w:t xml:space="preserve"> and social development cannot be </w:t>
      </w:r>
      <w:r w:rsidR="009B24A0" w:rsidRPr="001F074A">
        <w:rPr>
          <w:rFonts w:ascii="Poppins" w:eastAsiaTheme="majorEastAsia" w:hAnsi="Poppins" w:cs="Poppins"/>
          <w:color w:val="000000" w:themeColor="text1"/>
          <w:sz w:val="20"/>
          <w:szCs w:val="24"/>
        </w:rPr>
        <w:t xml:space="preserve">fully </w:t>
      </w:r>
      <w:r w:rsidR="00A93675" w:rsidRPr="001F074A">
        <w:rPr>
          <w:rFonts w:ascii="Poppins" w:eastAsiaTheme="majorEastAsia" w:hAnsi="Poppins" w:cs="Poppins"/>
          <w:color w:val="000000" w:themeColor="text1"/>
          <w:sz w:val="20"/>
          <w:szCs w:val="24"/>
        </w:rPr>
        <w:t xml:space="preserve">ascertained. </w:t>
      </w:r>
    </w:p>
    <w:p w14:paraId="728B9634" w14:textId="33418CDD" w:rsidR="008648AD" w:rsidRPr="001F074A" w:rsidRDefault="008648AD" w:rsidP="001F074A">
      <w:pPr>
        <w:jc w:val="both"/>
        <w:rPr>
          <w:rFonts w:ascii="Poppins" w:eastAsiaTheme="majorEastAsia" w:hAnsi="Poppins" w:cs="Poppins"/>
          <w:color w:val="000000" w:themeColor="text1"/>
          <w:sz w:val="20"/>
          <w:szCs w:val="24"/>
        </w:rPr>
      </w:pPr>
    </w:p>
    <w:p w14:paraId="14465EA3" w14:textId="24E14BD2" w:rsidR="009644E9" w:rsidRPr="001F074A" w:rsidRDefault="00A93675" w:rsidP="001F074A">
      <w:pPr>
        <w:jc w:val="both"/>
        <w:rPr>
          <w:rFonts w:ascii="Poppins" w:hAnsi="Poppins" w:cs="Poppins"/>
          <w:sz w:val="20"/>
          <w:szCs w:val="24"/>
        </w:rPr>
      </w:pPr>
      <w:r w:rsidRPr="001F074A">
        <w:rPr>
          <w:rFonts w:ascii="Poppins" w:eastAsiaTheme="majorEastAsia" w:hAnsi="Poppins" w:cs="Poppins"/>
          <w:color w:val="000000" w:themeColor="text1"/>
          <w:sz w:val="20"/>
          <w:szCs w:val="24"/>
        </w:rPr>
        <w:t>The agency of children and adolescents is also notably absent in the literature that discusses climate change vulnerability mitigation, the stages of climate change related disaster, and in research examining the lived experience of how inequality manifests in relation to climate shocks and stresses. Also, in instances where the literature reflects their agency, the degree to which they do so remains low, with the majority drawing on evidence from consultation with children, rather than from</w:t>
      </w:r>
      <w:r w:rsidR="00F64489">
        <w:rPr>
          <w:rFonts w:ascii="Poppins" w:eastAsiaTheme="majorEastAsia" w:hAnsi="Poppins" w:cs="Poppins"/>
          <w:color w:val="000000" w:themeColor="text1"/>
          <w:sz w:val="20"/>
          <w:szCs w:val="24"/>
        </w:rPr>
        <w:t xml:space="preserve"> collaborative or child-led forms</w:t>
      </w:r>
      <w:r w:rsidRPr="001F074A">
        <w:rPr>
          <w:rFonts w:ascii="Poppins" w:eastAsiaTheme="majorEastAsia" w:hAnsi="Poppins" w:cs="Poppins"/>
          <w:color w:val="000000" w:themeColor="text1"/>
          <w:sz w:val="20"/>
          <w:szCs w:val="24"/>
        </w:rPr>
        <w:t xml:space="preserve"> of participation which enable greater levels of these qualities to not only be </w:t>
      </w:r>
      <w:r w:rsidR="00A308B3" w:rsidRPr="001F074A">
        <w:rPr>
          <w:rFonts w:ascii="Poppins" w:eastAsiaTheme="majorEastAsia" w:hAnsi="Poppins" w:cs="Poppins"/>
          <w:color w:val="000000" w:themeColor="text1"/>
          <w:sz w:val="20"/>
          <w:szCs w:val="24"/>
        </w:rPr>
        <w:t>expressed but</w:t>
      </w:r>
      <w:r w:rsidRPr="001F074A">
        <w:rPr>
          <w:rFonts w:ascii="Poppins" w:eastAsiaTheme="majorEastAsia" w:hAnsi="Poppins" w:cs="Poppins"/>
          <w:color w:val="000000" w:themeColor="text1"/>
          <w:sz w:val="20"/>
          <w:szCs w:val="24"/>
        </w:rPr>
        <w:t xml:space="preserve"> be used </w:t>
      </w:r>
      <w:r w:rsidR="009B24A0" w:rsidRPr="001F074A">
        <w:rPr>
          <w:rFonts w:ascii="Poppins" w:eastAsiaTheme="majorEastAsia" w:hAnsi="Poppins" w:cs="Poppins"/>
          <w:color w:val="000000" w:themeColor="text1"/>
          <w:sz w:val="20"/>
          <w:szCs w:val="24"/>
        </w:rPr>
        <w:t>in the</w:t>
      </w:r>
      <w:r w:rsidRPr="001F074A">
        <w:rPr>
          <w:rFonts w:ascii="Poppins" w:eastAsiaTheme="majorEastAsia" w:hAnsi="Poppins" w:cs="Poppins"/>
          <w:color w:val="000000" w:themeColor="text1"/>
          <w:sz w:val="20"/>
          <w:szCs w:val="24"/>
        </w:rPr>
        <w:t xml:space="preserve"> develop</w:t>
      </w:r>
      <w:r w:rsidR="009B24A0" w:rsidRPr="001F074A">
        <w:rPr>
          <w:rFonts w:ascii="Poppins" w:eastAsiaTheme="majorEastAsia" w:hAnsi="Poppins" w:cs="Poppins"/>
          <w:color w:val="000000" w:themeColor="text1"/>
          <w:sz w:val="20"/>
          <w:szCs w:val="24"/>
        </w:rPr>
        <w:t xml:space="preserve">ment of </w:t>
      </w:r>
      <w:r w:rsidRPr="001F074A">
        <w:rPr>
          <w:rFonts w:ascii="Poppins" w:eastAsiaTheme="majorEastAsia" w:hAnsi="Poppins" w:cs="Poppins"/>
          <w:color w:val="000000" w:themeColor="text1"/>
          <w:sz w:val="20"/>
          <w:szCs w:val="24"/>
        </w:rPr>
        <w:t xml:space="preserve">outcomes. None of the reports or articles evidence where children have taken a </w:t>
      </w:r>
      <w:proofErr w:type="spellStart"/>
      <w:r w:rsidRPr="001F074A">
        <w:rPr>
          <w:rFonts w:ascii="Poppins" w:eastAsiaTheme="majorEastAsia" w:hAnsi="Poppins" w:cs="Poppins"/>
          <w:color w:val="000000" w:themeColor="text1"/>
          <w:sz w:val="20"/>
          <w:szCs w:val="24"/>
        </w:rPr>
        <w:t>protagonistic</w:t>
      </w:r>
      <w:proofErr w:type="spellEnd"/>
      <w:r w:rsidRPr="001F074A">
        <w:rPr>
          <w:rFonts w:ascii="Poppins" w:eastAsiaTheme="majorEastAsia" w:hAnsi="Poppins" w:cs="Poppins"/>
          <w:color w:val="000000" w:themeColor="text1"/>
          <w:sz w:val="20"/>
          <w:szCs w:val="24"/>
        </w:rPr>
        <w:t xml:space="preserve"> approach and therefore none can be regarded to recognise the full extent to which children may be capable of being the leading agents of transformative change. The lack of consideration given towards children and adolescent agency reflects the extent to which research and suggestions for intervention are not specifically child-centric </w:t>
      </w:r>
      <w:r w:rsidR="00694E1E" w:rsidRPr="001F074A">
        <w:rPr>
          <w:rFonts w:ascii="Poppins" w:eastAsiaTheme="majorEastAsia" w:hAnsi="Poppins" w:cs="Poppins"/>
          <w:color w:val="000000" w:themeColor="text1"/>
          <w:sz w:val="20"/>
          <w:szCs w:val="24"/>
        </w:rPr>
        <w:t>but</w:t>
      </w:r>
      <w:r w:rsidRPr="001F074A">
        <w:rPr>
          <w:rFonts w:ascii="Poppins" w:eastAsiaTheme="majorEastAsia" w:hAnsi="Poppins" w:cs="Poppins"/>
          <w:color w:val="000000" w:themeColor="text1"/>
          <w:sz w:val="20"/>
          <w:szCs w:val="24"/>
        </w:rPr>
        <w:t xml:space="preserve"> instead adopt a perspective of examining risk </w:t>
      </w:r>
      <w:r w:rsidRPr="001F074A">
        <w:rPr>
          <w:rFonts w:ascii="Poppins" w:eastAsiaTheme="majorEastAsia" w:hAnsi="Poppins" w:cs="Poppins"/>
          <w:i/>
          <w:iCs/>
          <w:color w:val="000000" w:themeColor="text1"/>
          <w:sz w:val="20"/>
          <w:szCs w:val="24"/>
        </w:rPr>
        <w:t>for</w:t>
      </w:r>
      <w:r w:rsidRPr="001F074A">
        <w:rPr>
          <w:rFonts w:ascii="Poppins" w:eastAsiaTheme="majorEastAsia" w:hAnsi="Poppins" w:cs="Poppins"/>
          <w:color w:val="000000" w:themeColor="text1"/>
          <w:sz w:val="20"/>
          <w:szCs w:val="24"/>
        </w:rPr>
        <w:t xml:space="preserve"> children rather than </w:t>
      </w:r>
      <w:r w:rsidRPr="001F074A">
        <w:rPr>
          <w:rFonts w:ascii="Poppins" w:eastAsiaTheme="majorEastAsia" w:hAnsi="Poppins" w:cs="Poppins"/>
          <w:i/>
          <w:iCs/>
          <w:color w:val="000000" w:themeColor="text1"/>
          <w:sz w:val="20"/>
          <w:szCs w:val="24"/>
        </w:rPr>
        <w:t xml:space="preserve">by </w:t>
      </w:r>
      <w:r w:rsidRPr="001F074A">
        <w:rPr>
          <w:rFonts w:ascii="Poppins" w:eastAsiaTheme="majorEastAsia" w:hAnsi="Poppins" w:cs="Poppins"/>
          <w:color w:val="000000" w:themeColor="text1"/>
          <w:sz w:val="20"/>
          <w:szCs w:val="24"/>
        </w:rPr>
        <w:t>children.</w:t>
      </w:r>
      <w:r w:rsidR="009644E9" w:rsidRPr="001F074A">
        <w:rPr>
          <w:rFonts w:ascii="Poppins" w:hAnsi="Poppins" w:cs="Poppins"/>
          <w:sz w:val="20"/>
          <w:szCs w:val="24"/>
        </w:rPr>
        <w:t xml:space="preserve"> </w:t>
      </w:r>
      <w:r w:rsidR="008D2167" w:rsidRPr="001F074A">
        <w:rPr>
          <w:rFonts w:ascii="Poppins" w:hAnsi="Poppins" w:cs="Poppins"/>
          <w:sz w:val="20"/>
          <w:szCs w:val="24"/>
        </w:rPr>
        <w:t>While the</w:t>
      </w:r>
      <w:r w:rsidR="00E64EF6" w:rsidRPr="001F074A">
        <w:rPr>
          <w:rFonts w:ascii="Poppins" w:hAnsi="Poppins" w:cs="Poppins"/>
          <w:sz w:val="20"/>
          <w:szCs w:val="24"/>
        </w:rPr>
        <w:t xml:space="preserve"> child-centric iterative loop diagram </w:t>
      </w:r>
      <w:r w:rsidR="003C7DD0" w:rsidRPr="001F074A">
        <w:rPr>
          <w:rFonts w:ascii="Poppins" w:hAnsi="Poppins" w:cs="Poppins"/>
          <w:sz w:val="20"/>
          <w:szCs w:val="24"/>
        </w:rPr>
        <w:t xml:space="preserve">presents an important </w:t>
      </w:r>
      <w:r w:rsidR="00E64EF6" w:rsidRPr="001F074A">
        <w:rPr>
          <w:rFonts w:ascii="Poppins" w:hAnsi="Poppins" w:cs="Poppins"/>
          <w:sz w:val="20"/>
          <w:szCs w:val="24"/>
        </w:rPr>
        <w:t xml:space="preserve">attempt to overcome the problem the problem of focusing on adults’ perceptions of climate risks to children by placing children at the centre, </w:t>
      </w:r>
      <w:r w:rsidR="008D2167" w:rsidRPr="001F074A">
        <w:rPr>
          <w:rFonts w:ascii="Poppins" w:hAnsi="Poppins" w:cs="Poppins"/>
          <w:sz w:val="20"/>
          <w:szCs w:val="24"/>
        </w:rPr>
        <w:t xml:space="preserve">assessment of this model in the climate risk context for capturing children’s own lived experience of climate risk requires further research that focuses on </w:t>
      </w:r>
      <w:r w:rsidR="00E64EF6" w:rsidRPr="001F074A">
        <w:rPr>
          <w:rFonts w:ascii="Poppins" w:hAnsi="Poppins" w:cs="Poppins"/>
          <w:sz w:val="20"/>
          <w:szCs w:val="24"/>
        </w:rPr>
        <w:t xml:space="preserve">children’s lived experience and agency in </w:t>
      </w:r>
      <w:r w:rsidR="008D2167" w:rsidRPr="001F074A">
        <w:rPr>
          <w:rFonts w:ascii="Poppins" w:hAnsi="Poppins" w:cs="Poppins"/>
          <w:sz w:val="20"/>
          <w:szCs w:val="24"/>
        </w:rPr>
        <w:t xml:space="preserve">different settings. </w:t>
      </w:r>
    </w:p>
    <w:p w14:paraId="7DB02773" w14:textId="77777777" w:rsidR="009644E9" w:rsidRPr="001F074A" w:rsidRDefault="009644E9" w:rsidP="001F074A">
      <w:pPr>
        <w:jc w:val="both"/>
        <w:rPr>
          <w:rFonts w:ascii="Poppins" w:hAnsi="Poppins" w:cs="Poppins"/>
          <w:sz w:val="20"/>
          <w:szCs w:val="24"/>
        </w:rPr>
      </w:pPr>
    </w:p>
    <w:p w14:paraId="0D1531A6" w14:textId="0ACEB9F8" w:rsidR="0026713E" w:rsidRPr="001F074A" w:rsidRDefault="009644E9" w:rsidP="001F074A">
      <w:pPr>
        <w:jc w:val="both"/>
        <w:rPr>
          <w:rFonts w:ascii="Poppins" w:eastAsiaTheme="majorEastAsia" w:hAnsi="Poppins" w:cs="Poppins"/>
          <w:color w:val="000000" w:themeColor="text1"/>
          <w:sz w:val="20"/>
          <w:szCs w:val="24"/>
        </w:rPr>
      </w:pPr>
      <w:r w:rsidRPr="001F074A">
        <w:rPr>
          <w:rFonts w:ascii="Poppins" w:eastAsiaTheme="majorEastAsia" w:hAnsi="Poppins" w:cs="Poppins"/>
          <w:color w:val="000000" w:themeColor="text1"/>
          <w:sz w:val="20"/>
          <w:szCs w:val="24"/>
        </w:rPr>
        <w:t xml:space="preserve">This amount of research available focusing on children and </w:t>
      </w:r>
      <w:r w:rsidR="00A308B3" w:rsidRPr="001F074A">
        <w:rPr>
          <w:rFonts w:ascii="Poppins" w:eastAsiaTheme="majorEastAsia" w:hAnsi="Poppins" w:cs="Poppins"/>
          <w:color w:val="000000" w:themeColor="text1"/>
          <w:sz w:val="20"/>
          <w:szCs w:val="24"/>
        </w:rPr>
        <w:t>adolescents’</w:t>
      </w:r>
      <w:r w:rsidRPr="001F074A">
        <w:rPr>
          <w:rFonts w:ascii="Poppins" w:eastAsiaTheme="majorEastAsia" w:hAnsi="Poppins" w:cs="Poppins"/>
          <w:color w:val="000000" w:themeColor="text1"/>
          <w:sz w:val="20"/>
          <w:szCs w:val="24"/>
        </w:rPr>
        <w:t xml:space="preserve"> contrasts with amount of research </w:t>
      </w:r>
      <w:r w:rsidR="00AD6A25" w:rsidRPr="001F074A">
        <w:rPr>
          <w:rFonts w:ascii="Poppins" w:eastAsiaTheme="majorEastAsia" w:hAnsi="Poppins" w:cs="Poppins"/>
          <w:color w:val="000000" w:themeColor="text1"/>
          <w:sz w:val="20"/>
          <w:szCs w:val="24"/>
        </w:rPr>
        <w:t>that</w:t>
      </w:r>
      <w:r w:rsidRPr="001F074A">
        <w:rPr>
          <w:rFonts w:ascii="Poppins" w:eastAsiaTheme="majorEastAsia" w:hAnsi="Poppins" w:cs="Poppins"/>
          <w:color w:val="000000" w:themeColor="text1"/>
          <w:sz w:val="20"/>
          <w:szCs w:val="24"/>
        </w:rPr>
        <w:t xml:space="preserve"> focus</w:t>
      </w:r>
      <w:r w:rsidR="00AD6A25" w:rsidRPr="001F074A">
        <w:rPr>
          <w:rFonts w:ascii="Poppins" w:eastAsiaTheme="majorEastAsia" w:hAnsi="Poppins" w:cs="Poppins"/>
          <w:color w:val="000000" w:themeColor="text1"/>
          <w:sz w:val="20"/>
          <w:szCs w:val="24"/>
        </w:rPr>
        <w:t>es</w:t>
      </w:r>
      <w:r w:rsidRPr="001F074A">
        <w:rPr>
          <w:rFonts w:ascii="Poppins" w:eastAsiaTheme="majorEastAsia" w:hAnsi="Poppins" w:cs="Poppins"/>
          <w:color w:val="000000" w:themeColor="text1"/>
          <w:sz w:val="20"/>
          <w:szCs w:val="24"/>
        </w:rPr>
        <w:t xml:space="preserve"> on adults.</w:t>
      </w:r>
      <w:r w:rsidRPr="001F074A">
        <w:rPr>
          <w:rFonts w:ascii="Poppins" w:hAnsi="Poppins" w:cs="Poppins"/>
          <w:sz w:val="18"/>
        </w:rPr>
        <w:t xml:space="preserve"> </w:t>
      </w:r>
      <w:r w:rsidRPr="001F074A">
        <w:rPr>
          <w:rFonts w:ascii="Poppins" w:eastAsiaTheme="majorEastAsia" w:hAnsi="Poppins" w:cs="Poppins"/>
          <w:color w:val="000000" w:themeColor="text1"/>
          <w:sz w:val="20"/>
          <w:szCs w:val="24"/>
        </w:rPr>
        <w:t xml:space="preserve">This discrepancy is especially significant considering that numbers of academic articles included in the sample focusing on adults were restricted to the top 20 in terms of relevance and date of publication and the top 20 reports generated by each internet database keyword search, whereas the literature focusing on children, adolescents and young people represents the totality of information available from the </w:t>
      </w:r>
      <w:r w:rsidR="00AD6A25" w:rsidRPr="001F074A">
        <w:rPr>
          <w:rFonts w:ascii="Poppins" w:eastAsiaTheme="majorEastAsia" w:hAnsi="Poppins" w:cs="Poppins"/>
          <w:color w:val="000000" w:themeColor="text1"/>
          <w:sz w:val="20"/>
          <w:szCs w:val="24"/>
        </w:rPr>
        <w:t xml:space="preserve">four </w:t>
      </w:r>
      <w:r w:rsidRPr="001F074A">
        <w:rPr>
          <w:rFonts w:ascii="Poppins" w:eastAsiaTheme="majorEastAsia" w:hAnsi="Poppins" w:cs="Poppins"/>
          <w:color w:val="000000" w:themeColor="text1"/>
          <w:sz w:val="20"/>
          <w:szCs w:val="24"/>
        </w:rPr>
        <w:t>database</w:t>
      </w:r>
      <w:r w:rsidR="00AD6A25" w:rsidRPr="001F074A">
        <w:rPr>
          <w:rFonts w:ascii="Poppins" w:eastAsiaTheme="majorEastAsia" w:hAnsi="Poppins" w:cs="Poppins"/>
          <w:color w:val="000000" w:themeColor="text1"/>
          <w:sz w:val="20"/>
          <w:szCs w:val="24"/>
        </w:rPr>
        <w:t>s</w:t>
      </w:r>
      <w:r w:rsidRPr="001F074A">
        <w:rPr>
          <w:rFonts w:ascii="Poppins" w:eastAsiaTheme="majorEastAsia" w:hAnsi="Poppins" w:cs="Poppins"/>
          <w:color w:val="000000" w:themeColor="text1"/>
          <w:sz w:val="20"/>
          <w:szCs w:val="24"/>
        </w:rPr>
        <w:t xml:space="preserve"> and keyword searches. </w:t>
      </w:r>
      <w:r w:rsidR="009B24A0" w:rsidRPr="001F074A">
        <w:rPr>
          <w:rFonts w:ascii="Poppins" w:eastAsiaTheme="majorEastAsia" w:hAnsi="Poppins" w:cs="Poppins"/>
          <w:color w:val="000000" w:themeColor="text1"/>
          <w:sz w:val="20"/>
          <w:szCs w:val="24"/>
        </w:rPr>
        <w:t>However, i</w:t>
      </w:r>
      <w:r w:rsidR="0026713E" w:rsidRPr="001F074A">
        <w:rPr>
          <w:rFonts w:ascii="Poppins" w:eastAsiaTheme="majorEastAsia" w:hAnsi="Poppins" w:cs="Poppins"/>
          <w:color w:val="000000" w:themeColor="text1"/>
          <w:sz w:val="20"/>
          <w:szCs w:val="24"/>
        </w:rPr>
        <w:t xml:space="preserve">t is important to consider the </w:t>
      </w:r>
      <w:r w:rsidR="00AD6A25" w:rsidRPr="001F074A">
        <w:rPr>
          <w:rFonts w:ascii="Poppins" w:eastAsiaTheme="majorEastAsia" w:hAnsi="Poppins" w:cs="Poppins"/>
          <w:color w:val="000000" w:themeColor="text1"/>
          <w:sz w:val="20"/>
          <w:szCs w:val="24"/>
        </w:rPr>
        <w:t xml:space="preserve">impact of </w:t>
      </w:r>
      <w:r w:rsidR="0026713E" w:rsidRPr="001F074A">
        <w:rPr>
          <w:rFonts w:ascii="Poppins" w:eastAsiaTheme="majorEastAsia" w:hAnsi="Poppins" w:cs="Poppins"/>
          <w:color w:val="000000" w:themeColor="text1"/>
          <w:sz w:val="20"/>
          <w:szCs w:val="24"/>
        </w:rPr>
        <w:t xml:space="preserve">adult risks </w:t>
      </w:r>
      <w:r w:rsidR="00AD6A25" w:rsidRPr="001F074A">
        <w:rPr>
          <w:rFonts w:ascii="Poppins" w:eastAsiaTheme="majorEastAsia" w:hAnsi="Poppins" w:cs="Poppins"/>
          <w:color w:val="000000" w:themeColor="text1"/>
          <w:sz w:val="20"/>
          <w:szCs w:val="24"/>
        </w:rPr>
        <w:t xml:space="preserve">on children </w:t>
      </w:r>
      <w:r w:rsidR="0026713E" w:rsidRPr="001F074A">
        <w:rPr>
          <w:rFonts w:ascii="Poppins" w:eastAsiaTheme="majorEastAsia" w:hAnsi="Poppins" w:cs="Poppins"/>
          <w:color w:val="000000" w:themeColor="text1"/>
          <w:sz w:val="20"/>
          <w:szCs w:val="24"/>
        </w:rPr>
        <w:t xml:space="preserve">when seeking to understand how risk is experienced by children, adolescents and young people given their dependencies on adults in </w:t>
      </w:r>
      <w:r w:rsidR="00AD6A25" w:rsidRPr="001F074A">
        <w:rPr>
          <w:rFonts w:ascii="Poppins" w:eastAsiaTheme="majorEastAsia" w:hAnsi="Poppins" w:cs="Poppins"/>
          <w:color w:val="000000" w:themeColor="text1"/>
          <w:sz w:val="20"/>
          <w:szCs w:val="24"/>
        </w:rPr>
        <w:t xml:space="preserve">restraining their capacities to make </w:t>
      </w:r>
      <w:r w:rsidR="0026713E" w:rsidRPr="001F074A">
        <w:rPr>
          <w:rFonts w:ascii="Poppins" w:eastAsiaTheme="majorEastAsia" w:hAnsi="Poppins" w:cs="Poppins"/>
          <w:color w:val="000000" w:themeColor="text1"/>
          <w:sz w:val="20"/>
          <w:szCs w:val="24"/>
        </w:rPr>
        <w:t>decision</w:t>
      </w:r>
      <w:r w:rsidR="00AD6A25" w:rsidRPr="001F074A">
        <w:rPr>
          <w:rFonts w:ascii="Poppins" w:eastAsiaTheme="majorEastAsia" w:hAnsi="Poppins" w:cs="Poppins"/>
          <w:color w:val="000000" w:themeColor="text1"/>
          <w:sz w:val="20"/>
          <w:szCs w:val="24"/>
        </w:rPr>
        <w:t xml:space="preserve">s </w:t>
      </w:r>
      <w:r w:rsidR="0026713E" w:rsidRPr="001F074A">
        <w:rPr>
          <w:rFonts w:ascii="Poppins" w:eastAsiaTheme="majorEastAsia" w:hAnsi="Poppins" w:cs="Poppins"/>
          <w:color w:val="000000" w:themeColor="text1"/>
          <w:sz w:val="20"/>
          <w:szCs w:val="24"/>
        </w:rPr>
        <w:t xml:space="preserve">and </w:t>
      </w:r>
      <w:proofErr w:type="gramStart"/>
      <w:r w:rsidR="00AD6A25" w:rsidRPr="001F074A">
        <w:rPr>
          <w:rFonts w:ascii="Poppins" w:eastAsiaTheme="majorEastAsia" w:hAnsi="Poppins" w:cs="Poppins"/>
          <w:color w:val="000000" w:themeColor="text1"/>
          <w:sz w:val="20"/>
          <w:szCs w:val="24"/>
        </w:rPr>
        <w:t xml:space="preserve">take </w:t>
      </w:r>
      <w:r w:rsidR="0026713E" w:rsidRPr="001F074A">
        <w:rPr>
          <w:rFonts w:ascii="Poppins" w:eastAsiaTheme="majorEastAsia" w:hAnsi="Poppins" w:cs="Poppins"/>
          <w:color w:val="000000" w:themeColor="text1"/>
          <w:sz w:val="20"/>
          <w:szCs w:val="24"/>
        </w:rPr>
        <w:t>action</w:t>
      </w:r>
      <w:proofErr w:type="gramEnd"/>
      <w:r w:rsidR="0026713E" w:rsidRPr="001F074A">
        <w:rPr>
          <w:rFonts w:ascii="Poppins" w:eastAsiaTheme="majorEastAsia" w:hAnsi="Poppins" w:cs="Poppins"/>
          <w:color w:val="000000" w:themeColor="text1"/>
          <w:sz w:val="20"/>
          <w:szCs w:val="24"/>
        </w:rPr>
        <w:t xml:space="preserve">. </w:t>
      </w:r>
    </w:p>
    <w:p w14:paraId="0349B2F8" w14:textId="65359306" w:rsidR="00C971F4" w:rsidRDefault="00C971F4" w:rsidP="009644E9">
      <w:pPr>
        <w:rPr>
          <w:rFonts w:ascii="Times New Roman" w:eastAsiaTheme="majorEastAsia" w:hAnsi="Times New Roman" w:cs="Times New Roman"/>
          <w:color w:val="000000" w:themeColor="text1"/>
          <w:sz w:val="24"/>
          <w:szCs w:val="24"/>
        </w:rPr>
      </w:pPr>
    </w:p>
    <w:p w14:paraId="49DFC439" w14:textId="225F8E73" w:rsidR="004412BA" w:rsidRPr="001F074A" w:rsidRDefault="004412BA" w:rsidP="003964EA">
      <w:pPr>
        <w:pStyle w:val="Heading2"/>
        <w:rPr>
          <w:rFonts w:ascii="Poppins" w:hAnsi="Poppins" w:cs="Poppins"/>
          <w:b/>
          <w:bCs/>
          <w:color w:val="000000" w:themeColor="text1"/>
          <w:sz w:val="20"/>
          <w:szCs w:val="24"/>
          <w:lang w:val="en-US"/>
        </w:rPr>
      </w:pPr>
      <w:bookmarkStart w:id="59" w:name="_Toc94617188"/>
      <w:r w:rsidRPr="001F074A">
        <w:rPr>
          <w:rFonts w:ascii="Poppins" w:hAnsi="Poppins" w:cs="Poppins"/>
          <w:b/>
          <w:bCs/>
          <w:color w:val="000000" w:themeColor="text1"/>
          <w:sz w:val="20"/>
          <w:szCs w:val="24"/>
          <w:lang w:val="en-US"/>
        </w:rPr>
        <w:lastRenderedPageBreak/>
        <w:t xml:space="preserve">Key </w:t>
      </w:r>
      <w:r w:rsidR="00590142" w:rsidRPr="001F074A">
        <w:rPr>
          <w:rFonts w:ascii="Poppins" w:hAnsi="Poppins" w:cs="Poppins"/>
          <w:b/>
          <w:bCs/>
          <w:color w:val="000000" w:themeColor="text1"/>
          <w:sz w:val="20"/>
          <w:szCs w:val="24"/>
          <w:lang w:val="en-US"/>
        </w:rPr>
        <w:t>R</w:t>
      </w:r>
      <w:r w:rsidRPr="001F074A">
        <w:rPr>
          <w:rFonts w:ascii="Poppins" w:hAnsi="Poppins" w:cs="Poppins"/>
          <w:b/>
          <w:bCs/>
          <w:color w:val="000000" w:themeColor="text1"/>
          <w:sz w:val="20"/>
          <w:szCs w:val="24"/>
          <w:lang w:val="en-US"/>
        </w:rPr>
        <w:t>ecommendations</w:t>
      </w:r>
      <w:bookmarkEnd w:id="59"/>
    </w:p>
    <w:p w14:paraId="099EE9F0" w14:textId="03318F1C" w:rsidR="008A5BD8" w:rsidRPr="00BB1182" w:rsidRDefault="004412BA" w:rsidP="00BB1182">
      <w:pPr>
        <w:contextualSpacing/>
        <w:jc w:val="both"/>
        <w:rPr>
          <w:rFonts w:ascii="Poppins" w:eastAsiaTheme="majorEastAsia" w:hAnsi="Poppins" w:cs="Poppins"/>
          <w:b/>
          <w:bCs/>
          <w:color w:val="000000" w:themeColor="text1"/>
          <w:sz w:val="20"/>
          <w:szCs w:val="24"/>
        </w:rPr>
      </w:pPr>
      <w:r w:rsidRPr="001F074A">
        <w:rPr>
          <w:rFonts w:ascii="Poppins" w:hAnsi="Poppins" w:cs="Poppins"/>
          <w:sz w:val="20"/>
          <w:szCs w:val="24"/>
          <w:lang w:val="en-US"/>
        </w:rPr>
        <w:t xml:space="preserve">Children’s voices are seldom </w:t>
      </w:r>
      <w:proofErr w:type="gramStart"/>
      <w:r w:rsidRPr="001F074A">
        <w:rPr>
          <w:rFonts w:ascii="Poppins" w:hAnsi="Poppins" w:cs="Poppins"/>
          <w:sz w:val="20"/>
          <w:szCs w:val="24"/>
          <w:lang w:val="en-US"/>
        </w:rPr>
        <w:t>heard in their own right, and</w:t>
      </w:r>
      <w:proofErr w:type="gramEnd"/>
      <w:r w:rsidRPr="001F074A">
        <w:rPr>
          <w:rFonts w:ascii="Poppins" w:hAnsi="Poppins" w:cs="Poppins"/>
          <w:sz w:val="20"/>
          <w:szCs w:val="24"/>
          <w:lang w:val="en-US"/>
        </w:rPr>
        <w:t xml:space="preserve"> little opportunity has been provided for them to collaborate with adults by taking the lead in the development of new child-centered understandings of climate change risk and vulnerability mitigation interventions. However, as children are the ones disproportionately affected by the impacts of climate change, it is fundamental that they are positioned at the center of all developments in research, decision-making, and practice. Opportunities for children to exercise their agency and decisions </w:t>
      </w:r>
      <w:r w:rsidR="00A308B3" w:rsidRPr="001F074A">
        <w:rPr>
          <w:rFonts w:ascii="Poppins" w:hAnsi="Poppins" w:cs="Poppins"/>
          <w:sz w:val="20"/>
          <w:szCs w:val="24"/>
          <w:lang w:val="en-US"/>
        </w:rPr>
        <w:t>must</w:t>
      </w:r>
      <w:r w:rsidRPr="001F074A">
        <w:rPr>
          <w:rFonts w:ascii="Poppins" w:hAnsi="Poppins" w:cs="Poppins"/>
          <w:sz w:val="20"/>
          <w:szCs w:val="24"/>
          <w:lang w:val="en-US"/>
        </w:rPr>
        <w:t xml:space="preserve"> be made available so that they can create the climate</w:t>
      </w:r>
      <w:r w:rsidR="00206721" w:rsidRPr="001F074A">
        <w:rPr>
          <w:rFonts w:ascii="Poppins" w:hAnsi="Poppins" w:cs="Poppins"/>
          <w:sz w:val="20"/>
          <w:szCs w:val="24"/>
          <w:lang w:val="en-US"/>
        </w:rPr>
        <w:t>-</w:t>
      </w:r>
      <w:r w:rsidRPr="001F074A">
        <w:rPr>
          <w:rFonts w:ascii="Poppins" w:hAnsi="Poppins" w:cs="Poppins"/>
          <w:sz w:val="20"/>
          <w:szCs w:val="24"/>
          <w:lang w:val="en-US"/>
        </w:rPr>
        <w:t>safe futures they envis</w:t>
      </w:r>
      <w:r w:rsidR="00206721" w:rsidRPr="001F074A">
        <w:rPr>
          <w:rFonts w:ascii="Poppins" w:hAnsi="Poppins" w:cs="Poppins"/>
          <w:sz w:val="20"/>
          <w:szCs w:val="24"/>
          <w:lang w:val="en-US"/>
        </w:rPr>
        <w:t>age</w:t>
      </w:r>
      <w:r w:rsidRPr="001F074A">
        <w:rPr>
          <w:rFonts w:ascii="Poppins" w:hAnsi="Poppins" w:cs="Poppins"/>
          <w:sz w:val="20"/>
          <w:szCs w:val="24"/>
          <w:lang w:val="en-US"/>
        </w:rPr>
        <w:t xml:space="preserve"> for themselves. At present, children’s active participation remains largely restricted to participation in initiatives determined by adults and based upon adult understandings of children’s climate risk. However, these adult-derived agendas are potentially less likely to meet the needs and aims </w:t>
      </w:r>
      <w:r w:rsidR="00F64489">
        <w:rPr>
          <w:rFonts w:ascii="Poppins" w:hAnsi="Poppins" w:cs="Poppins"/>
          <w:sz w:val="20"/>
          <w:szCs w:val="24"/>
          <w:lang w:val="en-US"/>
        </w:rPr>
        <w:t xml:space="preserve">of </w:t>
      </w:r>
      <w:r w:rsidRPr="001F074A">
        <w:rPr>
          <w:rFonts w:ascii="Poppins" w:hAnsi="Poppins" w:cs="Poppins"/>
          <w:sz w:val="20"/>
          <w:szCs w:val="24"/>
          <w:lang w:val="en-US"/>
        </w:rPr>
        <w:t>children than those based upon children’s understandings of risk. For this reason, opportunities for future research conducted in partnership with children and which utilize qualitative forms of inquiry to understand children’s real-life experience of climate change risk in different contexts need to be implemented. Using qualitative data as a primary evidence-base from which to understand risk will also help ensure that subsequent developments in policy and practice are embedded upon the lived, experiences of children and which reveal their differentiated nature.</w:t>
      </w:r>
      <w:r w:rsidR="009B24A0" w:rsidRPr="001F074A">
        <w:rPr>
          <w:rFonts w:ascii="Poppins" w:hAnsi="Poppins" w:cs="Poppins"/>
          <w:sz w:val="20"/>
          <w:szCs w:val="24"/>
          <w:lang w:val="en-US"/>
        </w:rPr>
        <w:t xml:space="preserve"> </w:t>
      </w:r>
      <w:proofErr w:type="gramStart"/>
      <w:r w:rsidR="009B24A0" w:rsidRPr="001F074A">
        <w:rPr>
          <w:rFonts w:ascii="Poppins" w:hAnsi="Poppins" w:cs="Poppins"/>
          <w:sz w:val="20"/>
          <w:szCs w:val="24"/>
          <w:lang w:val="en-US"/>
        </w:rPr>
        <w:t>In particular, a</w:t>
      </w:r>
      <w:proofErr w:type="gramEnd"/>
      <w:r w:rsidR="009B24A0" w:rsidRPr="001F074A">
        <w:rPr>
          <w:rFonts w:ascii="Poppins" w:hAnsi="Poppins" w:cs="Poppins"/>
          <w:sz w:val="20"/>
          <w:szCs w:val="24"/>
          <w:lang w:val="en-US"/>
        </w:rPr>
        <w:t xml:space="preserve"> ground-up approach to vulnerability mitigation development within which children are active co-participants is highly recommended to ensure that developments are ground upon and responsive to local social and environmental contexts, as well as embedded upon children’s needs, </w:t>
      </w:r>
      <w:r w:rsidR="00A308B3" w:rsidRPr="001F074A">
        <w:rPr>
          <w:rFonts w:ascii="Poppins" w:hAnsi="Poppins" w:cs="Poppins"/>
          <w:sz w:val="20"/>
          <w:szCs w:val="24"/>
          <w:lang w:val="en-US"/>
        </w:rPr>
        <w:t>perspectives,</w:t>
      </w:r>
      <w:r w:rsidR="009B24A0" w:rsidRPr="001F074A">
        <w:rPr>
          <w:rFonts w:ascii="Poppins" w:hAnsi="Poppins" w:cs="Poppins"/>
          <w:sz w:val="20"/>
          <w:szCs w:val="24"/>
          <w:lang w:val="en-US"/>
        </w:rPr>
        <w:t xml:space="preserve"> and experiences.</w:t>
      </w:r>
      <w:r w:rsidRPr="001F074A">
        <w:rPr>
          <w:rFonts w:ascii="Poppins" w:hAnsi="Poppins" w:cs="Poppins"/>
          <w:sz w:val="20"/>
          <w:szCs w:val="24"/>
          <w:lang w:val="en-US"/>
        </w:rPr>
        <w:t xml:space="preserve"> Improved understanding</w:t>
      </w:r>
      <w:r w:rsidR="00206721" w:rsidRPr="001F074A">
        <w:rPr>
          <w:rFonts w:ascii="Poppins" w:hAnsi="Poppins" w:cs="Poppins"/>
          <w:sz w:val="20"/>
          <w:szCs w:val="24"/>
          <w:lang w:val="en-US"/>
        </w:rPr>
        <w:t>s</w:t>
      </w:r>
      <w:r w:rsidRPr="001F074A">
        <w:rPr>
          <w:rFonts w:ascii="Poppins" w:hAnsi="Poppins" w:cs="Poppins"/>
          <w:sz w:val="20"/>
          <w:szCs w:val="24"/>
          <w:lang w:val="en-US"/>
        </w:rPr>
        <w:t xml:space="preserve"> of how the risks associated with climate change are understood and experienced differently by younger and older children</w:t>
      </w:r>
      <w:r w:rsidR="009B24A0" w:rsidRPr="001F074A">
        <w:rPr>
          <w:rFonts w:ascii="Poppins" w:hAnsi="Poppins" w:cs="Poppins"/>
          <w:sz w:val="20"/>
          <w:szCs w:val="24"/>
          <w:lang w:val="en-US"/>
        </w:rPr>
        <w:t xml:space="preserve"> </w:t>
      </w:r>
      <w:r w:rsidRPr="001F074A">
        <w:rPr>
          <w:rFonts w:ascii="Poppins" w:hAnsi="Poppins" w:cs="Poppins"/>
          <w:sz w:val="20"/>
          <w:szCs w:val="24"/>
          <w:lang w:val="en-US"/>
        </w:rPr>
        <w:t>will</w:t>
      </w:r>
      <w:r w:rsidR="009B24A0" w:rsidRPr="001F074A">
        <w:rPr>
          <w:rFonts w:ascii="Poppins" w:hAnsi="Poppins" w:cs="Poppins"/>
          <w:sz w:val="20"/>
          <w:szCs w:val="24"/>
          <w:lang w:val="en-US"/>
        </w:rPr>
        <w:t xml:space="preserve"> also</w:t>
      </w:r>
      <w:r w:rsidRPr="001F074A">
        <w:rPr>
          <w:rFonts w:ascii="Poppins" w:hAnsi="Poppins" w:cs="Poppins"/>
          <w:sz w:val="20"/>
          <w:szCs w:val="24"/>
          <w:lang w:val="en-US"/>
        </w:rPr>
        <w:t xml:space="preserve"> help identify how specific risks vary according to age and development stage. Therefore, we recommend an examination of risk along an age continuum instead of according to broad-based age categories</w:t>
      </w:r>
      <w:r w:rsidR="008A5BD8" w:rsidRPr="001F074A">
        <w:rPr>
          <w:rFonts w:ascii="Poppins" w:eastAsiaTheme="majorEastAsia" w:hAnsi="Poppins" w:cs="Poppins"/>
          <w:b/>
          <w:bCs/>
          <w:color w:val="000000" w:themeColor="text1"/>
          <w:sz w:val="20"/>
          <w:szCs w:val="24"/>
        </w:rPr>
        <w:t xml:space="preserve">. </w:t>
      </w:r>
    </w:p>
    <w:p w14:paraId="1B3ECF2E" w14:textId="368D352D" w:rsidR="001F074A" w:rsidRDefault="001F074A" w:rsidP="00B12A50">
      <w:pPr>
        <w:pStyle w:val="Heading2"/>
        <w:spacing w:before="0"/>
        <w:contextualSpacing/>
        <w:rPr>
          <w:rFonts w:ascii="Times New Roman" w:hAnsi="Times New Roman" w:cs="Times New Roman"/>
          <w:b/>
          <w:bCs/>
          <w:color w:val="000000" w:themeColor="text1"/>
          <w:sz w:val="24"/>
          <w:szCs w:val="24"/>
        </w:rPr>
      </w:pPr>
    </w:p>
    <w:p w14:paraId="623DD703" w14:textId="67398F13" w:rsidR="00BB1182" w:rsidRDefault="00BB1182" w:rsidP="00BB1182"/>
    <w:p w14:paraId="2632C823" w14:textId="40854CF9" w:rsidR="00BB1182" w:rsidRDefault="00BB1182" w:rsidP="00BB1182"/>
    <w:p w14:paraId="2D9F0A22" w14:textId="2F925451" w:rsidR="00BB1182" w:rsidRDefault="00BB1182" w:rsidP="00BB1182"/>
    <w:p w14:paraId="1BB97A00" w14:textId="49F9901A" w:rsidR="00BB1182" w:rsidRDefault="00BB1182" w:rsidP="00BB1182"/>
    <w:p w14:paraId="061A125C" w14:textId="59D09530" w:rsidR="004E6C07" w:rsidRDefault="004E6C07" w:rsidP="00BB1182"/>
    <w:p w14:paraId="31F83977" w14:textId="77777777" w:rsidR="004E6C07" w:rsidRDefault="004E6C07" w:rsidP="00BB1182"/>
    <w:p w14:paraId="70527893" w14:textId="77777777" w:rsidR="00EE7B53" w:rsidRPr="00BB1182" w:rsidRDefault="00EE7B53" w:rsidP="00BB1182"/>
    <w:p w14:paraId="2F0EA487" w14:textId="639479B7" w:rsidR="00EE7B53" w:rsidRDefault="00EE7B53" w:rsidP="00EE7B53">
      <w:pPr>
        <w:pStyle w:val="Heading1"/>
        <w:jc w:val="center"/>
        <w:rPr>
          <w:rFonts w:ascii="Poppins" w:hAnsi="Poppins" w:cs="Poppins"/>
          <w:b/>
          <w:bCs/>
          <w:color w:val="000000" w:themeColor="text1"/>
          <w:sz w:val="28"/>
          <w:szCs w:val="28"/>
        </w:rPr>
      </w:pPr>
      <w:bookmarkStart w:id="60" w:name="_Toc94617189"/>
      <w:r>
        <w:rPr>
          <w:rFonts w:ascii="Poppins" w:hAnsi="Poppins" w:cs="Poppins"/>
          <w:b/>
          <w:bCs/>
          <w:color w:val="000000" w:themeColor="text1"/>
          <w:sz w:val="28"/>
          <w:szCs w:val="28"/>
        </w:rPr>
        <w:t>NEXT STEPS</w:t>
      </w:r>
      <w:bookmarkEnd w:id="60"/>
    </w:p>
    <w:p w14:paraId="520E5073" w14:textId="77777777" w:rsidR="00EE7B53" w:rsidRPr="00EE7B53" w:rsidRDefault="00EE7B53" w:rsidP="00EE7B53"/>
    <w:p w14:paraId="4BA46D8E" w14:textId="355A287C" w:rsidR="008A5BD8" w:rsidRPr="001F074A" w:rsidRDefault="00EE7B53" w:rsidP="00B12A50">
      <w:pPr>
        <w:pStyle w:val="Heading2"/>
        <w:spacing w:before="0"/>
        <w:contextualSpacing/>
        <w:rPr>
          <w:rFonts w:ascii="Poppins" w:hAnsi="Poppins" w:cs="Poppins"/>
          <w:b/>
          <w:bCs/>
          <w:color w:val="000000" w:themeColor="text1"/>
          <w:sz w:val="20"/>
          <w:szCs w:val="24"/>
          <w:lang w:val="en-US"/>
        </w:rPr>
      </w:pPr>
      <w:bookmarkStart w:id="61" w:name="_Toc94617190"/>
      <w:r>
        <w:rPr>
          <w:rFonts w:ascii="Poppins" w:hAnsi="Poppins" w:cs="Poppins"/>
          <w:b/>
          <w:bCs/>
          <w:color w:val="000000" w:themeColor="text1"/>
          <w:sz w:val="20"/>
          <w:szCs w:val="24"/>
          <w:lang w:val="en-US"/>
        </w:rPr>
        <w:t>Action</w:t>
      </w:r>
      <w:r w:rsidR="008A5BD8" w:rsidRPr="001F074A">
        <w:rPr>
          <w:rFonts w:ascii="Poppins" w:hAnsi="Poppins" w:cs="Poppins"/>
          <w:b/>
          <w:bCs/>
          <w:color w:val="000000" w:themeColor="text1"/>
          <w:sz w:val="20"/>
          <w:szCs w:val="24"/>
          <w:lang w:val="en-US"/>
        </w:rPr>
        <w:t xml:space="preserve"> for Policymakers</w:t>
      </w:r>
      <w:bookmarkEnd w:id="61"/>
    </w:p>
    <w:p w14:paraId="5C08679E" w14:textId="7CB06417" w:rsidR="00470725" w:rsidRDefault="00470725" w:rsidP="001F074A">
      <w:pPr>
        <w:contextualSpacing/>
        <w:jc w:val="both"/>
        <w:rPr>
          <w:rFonts w:ascii="Poppins" w:hAnsi="Poppins" w:cs="Poppins"/>
          <w:sz w:val="20"/>
          <w:szCs w:val="24"/>
          <w:lang w:val="en-US"/>
        </w:rPr>
      </w:pPr>
      <w:r w:rsidRPr="001F074A">
        <w:rPr>
          <w:rFonts w:ascii="Poppins" w:hAnsi="Poppins" w:cs="Poppins"/>
          <w:sz w:val="20"/>
          <w:szCs w:val="24"/>
          <w:lang w:val="en-US"/>
        </w:rPr>
        <w:t xml:space="preserve">Action should follow such insights to safeguard children’s futures. Societal efforts in mitigating climate risk </w:t>
      </w:r>
      <w:r w:rsidR="00A308B3" w:rsidRPr="001F074A">
        <w:rPr>
          <w:rFonts w:ascii="Poppins" w:hAnsi="Poppins" w:cs="Poppins"/>
          <w:sz w:val="20"/>
          <w:szCs w:val="24"/>
          <w:lang w:val="en-US"/>
        </w:rPr>
        <w:t>must</w:t>
      </w:r>
      <w:r w:rsidRPr="001F074A">
        <w:rPr>
          <w:rFonts w:ascii="Poppins" w:hAnsi="Poppins" w:cs="Poppins"/>
          <w:sz w:val="20"/>
          <w:szCs w:val="24"/>
          <w:lang w:val="en-US"/>
        </w:rPr>
        <w:t xml:space="preserve"> involve children fully as agents as envisaged in the Convention on the Rights of the Child (CRC). Policymakers, acting on behalf of society, should therefore:</w:t>
      </w:r>
    </w:p>
    <w:p w14:paraId="23EFF8A5" w14:textId="364D3D72" w:rsidR="00CC73D1" w:rsidRDefault="004E6C07" w:rsidP="001F074A">
      <w:pPr>
        <w:contextualSpacing/>
        <w:jc w:val="both"/>
        <w:rPr>
          <w:rFonts w:ascii="Poppins" w:hAnsi="Poppins" w:cs="Poppins"/>
          <w:sz w:val="20"/>
          <w:szCs w:val="24"/>
          <w:lang w:val="en-US"/>
        </w:rPr>
      </w:pPr>
      <w:r>
        <w:rPr>
          <w:rFonts w:ascii="Poppins" w:hAnsi="Poppins" w:cs="Poppins"/>
          <w:noProof/>
          <w:sz w:val="20"/>
          <w:szCs w:val="24"/>
          <w:lang w:eastAsia="en-GB"/>
        </w:rPr>
        <w:lastRenderedPageBreak/>
        <w:drawing>
          <wp:anchor distT="0" distB="0" distL="114300" distR="114300" simplePos="0" relativeHeight="251696128" behindDoc="0" locked="0" layoutInCell="1" allowOverlap="1" wp14:anchorId="49D03950" wp14:editId="640E630E">
            <wp:simplePos x="0" y="0"/>
            <wp:positionH relativeFrom="margin">
              <wp:posOffset>-493395</wp:posOffset>
            </wp:positionH>
            <wp:positionV relativeFrom="page">
              <wp:posOffset>2586990</wp:posOffset>
            </wp:positionV>
            <wp:extent cx="6889750" cy="3875405"/>
            <wp:effectExtent l="0" t="0" r="635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ild- Centred Relations (3).pn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889750" cy="3875405"/>
                    </a:xfrm>
                    <a:prstGeom prst="rect">
                      <a:avLst/>
                    </a:prstGeom>
                  </pic:spPr>
                </pic:pic>
              </a:graphicData>
            </a:graphic>
            <wp14:sizeRelH relativeFrom="margin">
              <wp14:pctWidth>0</wp14:pctWidth>
            </wp14:sizeRelH>
            <wp14:sizeRelV relativeFrom="margin">
              <wp14:pctHeight>0</wp14:pctHeight>
            </wp14:sizeRelV>
          </wp:anchor>
        </w:drawing>
      </w:r>
    </w:p>
    <w:p w14:paraId="4CE8EB7F" w14:textId="7C0D35A0" w:rsidR="00CC73D1" w:rsidRDefault="00CC73D1" w:rsidP="001F074A">
      <w:pPr>
        <w:contextualSpacing/>
        <w:jc w:val="both"/>
        <w:rPr>
          <w:rFonts w:ascii="Poppins" w:hAnsi="Poppins" w:cs="Poppins"/>
          <w:sz w:val="20"/>
          <w:szCs w:val="24"/>
          <w:lang w:val="en-US"/>
        </w:rPr>
      </w:pPr>
    </w:p>
    <w:p w14:paraId="3E0861E1" w14:textId="77777777" w:rsidR="00CC73D1" w:rsidRDefault="008A2F8A" w:rsidP="001F074A">
      <w:pPr>
        <w:contextualSpacing/>
        <w:jc w:val="both"/>
        <w:rPr>
          <w:rFonts w:ascii="Poppins" w:hAnsi="Poppins" w:cs="Poppins"/>
          <w:sz w:val="20"/>
          <w:szCs w:val="24"/>
          <w:lang w:val="en-US"/>
        </w:rPr>
      </w:pPr>
      <w:commentRangeStart w:id="62"/>
      <w:commentRangeEnd w:id="62"/>
      <w:r>
        <w:rPr>
          <w:rStyle w:val="CommentReference"/>
        </w:rPr>
        <w:commentReference w:id="62"/>
      </w:r>
    </w:p>
    <w:p w14:paraId="05D3D56E" w14:textId="0AA8AD7B" w:rsidR="00B5588A" w:rsidRPr="008D6847" w:rsidRDefault="00935488" w:rsidP="008D6847">
      <w:pPr>
        <w:pStyle w:val="ListParagraph"/>
        <w:numPr>
          <w:ilvl w:val="0"/>
          <w:numId w:val="25"/>
        </w:numPr>
        <w:jc w:val="both"/>
        <w:rPr>
          <w:rFonts w:ascii="Poppins" w:hAnsi="Poppins" w:cs="Poppins"/>
          <w:sz w:val="20"/>
          <w:szCs w:val="24"/>
          <w:lang w:val="en-US"/>
        </w:rPr>
      </w:pPr>
      <w:r w:rsidRPr="008D6847">
        <w:rPr>
          <w:rFonts w:ascii="Poppins" w:hAnsi="Poppins" w:cs="Poppins"/>
          <w:sz w:val="20"/>
          <w:szCs w:val="24"/>
          <w:lang w:val="en-US"/>
        </w:rPr>
        <w:t>Engage with children as decision-m</w:t>
      </w:r>
      <w:r w:rsidR="00EB5692">
        <w:rPr>
          <w:rFonts w:ascii="Poppins" w:hAnsi="Poppins" w:cs="Poppins"/>
          <w:sz w:val="20"/>
          <w:szCs w:val="24"/>
          <w:lang w:val="en-US"/>
        </w:rPr>
        <w:t>a</w:t>
      </w:r>
      <w:r w:rsidRPr="008D6847">
        <w:rPr>
          <w:rFonts w:ascii="Poppins" w:hAnsi="Poppins" w:cs="Poppins"/>
          <w:sz w:val="20"/>
          <w:szCs w:val="24"/>
          <w:lang w:val="en-US"/>
        </w:rPr>
        <w:t xml:space="preserve">kers in partnerships aimed at making </w:t>
      </w:r>
      <w:r w:rsidR="00EB5692" w:rsidRPr="00F64489">
        <w:rPr>
          <w:rFonts w:ascii="Poppins" w:hAnsi="Poppins" w:cs="Poppins"/>
          <w:sz w:val="20"/>
          <w:szCs w:val="24"/>
          <w:lang w:val="en-US"/>
        </w:rPr>
        <w:t>transformational</w:t>
      </w:r>
      <w:r w:rsidRPr="008D6847">
        <w:rPr>
          <w:rFonts w:ascii="Poppins" w:hAnsi="Poppins" w:cs="Poppins"/>
          <w:sz w:val="20"/>
          <w:szCs w:val="24"/>
          <w:lang w:val="en-US"/>
        </w:rPr>
        <w:t xml:space="preserve"> changes that improve the life chances of children, adolescents, young </w:t>
      </w:r>
      <w:proofErr w:type="gramStart"/>
      <w:r w:rsidRPr="008D6847">
        <w:rPr>
          <w:rFonts w:ascii="Poppins" w:hAnsi="Poppins" w:cs="Poppins"/>
          <w:sz w:val="20"/>
          <w:szCs w:val="24"/>
          <w:lang w:val="en-US"/>
        </w:rPr>
        <w:t>people</w:t>
      </w:r>
      <w:proofErr w:type="gramEnd"/>
      <w:r w:rsidRPr="008D6847">
        <w:rPr>
          <w:rFonts w:ascii="Poppins" w:hAnsi="Poppins" w:cs="Poppins"/>
          <w:sz w:val="20"/>
          <w:szCs w:val="24"/>
          <w:lang w:val="en-US"/>
        </w:rPr>
        <w:t xml:space="preserve"> and adults.</w:t>
      </w:r>
    </w:p>
    <w:p w14:paraId="0CCAF02E" w14:textId="013A705A" w:rsidR="00935488" w:rsidRDefault="00935488">
      <w:pPr>
        <w:pStyle w:val="ListParagraph"/>
        <w:numPr>
          <w:ilvl w:val="0"/>
          <w:numId w:val="25"/>
        </w:numPr>
        <w:jc w:val="both"/>
        <w:rPr>
          <w:rFonts w:ascii="Poppins" w:hAnsi="Poppins" w:cs="Poppins"/>
          <w:sz w:val="20"/>
          <w:szCs w:val="24"/>
          <w:lang w:val="en-US"/>
        </w:rPr>
      </w:pPr>
      <w:r w:rsidRPr="008D6847">
        <w:rPr>
          <w:rFonts w:ascii="Poppins" w:hAnsi="Poppins" w:cs="Poppins"/>
          <w:sz w:val="20"/>
          <w:szCs w:val="24"/>
          <w:lang w:val="en-US"/>
        </w:rPr>
        <w:t>Make available the resources necessary for eliminating poverty and hunger as anticipated in the S</w:t>
      </w:r>
      <w:r w:rsidR="00EB5692">
        <w:rPr>
          <w:rFonts w:ascii="Poppins" w:hAnsi="Poppins" w:cs="Poppins"/>
          <w:sz w:val="20"/>
          <w:szCs w:val="24"/>
          <w:lang w:val="en-US"/>
        </w:rPr>
        <w:t>ustainable</w:t>
      </w:r>
      <w:r w:rsidRPr="008D6847">
        <w:rPr>
          <w:rFonts w:ascii="Poppins" w:hAnsi="Poppins" w:cs="Poppins"/>
          <w:sz w:val="20"/>
          <w:szCs w:val="24"/>
          <w:lang w:val="en-US"/>
        </w:rPr>
        <w:t xml:space="preserve"> Development Goals (SDGs), and in making easily accessible the requisite health care and educational provisions for all genders.</w:t>
      </w:r>
    </w:p>
    <w:p w14:paraId="580FC17C" w14:textId="3574751C" w:rsidR="00C92228" w:rsidRPr="008D6847" w:rsidRDefault="00935488" w:rsidP="008D6847">
      <w:pPr>
        <w:pStyle w:val="ListParagraph"/>
        <w:numPr>
          <w:ilvl w:val="0"/>
          <w:numId w:val="25"/>
        </w:numPr>
        <w:jc w:val="both"/>
        <w:rPr>
          <w:rFonts w:ascii="Poppins" w:hAnsi="Poppins" w:cs="Poppins"/>
          <w:sz w:val="20"/>
          <w:szCs w:val="24"/>
          <w:lang w:val="en-US"/>
        </w:rPr>
      </w:pPr>
      <w:r w:rsidRPr="008D6847">
        <w:rPr>
          <w:rFonts w:ascii="Poppins" w:hAnsi="Poppins" w:cs="Poppins"/>
          <w:sz w:val="20"/>
          <w:szCs w:val="24"/>
          <w:lang w:val="en-US"/>
        </w:rPr>
        <w:t>Promote the use of renewable energies and work towards the elimination of the use of fossil fuels.</w:t>
      </w:r>
      <w:r w:rsidR="00C92228">
        <w:rPr>
          <w:rFonts w:ascii="Poppins" w:hAnsi="Poppins" w:cs="Poppins"/>
          <w:sz w:val="20"/>
          <w:szCs w:val="24"/>
          <w:lang w:val="en-US"/>
        </w:rPr>
        <w:t xml:space="preserve"> </w:t>
      </w:r>
    </w:p>
    <w:p w14:paraId="660E17BB" w14:textId="4FBD95A1" w:rsidR="00C92228" w:rsidRPr="00C92228" w:rsidRDefault="005F4C35" w:rsidP="008D6847">
      <w:pPr>
        <w:pStyle w:val="ListParagraph"/>
        <w:numPr>
          <w:ilvl w:val="0"/>
          <w:numId w:val="25"/>
        </w:numPr>
        <w:jc w:val="both"/>
        <w:rPr>
          <w:b/>
          <w:bCs/>
          <w:color w:val="000000" w:themeColor="text1"/>
        </w:rPr>
      </w:pPr>
      <w:r w:rsidRPr="008D6847">
        <w:rPr>
          <w:rFonts w:ascii="Poppins" w:hAnsi="Poppins" w:cs="Poppins"/>
          <w:sz w:val="20"/>
          <w:szCs w:val="24"/>
          <w:lang w:val="en-US"/>
        </w:rPr>
        <w:t>Provide practitioners working with young people in their communities with the resources they need to support the growth of children, adolescents and young people into adult citizens who contribute to society according to their talents and interest</w:t>
      </w:r>
      <w:r w:rsidR="00C92228" w:rsidRPr="00C92228">
        <w:rPr>
          <w:b/>
          <w:bCs/>
          <w:color w:val="000000" w:themeColor="text1"/>
        </w:rPr>
        <w:t>s</w:t>
      </w:r>
    </w:p>
    <w:p w14:paraId="37A53A51" w14:textId="77777777" w:rsidR="00C92228" w:rsidRPr="008D6847" w:rsidRDefault="00C92228" w:rsidP="001F074A">
      <w:pPr>
        <w:jc w:val="both"/>
        <w:rPr>
          <w:rFonts w:ascii="Poppins" w:hAnsi="Poppins" w:cs="Poppins"/>
          <w:b/>
        </w:rPr>
      </w:pPr>
      <w:r w:rsidRPr="008D6847">
        <w:rPr>
          <w:rFonts w:ascii="Poppins" w:hAnsi="Poppins" w:cs="Poppins"/>
          <w:b/>
        </w:rPr>
        <w:t>Future Research Directions</w:t>
      </w:r>
    </w:p>
    <w:p w14:paraId="5ACC0A45" w14:textId="1E7687E7" w:rsidR="00DE2244" w:rsidRPr="001F074A" w:rsidRDefault="00DE2244" w:rsidP="001F074A">
      <w:pPr>
        <w:jc w:val="both"/>
        <w:rPr>
          <w:rFonts w:ascii="Poppins" w:hAnsi="Poppins" w:cs="Poppins"/>
          <w:sz w:val="20"/>
          <w:szCs w:val="24"/>
        </w:rPr>
      </w:pPr>
      <w:r w:rsidRPr="001F074A">
        <w:rPr>
          <w:rFonts w:ascii="Poppins" w:hAnsi="Poppins" w:cs="Poppins"/>
          <w:sz w:val="20"/>
          <w:szCs w:val="24"/>
        </w:rPr>
        <w:t xml:space="preserve">The </w:t>
      </w:r>
      <w:r w:rsidR="00413AD8" w:rsidRPr="001F074A">
        <w:rPr>
          <w:rFonts w:ascii="Poppins" w:hAnsi="Poppins" w:cs="Poppins"/>
          <w:sz w:val="20"/>
          <w:szCs w:val="24"/>
        </w:rPr>
        <w:t xml:space="preserve">production of the </w:t>
      </w:r>
      <w:r w:rsidRPr="001F074A">
        <w:rPr>
          <w:rFonts w:ascii="Poppins" w:hAnsi="Poppins" w:cs="Poppins"/>
          <w:sz w:val="20"/>
          <w:szCs w:val="24"/>
        </w:rPr>
        <w:t>C</w:t>
      </w:r>
      <w:r w:rsidR="00413AD8" w:rsidRPr="001F074A">
        <w:rPr>
          <w:rFonts w:ascii="Poppins" w:hAnsi="Poppins" w:cs="Poppins"/>
          <w:sz w:val="20"/>
          <w:szCs w:val="24"/>
        </w:rPr>
        <w:t xml:space="preserve">hildren’s Climate Change Risk Index (CCRI) should not represent the end of a process, but a starting point for </w:t>
      </w:r>
      <w:r w:rsidRPr="001F074A">
        <w:rPr>
          <w:rFonts w:ascii="Poppins" w:hAnsi="Poppins" w:cs="Poppins"/>
          <w:sz w:val="20"/>
          <w:szCs w:val="24"/>
        </w:rPr>
        <w:t>ensuring the collection of child-centred</w:t>
      </w:r>
      <w:r w:rsidR="00EA591F" w:rsidRPr="001F074A">
        <w:rPr>
          <w:rFonts w:ascii="Poppins" w:hAnsi="Poppins" w:cs="Poppins"/>
          <w:sz w:val="20"/>
          <w:szCs w:val="24"/>
        </w:rPr>
        <w:t>, localised</w:t>
      </w:r>
      <w:r w:rsidRPr="001F074A">
        <w:rPr>
          <w:rFonts w:ascii="Poppins" w:hAnsi="Poppins" w:cs="Poppins"/>
          <w:sz w:val="20"/>
          <w:szCs w:val="24"/>
        </w:rPr>
        <w:t xml:space="preserve"> data </w:t>
      </w:r>
      <w:r w:rsidR="00EA591F" w:rsidRPr="001F074A">
        <w:rPr>
          <w:rFonts w:ascii="Poppins" w:hAnsi="Poppins" w:cs="Poppins"/>
          <w:sz w:val="20"/>
          <w:szCs w:val="24"/>
        </w:rPr>
        <w:t xml:space="preserve">to further improve the </w:t>
      </w:r>
      <w:r w:rsidRPr="001F074A">
        <w:rPr>
          <w:rFonts w:ascii="Poppins" w:hAnsi="Poppins" w:cs="Poppins"/>
          <w:sz w:val="20"/>
          <w:szCs w:val="24"/>
        </w:rPr>
        <w:t>index</w:t>
      </w:r>
      <w:r w:rsidR="001E53AC" w:rsidRPr="001F074A">
        <w:rPr>
          <w:rFonts w:ascii="Poppins" w:hAnsi="Poppins" w:cs="Poppins"/>
          <w:sz w:val="20"/>
          <w:szCs w:val="24"/>
        </w:rPr>
        <w:t xml:space="preserve"> and to test and refine the Child-Centred Iterative Loop Diagram</w:t>
      </w:r>
      <w:r w:rsidR="00EA591F" w:rsidRPr="001F074A">
        <w:rPr>
          <w:rFonts w:ascii="Poppins" w:hAnsi="Poppins" w:cs="Poppins"/>
          <w:sz w:val="20"/>
          <w:szCs w:val="24"/>
        </w:rPr>
        <w:t xml:space="preserve">. </w:t>
      </w:r>
      <w:r w:rsidR="00E177FC" w:rsidRPr="001F074A">
        <w:rPr>
          <w:rFonts w:ascii="Poppins" w:hAnsi="Poppins" w:cs="Poppins"/>
          <w:sz w:val="20"/>
          <w:szCs w:val="24"/>
        </w:rPr>
        <w:t xml:space="preserve">While the CCRI pinpoints the locations where children are most at risk, more needs to be done to ensure that children can exercise their rights, voices, </w:t>
      </w:r>
      <w:r w:rsidR="00A308B3" w:rsidRPr="001F074A">
        <w:rPr>
          <w:rFonts w:ascii="Poppins" w:hAnsi="Poppins" w:cs="Poppins"/>
          <w:sz w:val="20"/>
          <w:szCs w:val="24"/>
        </w:rPr>
        <w:t>agencies,</w:t>
      </w:r>
      <w:r w:rsidR="00E177FC" w:rsidRPr="001F074A">
        <w:rPr>
          <w:rFonts w:ascii="Poppins" w:hAnsi="Poppins" w:cs="Poppins"/>
          <w:sz w:val="20"/>
          <w:szCs w:val="24"/>
        </w:rPr>
        <w:t xml:space="preserve"> and decision-making capacities in developments designed to mitigate their vulnerability to climate risk. Future improvements should </w:t>
      </w:r>
      <w:r w:rsidR="00EA591F" w:rsidRPr="001F074A">
        <w:rPr>
          <w:rFonts w:ascii="Poppins" w:hAnsi="Poppins" w:cs="Poppins"/>
          <w:sz w:val="20"/>
          <w:szCs w:val="24"/>
        </w:rPr>
        <w:t xml:space="preserve">seek to </w:t>
      </w:r>
      <w:r w:rsidRPr="001F074A">
        <w:rPr>
          <w:rFonts w:ascii="Poppins" w:hAnsi="Poppins" w:cs="Poppins"/>
          <w:sz w:val="20"/>
          <w:szCs w:val="24"/>
        </w:rPr>
        <w:t xml:space="preserve">capture and utilise the intersectional complexity of the relationship between climate impacts and the lives of children and </w:t>
      </w:r>
      <w:r w:rsidR="00EA591F" w:rsidRPr="001F074A">
        <w:rPr>
          <w:rFonts w:ascii="Poppins" w:hAnsi="Poppins" w:cs="Poppins"/>
          <w:sz w:val="20"/>
          <w:szCs w:val="24"/>
        </w:rPr>
        <w:t>ensure that children are</w:t>
      </w:r>
      <w:r w:rsidRPr="001F074A">
        <w:rPr>
          <w:rFonts w:ascii="Poppins" w:hAnsi="Poppins" w:cs="Poppins"/>
          <w:sz w:val="20"/>
          <w:szCs w:val="24"/>
        </w:rPr>
        <w:t xml:space="preserve"> directly involv</w:t>
      </w:r>
      <w:r w:rsidR="00EA591F" w:rsidRPr="001F074A">
        <w:rPr>
          <w:rFonts w:ascii="Poppins" w:hAnsi="Poppins" w:cs="Poppins"/>
          <w:sz w:val="20"/>
          <w:szCs w:val="24"/>
        </w:rPr>
        <w:t xml:space="preserve">ed in collaborative processes at every stage – from setting the agenda </w:t>
      </w:r>
      <w:r w:rsidR="00EA591F" w:rsidRPr="001F074A">
        <w:rPr>
          <w:rFonts w:ascii="Poppins" w:hAnsi="Poppins" w:cs="Poppins"/>
          <w:sz w:val="20"/>
          <w:szCs w:val="24"/>
        </w:rPr>
        <w:lastRenderedPageBreak/>
        <w:t xml:space="preserve">through to data collection, analysis, </w:t>
      </w:r>
      <w:r w:rsidR="00A308B3" w:rsidRPr="001F074A">
        <w:rPr>
          <w:rFonts w:ascii="Poppins" w:hAnsi="Poppins" w:cs="Poppins"/>
          <w:sz w:val="20"/>
          <w:szCs w:val="24"/>
        </w:rPr>
        <w:t>development,</w:t>
      </w:r>
      <w:r w:rsidR="00EA591F" w:rsidRPr="001F074A">
        <w:rPr>
          <w:rFonts w:ascii="Poppins" w:hAnsi="Poppins" w:cs="Poppins"/>
          <w:sz w:val="20"/>
          <w:szCs w:val="24"/>
        </w:rPr>
        <w:t xml:space="preserve"> and dissemination – and as leading agents of change. </w:t>
      </w:r>
    </w:p>
    <w:p w14:paraId="7552C2B5" w14:textId="025D57C0" w:rsidR="001E6276" w:rsidRDefault="001E6276" w:rsidP="00B12A50">
      <w:bookmarkStart w:id="63" w:name="_Hlk75193636"/>
    </w:p>
    <w:p w14:paraId="51FC1007" w14:textId="4DE9440F" w:rsidR="00B12A50" w:rsidRDefault="00B12A50" w:rsidP="00B12A50"/>
    <w:p w14:paraId="08E4DAA1" w14:textId="5CB859CA" w:rsidR="00F0576E" w:rsidRDefault="00F0576E" w:rsidP="00B12A50"/>
    <w:p w14:paraId="0FA03FFD" w14:textId="1B57B101" w:rsidR="001F074A" w:rsidRDefault="001F074A" w:rsidP="00B12A50"/>
    <w:p w14:paraId="0E2E31B5" w14:textId="50975FA8" w:rsidR="00CC73D1" w:rsidRDefault="00CC73D1" w:rsidP="00B12A50"/>
    <w:p w14:paraId="5A3D9A47" w14:textId="7739DCE0" w:rsidR="00CC73D1" w:rsidRDefault="00CC73D1" w:rsidP="00B12A50"/>
    <w:p w14:paraId="01DB6887" w14:textId="7AE8127A" w:rsidR="00CC73D1" w:rsidRDefault="00CC73D1" w:rsidP="00B12A50"/>
    <w:p w14:paraId="3419D226" w14:textId="1C58B0C6" w:rsidR="00CC73D1" w:rsidRDefault="00CC73D1" w:rsidP="00B12A50"/>
    <w:p w14:paraId="11824AEA" w14:textId="0339207C" w:rsidR="00CC73D1" w:rsidRDefault="00CC73D1" w:rsidP="00B12A50"/>
    <w:p w14:paraId="419FDF62" w14:textId="5AE9DB05" w:rsidR="00CC73D1" w:rsidRDefault="00CC73D1" w:rsidP="00B12A50"/>
    <w:p w14:paraId="58843970" w14:textId="51491D1F" w:rsidR="00CC73D1" w:rsidRDefault="00CC73D1" w:rsidP="00B12A50"/>
    <w:p w14:paraId="7CEF0A7F" w14:textId="2021E65B" w:rsidR="00CC73D1" w:rsidRDefault="00CC73D1" w:rsidP="00B12A50"/>
    <w:p w14:paraId="4F8EEA01" w14:textId="2DCB6A91" w:rsidR="00CC73D1" w:rsidRDefault="00CC73D1" w:rsidP="00B12A50"/>
    <w:p w14:paraId="6FC4140A" w14:textId="25DAAC03" w:rsidR="00CC73D1" w:rsidRDefault="00CC73D1" w:rsidP="00B12A50"/>
    <w:p w14:paraId="5105C09C" w14:textId="604B1412" w:rsidR="00CC73D1" w:rsidRDefault="00CC73D1" w:rsidP="00B12A50"/>
    <w:p w14:paraId="3B4DD061" w14:textId="481371D7" w:rsidR="00CC73D1" w:rsidRDefault="00CC73D1" w:rsidP="00B12A50"/>
    <w:p w14:paraId="2D031AF0" w14:textId="45EEC140" w:rsidR="00CC73D1" w:rsidRDefault="00CC73D1" w:rsidP="00B12A50"/>
    <w:p w14:paraId="737896B4" w14:textId="7207A607" w:rsidR="00CC73D1" w:rsidRDefault="00CC73D1" w:rsidP="00B12A50"/>
    <w:p w14:paraId="2A7955A7" w14:textId="321C15C2" w:rsidR="00CC73D1" w:rsidRDefault="00CC73D1" w:rsidP="00B12A50"/>
    <w:p w14:paraId="7A7B7E54" w14:textId="7C7B8E88" w:rsidR="00CC73D1" w:rsidRDefault="00CC73D1" w:rsidP="00B12A50"/>
    <w:p w14:paraId="2B17F7C3" w14:textId="56323873" w:rsidR="00CC73D1" w:rsidRDefault="00CC73D1" w:rsidP="00B12A50"/>
    <w:p w14:paraId="5FAC7D0D" w14:textId="7AA0B7BC" w:rsidR="00CC73D1" w:rsidRDefault="00CC73D1" w:rsidP="00B12A50"/>
    <w:p w14:paraId="02B5AC73" w14:textId="66BAB384" w:rsidR="00CC73D1" w:rsidRDefault="00CC73D1" w:rsidP="00B12A50"/>
    <w:p w14:paraId="2385C1E5" w14:textId="07A0BBCF" w:rsidR="00CC73D1" w:rsidRDefault="00CC73D1" w:rsidP="00B12A50"/>
    <w:p w14:paraId="3C51A38E" w14:textId="004A3932" w:rsidR="00CC73D1" w:rsidRDefault="00CC73D1" w:rsidP="00B12A50"/>
    <w:p w14:paraId="3A80EF42" w14:textId="29EE98C2" w:rsidR="00CC73D1" w:rsidRDefault="00CC73D1" w:rsidP="00B12A50"/>
    <w:p w14:paraId="41670140" w14:textId="7E0CDB73" w:rsidR="00CC73D1" w:rsidRDefault="00CC73D1" w:rsidP="00B12A50"/>
    <w:p w14:paraId="4E4BCE20" w14:textId="366EB4D3" w:rsidR="00CC73D1" w:rsidRDefault="00CC73D1" w:rsidP="00B12A50"/>
    <w:p w14:paraId="501BE662" w14:textId="7310A0B4" w:rsidR="00CC73D1" w:rsidRDefault="00CC73D1" w:rsidP="00B12A50"/>
    <w:p w14:paraId="5FF21E16" w14:textId="0E748C53" w:rsidR="00CC73D1" w:rsidRDefault="00CC73D1" w:rsidP="00B12A50"/>
    <w:p w14:paraId="28381715" w14:textId="3702CD7E" w:rsidR="00CC73D1" w:rsidRDefault="00CC73D1" w:rsidP="00B12A50"/>
    <w:p w14:paraId="01922675" w14:textId="6DD1CBAA" w:rsidR="00CC73D1" w:rsidRDefault="00CC73D1" w:rsidP="00B12A50"/>
    <w:p w14:paraId="247F36DD" w14:textId="3AC00D76" w:rsidR="00CC73D1" w:rsidRDefault="00CC73D1" w:rsidP="00B12A50"/>
    <w:p w14:paraId="74D12EBF" w14:textId="7C5DB836" w:rsidR="00CC73D1" w:rsidRDefault="00CC73D1" w:rsidP="00B12A50"/>
    <w:p w14:paraId="3270EF72" w14:textId="05B2B963" w:rsidR="00CC73D1" w:rsidRDefault="00CC73D1" w:rsidP="00B12A50"/>
    <w:p w14:paraId="7B4527DB" w14:textId="171B7501" w:rsidR="00CC73D1" w:rsidRPr="00B12A50" w:rsidRDefault="00CC73D1" w:rsidP="00B12A50"/>
    <w:p w14:paraId="1E42AC2A" w14:textId="51F2375D" w:rsidR="00EE3964" w:rsidRPr="00F0576E" w:rsidRDefault="00F0576E" w:rsidP="00F0576E">
      <w:pPr>
        <w:pStyle w:val="Heading1"/>
        <w:jc w:val="center"/>
        <w:rPr>
          <w:rFonts w:ascii="Poppins" w:hAnsi="Poppins" w:cs="Poppins"/>
          <w:b/>
          <w:bCs/>
          <w:color w:val="000000" w:themeColor="text1"/>
          <w:szCs w:val="20"/>
        </w:rPr>
      </w:pPr>
      <w:bookmarkStart w:id="64" w:name="_Toc94617192"/>
      <w:r w:rsidRPr="00F0576E">
        <w:rPr>
          <w:rFonts w:ascii="Poppins" w:hAnsi="Poppins" w:cs="Poppins"/>
          <w:b/>
          <w:bCs/>
          <w:color w:val="000000" w:themeColor="text1"/>
          <w:szCs w:val="20"/>
        </w:rPr>
        <w:t>REFERENCES</w:t>
      </w:r>
      <w:bookmarkEnd w:id="64"/>
    </w:p>
    <w:p w14:paraId="1A0E67D1" w14:textId="77777777" w:rsidR="00E53B97" w:rsidRPr="00F0576E" w:rsidRDefault="00E53B97" w:rsidP="00E53B97">
      <w:pPr>
        <w:rPr>
          <w:rFonts w:ascii="Poppins" w:hAnsi="Poppins" w:cs="Poppins"/>
          <w:sz w:val="20"/>
          <w:szCs w:val="20"/>
        </w:rPr>
      </w:pPr>
    </w:p>
    <w:p w14:paraId="07F94FFD" w14:textId="77777777" w:rsidR="00DB1E5B" w:rsidRPr="00F0576E" w:rsidRDefault="00DB1E5B">
      <w:pPr>
        <w:contextualSpacing/>
        <w:rPr>
          <w:rFonts w:ascii="Poppins" w:hAnsi="Poppins" w:cs="Poppins"/>
          <w:sz w:val="20"/>
          <w:szCs w:val="20"/>
        </w:rPr>
      </w:pPr>
      <w:proofErr w:type="spellStart"/>
      <w:r w:rsidRPr="00F0576E">
        <w:rPr>
          <w:rFonts w:ascii="Poppins" w:hAnsi="Poppins" w:cs="Poppins"/>
          <w:sz w:val="20"/>
          <w:szCs w:val="20"/>
        </w:rPr>
        <w:t>Atallah</w:t>
      </w:r>
      <w:proofErr w:type="spellEnd"/>
      <w:r w:rsidRPr="00F0576E">
        <w:rPr>
          <w:rFonts w:ascii="Poppins" w:hAnsi="Poppins" w:cs="Poppins"/>
          <w:sz w:val="20"/>
          <w:szCs w:val="20"/>
        </w:rPr>
        <w:t xml:space="preserve">, D. G. (2016), Toward a decolonial turn in resilience thinking in disasters: Example of the </w:t>
      </w:r>
      <w:proofErr w:type="spellStart"/>
      <w:r w:rsidRPr="00F0576E">
        <w:rPr>
          <w:rFonts w:ascii="Poppins" w:hAnsi="Poppins" w:cs="Poppins"/>
          <w:sz w:val="20"/>
          <w:szCs w:val="20"/>
        </w:rPr>
        <w:t>Mapuche</w:t>
      </w:r>
      <w:proofErr w:type="spellEnd"/>
      <w:r w:rsidRPr="00F0576E">
        <w:rPr>
          <w:rFonts w:ascii="Poppins" w:hAnsi="Poppins" w:cs="Poppins"/>
          <w:sz w:val="20"/>
          <w:szCs w:val="20"/>
        </w:rPr>
        <w:t xml:space="preserve"> from southern Chile on the frontlines and </w:t>
      </w:r>
      <w:proofErr w:type="spellStart"/>
      <w:r w:rsidRPr="00F0576E">
        <w:rPr>
          <w:rFonts w:ascii="Poppins" w:hAnsi="Poppins" w:cs="Poppins"/>
          <w:sz w:val="20"/>
          <w:szCs w:val="20"/>
        </w:rPr>
        <w:t>faultlines</w:t>
      </w:r>
      <w:proofErr w:type="spellEnd"/>
      <w:r w:rsidRPr="00F0576E">
        <w:rPr>
          <w:rFonts w:ascii="Poppins" w:hAnsi="Poppins" w:cs="Poppins"/>
          <w:sz w:val="20"/>
          <w:szCs w:val="20"/>
        </w:rPr>
        <w:t xml:space="preserve">, </w:t>
      </w:r>
      <w:r w:rsidRPr="00F0576E">
        <w:rPr>
          <w:rFonts w:ascii="Poppins" w:hAnsi="Poppins" w:cs="Poppins"/>
          <w:i/>
          <w:iCs/>
          <w:sz w:val="20"/>
          <w:szCs w:val="20"/>
        </w:rPr>
        <w:t xml:space="preserve">International Journal of Disaster Risk Reduction </w:t>
      </w:r>
      <w:r w:rsidRPr="00F0576E">
        <w:rPr>
          <w:rFonts w:ascii="Poppins" w:hAnsi="Poppins" w:cs="Poppins"/>
          <w:sz w:val="20"/>
          <w:szCs w:val="20"/>
        </w:rPr>
        <w:t xml:space="preserve">19: 92-100. </w:t>
      </w:r>
      <w:hyperlink r:id="rId41" w:history="1">
        <w:r w:rsidRPr="00F0576E">
          <w:rPr>
            <w:rFonts w:ascii="Poppins" w:hAnsi="Poppins" w:cs="Poppins"/>
            <w:color w:val="0563C1" w:themeColor="hyperlink"/>
            <w:sz w:val="20"/>
            <w:szCs w:val="20"/>
            <w:u w:val="single"/>
          </w:rPr>
          <w:t>https://doi.org/10.1016/j.ijdrr.2016.08.027</w:t>
        </w:r>
      </w:hyperlink>
      <w:r w:rsidRPr="00F0576E">
        <w:rPr>
          <w:rFonts w:ascii="Poppins" w:hAnsi="Poppins" w:cs="Poppins"/>
          <w:sz w:val="20"/>
          <w:szCs w:val="20"/>
        </w:rPr>
        <w:t xml:space="preserve">. </w:t>
      </w:r>
    </w:p>
    <w:p w14:paraId="027E44DA" w14:textId="77777777" w:rsidR="00DB1E5B" w:rsidRPr="00F0576E" w:rsidRDefault="00DB1E5B">
      <w:pPr>
        <w:contextualSpacing/>
        <w:rPr>
          <w:rFonts w:ascii="Poppins" w:hAnsi="Poppins" w:cs="Poppins"/>
          <w:sz w:val="20"/>
          <w:szCs w:val="20"/>
        </w:rPr>
      </w:pPr>
    </w:p>
    <w:p w14:paraId="41240B8E"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Bahadur, A.V. Ibrahim, M. and Tanner, T. (2013), Characterising resilience: Unpacking the concept for tackling climate change and development, </w:t>
      </w:r>
      <w:r w:rsidRPr="00F0576E">
        <w:rPr>
          <w:rFonts w:ascii="Poppins" w:hAnsi="Poppins" w:cs="Poppins"/>
          <w:i/>
          <w:iCs/>
          <w:sz w:val="20"/>
          <w:szCs w:val="20"/>
        </w:rPr>
        <w:t>Climate and Development</w:t>
      </w:r>
      <w:r w:rsidRPr="00F0576E">
        <w:rPr>
          <w:rFonts w:ascii="Poppins" w:hAnsi="Poppins" w:cs="Poppins"/>
          <w:sz w:val="20"/>
          <w:szCs w:val="20"/>
        </w:rPr>
        <w:t>, 5 (1): 55-65. DOI: 10.1080/17565529.2012.762334</w:t>
      </w:r>
    </w:p>
    <w:p w14:paraId="1EDC0E72" w14:textId="77777777" w:rsidR="00DB1E5B" w:rsidRPr="00F0576E" w:rsidRDefault="00DB1E5B">
      <w:pPr>
        <w:contextualSpacing/>
        <w:rPr>
          <w:rFonts w:ascii="Poppins" w:hAnsi="Poppins" w:cs="Poppins"/>
          <w:sz w:val="20"/>
          <w:szCs w:val="20"/>
        </w:rPr>
      </w:pPr>
    </w:p>
    <w:p w14:paraId="7B22FD4F"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lastRenderedPageBreak/>
        <w:t xml:space="preserve">Barrett, D., &amp; </w:t>
      </w:r>
      <w:proofErr w:type="spellStart"/>
      <w:r w:rsidRPr="00F0576E">
        <w:rPr>
          <w:rFonts w:ascii="Poppins" w:hAnsi="Poppins" w:cs="Poppins"/>
          <w:sz w:val="20"/>
          <w:szCs w:val="20"/>
        </w:rPr>
        <w:t>Heale</w:t>
      </w:r>
      <w:proofErr w:type="spellEnd"/>
      <w:r w:rsidRPr="00F0576E">
        <w:rPr>
          <w:rFonts w:ascii="Poppins" w:hAnsi="Poppins" w:cs="Poppins"/>
          <w:sz w:val="20"/>
          <w:szCs w:val="20"/>
        </w:rPr>
        <w:t xml:space="preserve">, R. (2020). What are Delphi Studies? Evidence-based nursing 23(3), 68–69. https://doi.org/10.1136/ebnurs-2020-103303 </w:t>
      </w:r>
    </w:p>
    <w:p w14:paraId="085CADFF" w14:textId="77777777" w:rsidR="00DB1E5B" w:rsidRPr="00F0576E" w:rsidRDefault="00DB1E5B">
      <w:pPr>
        <w:contextualSpacing/>
        <w:rPr>
          <w:rFonts w:ascii="Poppins" w:hAnsi="Poppins" w:cs="Poppins"/>
          <w:sz w:val="20"/>
          <w:szCs w:val="20"/>
        </w:rPr>
      </w:pPr>
    </w:p>
    <w:p w14:paraId="668BD17F"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Bennett, C. M, and Friel, S. (2014) Impacts of Climate Change on Inequities in Child Health. Children, 1(3):461-473. https://doi.org/10.3390/children1030461</w:t>
      </w:r>
    </w:p>
    <w:p w14:paraId="1CF0E861" w14:textId="77777777" w:rsidR="00DB1E5B" w:rsidRPr="00F0576E" w:rsidRDefault="00DB1E5B">
      <w:pPr>
        <w:contextualSpacing/>
        <w:rPr>
          <w:rFonts w:ascii="Poppins" w:hAnsi="Poppins" w:cs="Poppins"/>
          <w:sz w:val="20"/>
          <w:szCs w:val="20"/>
        </w:rPr>
      </w:pPr>
    </w:p>
    <w:p w14:paraId="610F92A6"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Bethel, J. W., Burke, S. C., and Britt, A. F., (2013). Disparity in Disaster Preparedness Between Racial/Ethnic Groups. </w:t>
      </w:r>
      <w:r w:rsidRPr="00F0576E">
        <w:rPr>
          <w:rFonts w:ascii="Poppins" w:hAnsi="Poppins" w:cs="Poppins"/>
          <w:i/>
          <w:iCs/>
          <w:sz w:val="20"/>
          <w:szCs w:val="20"/>
        </w:rPr>
        <w:t>Disaster Health</w:t>
      </w:r>
      <w:r w:rsidRPr="00F0576E">
        <w:rPr>
          <w:rFonts w:ascii="Poppins" w:hAnsi="Poppins" w:cs="Poppins"/>
          <w:sz w:val="20"/>
          <w:szCs w:val="20"/>
        </w:rPr>
        <w:t>, 1(2): 110-116.</w:t>
      </w:r>
    </w:p>
    <w:p w14:paraId="2D79DA19" w14:textId="77777777" w:rsidR="00DB1E5B" w:rsidRPr="00F0576E" w:rsidRDefault="00DB1E5B">
      <w:pPr>
        <w:contextualSpacing/>
        <w:rPr>
          <w:rFonts w:ascii="Poppins" w:hAnsi="Poppins" w:cs="Poppins"/>
          <w:sz w:val="20"/>
          <w:szCs w:val="20"/>
        </w:rPr>
      </w:pPr>
    </w:p>
    <w:p w14:paraId="36B0CB39"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Bolton, P. Dirks, K. and </w:t>
      </w:r>
      <w:proofErr w:type="spellStart"/>
      <w:r w:rsidRPr="00F0576E">
        <w:rPr>
          <w:rFonts w:ascii="Poppins" w:hAnsi="Poppins" w:cs="Poppins"/>
          <w:sz w:val="20"/>
          <w:szCs w:val="20"/>
        </w:rPr>
        <w:t>Neuwelt</w:t>
      </w:r>
      <w:proofErr w:type="spellEnd"/>
      <w:r w:rsidRPr="00F0576E">
        <w:rPr>
          <w:rFonts w:ascii="Poppins" w:hAnsi="Poppins" w:cs="Poppins"/>
          <w:sz w:val="20"/>
          <w:szCs w:val="20"/>
        </w:rPr>
        <w:t xml:space="preserve">, P. (2014). Natural hazard preparedness in an Auckland community: child and community perceptions, </w:t>
      </w:r>
      <w:r w:rsidRPr="00F0576E">
        <w:rPr>
          <w:rFonts w:ascii="Poppins" w:hAnsi="Poppins" w:cs="Poppins"/>
          <w:i/>
          <w:iCs/>
          <w:sz w:val="20"/>
          <w:szCs w:val="20"/>
        </w:rPr>
        <w:t>Pastoral Care in Education</w:t>
      </w:r>
      <w:r w:rsidRPr="00F0576E">
        <w:rPr>
          <w:rFonts w:ascii="Poppins" w:hAnsi="Poppins" w:cs="Poppins"/>
          <w:sz w:val="20"/>
          <w:szCs w:val="20"/>
        </w:rPr>
        <w:t xml:space="preserve">, 32(1): 23-41. </w:t>
      </w:r>
      <w:hyperlink r:id="rId42" w:history="1">
        <w:r w:rsidRPr="00F0576E">
          <w:rPr>
            <w:rFonts w:ascii="Poppins" w:hAnsi="Poppins" w:cs="Poppins"/>
            <w:color w:val="0563C1" w:themeColor="hyperlink"/>
            <w:sz w:val="20"/>
            <w:szCs w:val="20"/>
            <w:u w:val="single"/>
          </w:rPr>
          <w:t>https://doi.org/10.1080/02643944.2014.881909</w:t>
        </w:r>
      </w:hyperlink>
    </w:p>
    <w:p w14:paraId="377110E4" w14:textId="77777777" w:rsidR="00DB1E5B" w:rsidRPr="00F0576E" w:rsidRDefault="00DB1E5B">
      <w:pPr>
        <w:contextualSpacing/>
        <w:rPr>
          <w:rFonts w:ascii="Poppins" w:hAnsi="Poppins" w:cs="Poppins"/>
          <w:sz w:val="20"/>
          <w:szCs w:val="20"/>
        </w:rPr>
      </w:pPr>
    </w:p>
    <w:p w14:paraId="07A1C3BD"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Bongo, P. P. </w:t>
      </w:r>
      <w:proofErr w:type="spellStart"/>
      <w:r w:rsidRPr="00F0576E">
        <w:rPr>
          <w:rFonts w:ascii="Poppins" w:hAnsi="Poppins" w:cs="Poppins"/>
          <w:sz w:val="20"/>
          <w:szCs w:val="20"/>
        </w:rPr>
        <w:t>Dziruni</w:t>
      </w:r>
      <w:proofErr w:type="spellEnd"/>
      <w:r w:rsidRPr="00F0576E">
        <w:rPr>
          <w:rFonts w:ascii="Poppins" w:hAnsi="Poppins" w:cs="Poppins"/>
          <w:sz w:val="20"/>
          <w:szCs w:val="20"/>
        </w:rPr>
        <w:t xml:space="preserve">, G. </w:t>
      </w:r>
      <w:proofErr w:type="spellStart"/>
      <w:r w:rsidRPr="00F0576E">
        <w:rPr>
          <w:rFonts w:ascii="Poppins" w:hAnsi="Poppins" w:cs="Poppins"/>
          <w:sz w:val="20"/>
          <w:szCs w:val="20"/>
        </w:rPr>
        <w:t>Muzenda-Mudavanhu</w:t>
      </w:r>
      <w:proofErr w:type="spellEnd"/>
      <w:r w:rsidRPr="00F0576E">
        <w:rPr>
          <w:rFonts w:ascii="Poppins" w:hAnsi="Poppins" w:cs="Poppins"/>
          <w:sz w:val="20"/>
          <w:szCs w:val="20"/>
        </w:rPr>
        <w:t xml:space="preserve">, C. (2018), The effectiveness of community-based rehabilitation as a strategy for improving quality of life and disaster resilience for children with disability in rural Zimbabwe, </w:t>
      </w:r>
      <w:proofErr w:type="spellStart"/>
      <w:r w:rsidRPr="00F0576E">
        <w:rPr>
          <w:rFonts w:ascii="Poppins" w:hAnsi="Poppins" w:cs="Poppins"/>
          <w:sz w:val="20"/>
          <w:szCs w:val="20"/>
        </w:rPr>
        <w:t>Jàmbá</w:t>
      </w:r>
      <w:proofErr w:type="spellEnd"/>
      <w:r w:rsidRPr="00F0576E">
        <w:rPr>
          <w:rFonts w:ascii="Poppins" w:hAnsi="Poppins" w:cs="Poppins"/>
          <w:sz w:val="20"/>
          <w:szCs w:val="20"/>
        </w:rPr>
        <w:t xml:space="preserve">: </w:t>
      </w:r>
      <w:r w:rsidRPr="00F0576E">
        <w:rPr>
          <w:rFonts w:ascii="Poppins" w:hAnsi="Poppins" w:cs="Poppins"/>
          <w:i/>
          <w:iCs/>
          <w:sz w:val="20"/>
          <w:szCs w:val="20"/>
        </w:rPr>
        <w:t>Journal of Disaster Risk Studies</w:t>
      </w:r>
      <w:r w:rsidRPr="00F0576E">
        <w:rPr>
          <w:rFonts w:ascii="Poppins" w:hAnsi="Poppins" w:cs="Poppins"/>
          <w:sz w:val="20"/>
          <w:szCs w:val="20"/>
        </w:rPr>
        <w:t>, 10(1): 442. DOI: 10.4102/</w:t>
      </w:r>
      <w:proofErr w:type="gramStart"/>
      <w:r w:rsidRPr="00F0576E">
        <w:rPr>
          <w:rFonts w:ascii="Poppins" w:hAnsi="Poppins" w:cs="Poppins"/>
          <w:sz w:val="20"/>
          <w:szCs w:val="20"/>
        </w:rPr>
        <w:t>jamba.v</w:t>
      </w:r>
      <w:proofErr w:type="gramEnd"/>
      <w:r w:rsidRPr="00F0576E">
        <w:rPr>
          <w:rFonts w:ascii="Poppins" w:hAnsi="Poppins" w:cs="Poppins"/>
          <w:sz w:val="20"/>
          <w:szCs w:val="20"/>
        </w:rPr>
        <w:t>10i1.442</w:t>
      </w:r>
    </w:p>
    <w:p w14:paraId="63DED305" w14:textId="77777777" w:rsidR="00DB1E5B" w:rsidRPr="00F0576E" w:rsidRDefault="00DB1E5B">
      <w:pPr>
        <w:contextualSpacing/>
        <w:rPr>
          <w:rFonts w:ascii="Poppins" w:hAnsi="Poppins" w:cs="Poppins"/>
          <w:sz w:val="20"/>
          <w:szCs w:val="20"/>
        </w:rPr>
      </w:pPr>
    </w:p>
    <w:p w14:paraId="76524AD8"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Burke, S. </w:t>
      </w:r>
      <w:proofErr w:type="spellStart"/>
      <w:r w:rsidRPr="00F0576E">
        <w:rPr>
          <w:rFonts w:ascii="Poppins" w:hAnsi="Poppins" w:cs="Poppins"/>
          <w:sz w:val="20"/>
          <w:szCs w:val="20"/>
        </w:rPr>
        <w:t>Sanson</w:t>
      </w:r>
      <w:proofErr w:type="spellEnd"/>
      <w:r w:rsidRPr="00F0576E">
        <w:rPr>
          <w:rFonts w:ascii="Poppins" w:hAnsi="Poppins" w:cs="Poppins"/>
          <w:sz w:val="20"/>
          <w:szCs w:val="20"/>
        </w:rPr>
        <w:t xml:space="preserve">, A.V. and Van Hoorn, J. (2018) The Psychological Effects of Climate Change on Children. </w:t>
      </w:r>
      <w:proofErr w:type="spellStart"/>
      <w:r w:rsidRPr="00F0576E">
        <w:rPr>
          <w:rFonts w:ascii="Poppins" w:hAnsi="Poppins" w:cs="Poppins"/>
          <w:i/>
          <w:iCs/>
          <w:sz w:val="20"/>
          <w:szCs w:val="20"/>
        </w:rPr>
        <w:t>Curr</w:t>
      </w:r>
      <w:proofErr w:type="spellEnd"/>
      <w:r w:rsidRPr="00F0576E">
        <w:rPr>
          <w:rFonts w:ascii="Poppins" w:hAnsi="Poppins" w:cs="Poppins"/>
          <w:i/>
          <w:iCs/>
          <w:sz w:val="20"/>
          <w:szCs w:val="20"/>
        </w:rPr>
        <w:t xml:space="preserve"> Psychiatry Rep</w:t>
      </w:r>
      <w:r w:rsidRPr="00F0576E">
        <w:rPr>
          <w:rFonts w:ascii="Poppins" w:hAnsi="Poppins" w:cs="Poppins"/>
          <w:sz w:val="20"/>
          <w:szCs w:val="20"/>
        </w:rPr>
        <w:t xml:space="preserve"> 20(5): 35. </w:t>
      </w:r>
      <w:hyperlink r:id="rId43" w:history="1">
        <w:r w:rsidRPr="00F0576E">
          <w:rPr>
            <w:rFonts w:ascii="Poppins" w:hAnsi="Poppins" w:cs="Poppins"/>
            <w:color w:val="0563C1" w:themeColor="hyperlink"/>
            <w:sz w:val="20"/>
            <w:szCs w:val="20"/>
            <w:u w:val="single"/>
          </w:rPr>
          <w:t>https://doi.org/10.1007/s11920-018-0896-9</w:t>
        </w:r>
      </w:hyperlink>
      <w:r w:rsidRPr="00F0576E">
        <w:rPr>
          <w:rFonts w:ascii="Poppins" w:hAnsi="Poppins" w:cs="Poppins"/>
          <w:sz w:val="20"/>
          <w:szCs w:val="20"/>
        </w:rPr>
        <w:t xml:space="preserve"> </w:t>
      </w:r>
    </w:p>
    <w:p w14:paraId="4E0E2D1D" w14:textId="77777777" w:rsidR="00DB1E5B" w:rsidRPr="00F0576E" w:rsidRDefault="00DB1E5B">
      <w:pPr>
        <w:contextualSpacing/>
        <w:rPr>
          <w:rFonts w:ascii="Poppins" w:hAnsi="Poppins" w:cs="Poppins"/>
          <w:sz w:val="20"/>
          <w:szCs w:val="20"/>
        </w:rPr>
      </w:pPr>
    </w:p>
    <w:p w14:paraId="10E59A10" w14:textId="77777777" w:rsidR="00DB1E5B" w:rsidRPr="00F0576E" w:rsidRDefault="00DB1E5B">
      <w:pPr>
        <w:contextualSpacing/>
        <w:rPr>
          <w:rFonts w:ascii="Poppins" w:hAnsi="Poppins" w:cs="Poppins"/>
          <w:sz w:val="20"/>
          <w:szCs w:val="20"/>
        </w:rPr>
      </w:pPr>
      <w:proofErr w:type="spellStart"/>
      <w:r w:rsidRPr="00F0576E">
        <w:rPr>
          <w:rFonts w:ascii="Poppins" w:hAnsi="Poppins" w:cs="Poppins"/>
          <w:sz w:val="20"/>
          <w:szCs w:val="20"/>
        </w:rPr>
        <w:t>Cadamuro</w:t>
      </w:r>
      <w:proofErr w:type="spellEnd"/>
      <w:r w:rsidRPr="00F0576E">
        <w:rPr>
          <w:rFonts w:ascii="Poppins" w:hAnsi="Poppins" w:cs="Poppins"/>
          <w:sz w:val="20"/>
          <w:szCs w:val="20"/>
        </w:rPr>
        <w:t xml:space="preserve">, A. </w:t>
      </w:r>
      <w:proofErr w:type="spellStart"/>
      <w:r w:rsidRPr="00F0576E">
        <w:rPr>
          <w:rFonts w:ascii="Poppins" w:hAnsi="Poppins" w:cs="Poppins"/>
          <w:sz w:val="20"/>
          <w:szCs w:val="20"/>
        </w:rPr>
        <w:t>Birtel</w:t>
      </w:r>
      <w:proofErr w:type="spellEnd"/>
      <w:r w:rsidRPr="00F0576E">
        <w:rPr>
          <w:rFonts w:ascii="Poppins" w:hAnsi="Poppins" w:cs="Poppins"/>
          <w:sz w:val="20"/>
          <w:szCs w:val="20"/>
        </w:rPr>
        <w:t xml:space="preserve">, M. D. Di Bernardo, G. A. </w:t>
      </w:r>
      <w:proofErr w:type="spellStart"/>
      <w:r w:rsidRPr="00F0576E">
        <w:rPr>
          <w:rFonts w:ascii="Poppins" w:hAnsi="Poppins" w:cs="Poppins"/>
          <w:sz w:val="20"/>
          <w:szCs w:val="20"/>
        </w:rPr>
        <w:t>Crapolicchio</w:t>
      </w:r>
      <w:proofErr w:type="spellEnd"/>
      <w:r w:rsidRPr="00F0576E">
        <w:rPr>
          <w:rFonts w:ascii="Poppins" w:hAnsi="Poppins" w:cs="Poppins"/>
          <w:sz w:val="20"/>
          <w:szCs w:val="20"/>
        </w:rPr>
        <w:t xml:space="preserve">, E. </w:t>
      </w:r>
      <w:proofErr w:type="spellStart"/>
      <w:r w:rsidRPr="00F0576E">
        <w:rPr>
          <w:rFonts w:ascii="Poppins" w:hAnsi="Poppins" w:cs="Poppins"/>
          <w:sz w:val="20"/>
          <w:szCs w:val="20"/>
        </w:rPr>
        <w:t>Vezzali</w:t>
      </w:r>
      <w:proofErr w:type="spellEnd"/>
      <w:r w:rsidRPr="00F0576E">
        <w:rPr>
          <w:rFonts w:ascii="Poppins" w:hAnsi="Poppins" w:cs="Poppins"/>
          <w:sz w:val="20"/>
          <w:szCs w:val="20"/>
        </w:rPr>
        <w:t xml:space="preserve">, L. and Drury, J. (2021), Resilience in children in the aftermath of disasters: A systematic review and a new perspective on individual, interpersonal, group, and intergroup level factors, </w:t>
      </w:r>
      <w:r w:rsidRPr="00F0576E">
        <w:rPr>
          <w:rFonts w:ascii="Poppins" w:hAnsi="Poppins" w:cs="Poppins"/>
          <w:i/>
          <w:iCs/>
          <w:sz w:val="20"/>
          <w:szCs w:val="20"/>
        </w:rPr>
        <w:t>Journal of Community &amp; Applied Social Psychology</w:t>
      </w:r>
      <w:r w:rsidRPr="00F0576E">
        <w:rPr>
          <w:rFonts w:ascii="Poppins" w:hAnsi="Poppins" w:cs="Poppins"/>
          <w:sz w:val="20"/>
          <w:szCs w:val="20"/>
        </w:rPr>
        <w:t>, 31(3): 259-275.</w:t>
      </w:r>
    </w:p>
    <w:p w14:paraId="53541A33" w14:textId="77777777" w:rsidR="00DB1E5B" w:rsidRPr="00F0576E" w:rsidRDefault="00DB1E5B">
      <w:pPr>
        <w:contextualSpacing/>
        <w:rPr>
          <w:rFonts w:ascii="Poppins" w:hAnsi="Poppins" w:cs="Poppins"/>
          <w:sz w:val="20"/>
          <w:szCs w:val="20"/>
        </w:rPr>
      </w:pPr>
    </w:p>
    <w:p w14:paraId="5C7DEDD1"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Carr, E.R. and Thompson, M.C. (2014), Gender and Climate Change Adaptation in Agrarian Settings: Current Thinking, New Directions, and Research Frontiers. </w:t>
      </w:r>
      <w:r w:rsidRPr="00F0576E">
        <w:rPr>
          <w:rFonts w:ascii="Poppins" w:hAnsi="Poppins" w:cs="Poppins"/>
          <w:i/>
          <w:iCs/>
          <w:sz w:val="20"/>
          <w:szCs w:val="20"/>
        </w:rPr>
        <w:t>Geography Compass</w:t>
      </w:r>
      <w:r w:rsidRPr="00F0576E">
        <w:rPr>
          <w:rFonts w:ascii="Poppins" w:hAnsi="Poppins" w:cs="Poppins"/>
          <w:sz w:val="20"/>
          <w:szCs w:val="20"/>
        </w:rPr>
        <w:t xml:space="preserve">, 8: 182-197. </w:t>
      </w:r>
      <w:hyperlink r:id="rId44" w:history="1">
        <w:r w:rsidRPr="00F0576E">
          <w:rPr>
            <w:rFonts w:ascii="Poppins" w:hAnsi="Poppins" w:cs="Poppins"/>
            <w:color w:val="0563C1" w:themeColor="hyperlink"/>
            <w:sz w:val="20"/>
            <w:szCs w:val="20"/>
            <w:u w:val="single"/>
          </w:rPr>
          <w:t>https://doi.org/10.1111/gec3.12121</w:t>
        </w:r>
      </w:hyperlink>
    </w:p>
    <w:p w14:paraId="66195C37" w14:textId="77777777" w:rsidR="00DB1E5B" w:rsidRPr="00F0576E" w:rsidRDefault="00DB1E5B">
      <w:pPr>
        <w:contextualSpacing/>
        <w:rPr>
          <w:rFonts w:ascii="Poppins" w:hAnsi="Poppins" w:cs="Poppins"/>
          <w:sz w:val="20"/>
          <w:szCs w:val="20"/>
        </w:rPr>
      </w:pPr>
    </w:p>
    <w:p w14:paraId="75F39C65" w14:textId="77777777" w:rsidR="00DB1E5B" w:rsidRPr="00F0576E" w:rsidRDefault="00DB1E5B">
      <w:pPr>
        <w:contextualSpacing/>
        <w:rPr>
          <w:rFonts w:ascii="Poppins" w:hAnsi="Poppins" w:cs="Poppins"/>
          <w:sz w:val="20"/>
          <w:szCs w:val="20"/>
        </w:rPr>
      </w:pPr>
      <w:proofErr w:type="spellStart"/>
      <w:r w:rsidRPr="00F0576E">
        <w:rPr>
          <w:rFonts w:ascii="Poppins" w:hAnsi="Poppins" w:cs="Poppins"/>
          <w:sz w:val="20"/>
          <w:szCs w:val="20"/>
        </w:rPr>
        <w:t>Cocco</w:t>
      </w:r>
      <w:proofErr w:type="spellEnd"/>
      <w:r w:rsidRPr="00F0576E">
        <w:rPr>
          <w:rFonts w:ascii="Poppins" w:hAnsi="Poppins" w:cs="Poppins"/>
          <w:sz w:val="20"/>
          <w:szCs w:val="20"/>
        </w:rPr>
        <w:t xml:space="preserve">-Klein, </w:t>
      </w:r>
      <w:proofErr w:type="spellStart"/>
      <w:r w:rsidRPr="00F0576E">
        <w:rPr>
          <w:rFonts w:ascii="Poppins" w:hAnsi="Poppins" w:cs="Poppins"/>
          <w:sz w:val="20"/>
          <w:szCs w:val="20"/>
        </w:rPr>
        <w:t>S.and</w:t>
      </w:r>
      <w:proofErr w:type="spellEnd"/>
      <w:r w:rsidRPr="00F0576E">
        <w:rPr>
          <w:rFonts w:ascii="Poppins" w:hAnsi="Poppins" w:cs="Poppins"/>
          <w:sz w:val="20"/>
          <w:szCs w:val="20"/>
        </w:rPr>
        <w:t xml:space="preserve"> </w:t>
      </w:r>
      <w:proofErr w:type="spellStart"/>
      <w:r w:rsidRPr="00F0576E">
        <w:rPr>
          <w:rFonts w:ascii="Poppins" w:hAnsi="Poppins" w:cs="Poppins"/>
          <w:sz w:val="20"/>
          <w:szCs w:val="20"/>
        </w:rPr>
        <w:t>Mauger</w:t>
      </w:r>
      <w:proofErr w:type="spellEnd"/>
      <w:r w:rsidRPr="00F0576E">
        <w:rPr>
          <w:rFonts w:ascii="Poppins" w:hAnsi="Poppins" w:cs="Poppins"/>
          <w:sz w:val="20"/>
          <w:szCs w:val="20"/>
        </w:rPr>
        <w:t xml:space="preserve">, B. (2018). Children's Leadership on Climate Change: What Can We Learn from Child-Led Initiatives in the U.S. and the Pacific Islands? </w:t>
      </w:r>
      <w:r w:rsidRPr="00F0576E">
        <w:rPr>
          <w:rFonts w:ascii="Poppins" w:hAnsi="Poppins" w:cs="Poppins"/>
          <w:i/>
          <w:iCs/>
          <w:sz w:val="20"/>
          <w:szCs w:val="20"/>
        </w:rPr>
        <w:t>Children,</w:t>
      </w:r>
      <w:r w:rsidRPr="00F0576E">
        <w:rPr>
          <w:rFonts w:ascii="Poppins" w:hAnsi="Poppins" w:cs="Poppins"/>
          <w:sz w:val="20"/>
          <w:szCs w:val="20"/>
        </w:rPr>
        <w:t xml:space="preserve"> </w:t>
      </w:r>
      <w:r w:rsidRPr="00F0576E">
        <w:rPr>
          <w:rFonts w:ascii="Poppins" w:hAnsi="Poppins" w:cs="Poppins"/>
          <w:i/>
          <w:iCs/>
          <w:sz w:val="20"/>
          <w:szCs w:val="20"/>
        </w:rPr>
        <w:t>Youth and Environments</w:t>
      </w:r>
      <w:r w:rsidRPr="00F0576E">
        <w:rPr>
          <w:rFonts w:ascii="Poppins" w:hAnsi="Poppins" w:cs="Poppins"/>
          <w:sz w:val="20"/>
          <w:szCs w:val="20"/>
        </w:rPr>
        <w:t xml:space="preserve">, 28(1): 90-103. </w:t>
      </w:r>
      <w:hyperlink r:id="rId45" w:history="1">
        <w:r w:rsidRPr="00F0576E">
          <w:rPr>
            <w:rFonts w:ascii="Poppins" w:hAnsi="Poppins" w:cs="Poppins"/>
            <w:color w:val="0563C1" w:themeColor="hyperlink"/>
            <w:sz w:val="20"/>
            <w:szCs w:val="20"/>
            <w:u w:val="single"/>
          </w:rPr>
          <w:t>http://www.jstor.org/stable/10.7721/chilyoutenvi.28.1.0090</w:t>
        </w:r>
      </w:hyperlink>
    </w:p>
    <w:p w14:paraId="1DC3B68B" w14:textId="77777777" w:rsidR="00DB1E5B" w:rsidRPr="00F0576E" w:rsidRDefault="00DB1E5B">
      <w:pPr>
        <w:contextualSpacing/>
        <w:rPr>
          <w:rFonts w:ascii="Poppins" w:hAnsi="Poppins" w:cs="Poppins"/>
          <w:sz w:val="20"/>
          <w:szCs w:val="20"/>
        </w:rPr>
      </w:pPr>
    </w:p>
    <w:p w14:paraId="783EC30A"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Cutter, S. L. (2017), The forgotten casualties redux: Women, children, and disaster risk, </w:t>
      </w:r>
      <w:r w:rsidRPr="00F0576E">
        <w:rPr>
          <w:rFonts w:ascii="Poppins" w:hAnsi="Poppins" w:cs="Poppins"/>
          <w:i/>
          <w:iCs/>
          <w:sz w:val="20"/>
          <w:szCs w:val="20"/>
        </w:rPr>
        <w:t>Global Environmental Change</w:t>
      </w:r>
      <w:r w:rsidRPr="00F0576E">
        <w:rPr>
          <w:rFonts w:ascii="Poppins" w:hAnsi="Poppins" w:cs="Poppins"/>
          <w:sz w:val="20"/>
          <w:szCs w:val="20"/>
        </w:rPr>
        <w:t xml:space="preserve">, 42: 117-121. </w:t>
      </w:r>
      <w:hyperlink r:id="rId46" w:history="1">
        <w:r w:rsidRPr="00F0576E">
          <w:rPr>
            <w:rFonts w:ascii="Poppins" w:hAnsi="Poppins" w:cs="Poppins"/>
            <w:color w:val="0563C1" w:themeColor="hyperlink"/>
            <w:sz w:val="20"/>
            <w:szCs w:val="20"/>
            <w:u w:val="single"/>
          </w:rPr>
          <w:t>https://doi.org/10.1016/j.gloenvcha.2016.12.010</w:t>
        </w:r>
      </w:hyperlink>
    </w:p>
    <w:p w14:paraId="1ACD60F4" w14:textId="77777777" w:rsidR="00DB1E5B" w:rsidRPr="00F0576E" w:rsidRDefault="00DB1E5B">
      <w:pPr>
        <w:contextualSpacing/>
        <w:rPr>
          <w:rFonts w:ascii="Poppins" w:hAnsi="Poppins" w:cs="Poppins"/>
          <w:sz w:val="20"/>
          <w:szCs w:val="20"/>
        </w:rPr>
      </w:pPr>
    </w:p>
    <w:p w14:paraId="540D301B"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Cutter, S. L., (2021) The Changing Nature of Hazard and Disaster Risk in the Anthropocene. </w:t>
      </w:r>
      <w:r w:rsidRPr="00F0576E">
        <w:rPr>
          <w:rFonts w:ascii="Poppins" w:hAnsi="Poppins" w:cs="Poppins"/>
          <w:i/>
          <w:iCs/>
          <w:sz w:val="20"/>
          <w:szCs w:val="20"/>
        </w:rPr>
        <w:t>Annals of the American Association of Geographers</w:t>
      </w:r>
      <w:r w:rsidRPr="00F0576E">
        <w:rPr>
          <w:rFonts w:ascii="Poppins" w:hAnsi="Poppins" w:cs="Poppins"/>
          <w:sz w:val="20"/>
          <w:szCs w:val="20"/>
        </w:rPr>
        <w:t>, 111(3), 819-827. DOI: 10.1080/24694452.2020.1744423</w:t>
      </w:r>
    </w:p>
    <w:p w14:paraId="18FB4FE1" w14:textId="77777777" w:rsidR="00DB1E5B" w:rsidRPr="00F0576E" w:rsidRDefault="00DB1E5B">
      <w:pPr>
        <w:contextualSpacing/>
        <w:rPr>
          <w:rFonts w:ascii="Poppins" w:hAnsi="Poppins" w:cs="Poppins"/>
          <w:sz w:val="20"/>
          <w:szCs w:val="20"/>
        </w:rPr>
      </w:pPr>
    </w:p>
    <w:p w14:paraId="7C343CEE"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Cutter, S. L., </w:t>
      </w:r>
      <w:proofErr w:type="spellStart"/>
      <w:r w:rsidRPr="00F0576E">
        <w:rPr>
          <w:rFonts w:ascii="Poppins" w:hAnsi="Poppins" w:cs="Poppins"/>
          <w:sz w:val="20"/>
          <w:szCs w:val="20"/>
        </w:rPr>
        <w:t>Boruff</w:t>
      </w:r>
      <w:proofErr w:type="spellEnd"/>
      <w:r w:rsidRPr="00F0576E">
        <w:rPr>
          <w:rFonts w:ascii="Poppins" w:hAnsi="Poppins" w:cs="Poppins"/>
          <w:sz w:val="20"/>
          <w:szCs w:val="20"/>
        </w:rPr>
        <w:t xml:space="preserve">, J. B., and Shirley, W., (2003). Social Vulnerability to Environmental Hazards. </w:t>
      </w:r>
      <w:r w:rsidRPr="00F0576E">
        <w:rPr>
          <w:rFonts w:ascii="Poppins" w:hAnsi="Poppins" w:cs="Poppins"/>
          <w:i/>
          <w:iCs/>
          <w:sz w:val="20"/>
          <w:szCs w:val="20"/>
        </w:rPr>
        <w:t>Social Science Quarterly</w:t>
      </w:r>
      <w:r w:rsidRPr="00F0576E">
        <w:rPr>
          <w:rFonts w:ascii="Poppins" w:hAnsi="Poppins" w:cs="Poppins"/>
          <w:sz w:val="20"/>
          <w:szCs w:val="20"/>
        </w:rPr>
        <w:t>, 84 (2): 242–61.</w:t>
      </w:r>
    </w:p>
    <w:p w14:paraId="7B1280A0" w14:textId="77777777" w:rsidR="00DB1E5B" w:rsidRPr="00F0576E" w:rsidRDefault="00DB1E5B">
      <w:pPr>
        <w:contextualSpacing/>
        <w:rPr>
          <w:rFonts w:ascii="Poppins" w:hAnsi="Poppins" w:cs="Poppins"/>
          <w:sz w:val="20"/>
          <w:szCs w:val="20"/>
        </w:rPr>
      </w:pPr>
    </w:p>
    <w:p w14:paraId="0FDD783C" w14:textId="0875005C" w:rsidR="00DB1E5B" w:rsidRPr="00F0576E" w:rsidRDefault="00DB1E5B">
      <w:pPr>
        <w:contextualSpacing/>
        <w:rPr>
          <w:rFonts w:ascii="Poppins" w:hAnsi="Poppins" w:cs="Poppins"/>
          <w:sz w:val="20"/>
          <w:szCs w:val="20"/>
        </w:rPr>
      </w:pPr>
      <w:proofErr w:type="spellStart"/>
      <w:r w:rsidRPr="00F0576E">
        <w:rPr>
          <w:rFonts w:ascii="Poppins" w:hAnsi="Poppins" w:cs="Poppins"/>
          <w:sz w:val="20"/>
          <w:szCs w:val="20"/>
        </w:rPr>
        <w:t>Delahoy</w:t>
      </w:r>
      <w:proofErr w:type="spellEnd"/>
      <w:r w:rsidRPr="00F0576E">
        <w:rPr>
          <w:rFonts w:ascii="Poppins" w:hAnsi="Poppins" w:cs="Poppins"/>
          <w:sz w:val="20"/>
          <w:szCs w:val="20"/>
        </w:rPr>
        <w:t xml:space="preserve">, M. </w:t>
      </w:r>
      <w:proofErr w:type="spellStart"/>
      <w:r w:rsidRPr="00F0576E">
        <w:rPr>
          <w:rFonts w:ascii="Poppins" w:hAnsi="Poppins" w:cs="Poppins"/>
          <w:sz w:val="20"/>
          <w:szCs w:val="20"/>
        </w:rPr>
        <w:t>Cárcamo</w:t>
      </w:r>
      <w:proofErr w:type="spellEnd"/>
      <w:r w:rsidRPr="00F0576E">
        <w:rPr>
          <w:rFonts w:ascii="Poppins" w:hAnsi="Poppins" w:cs="Poppins"/>
          <w:sz w:val="20"/>
          <w:szCs w:val="20"/>
        </w:rPr>
        <w:t xml:space="preserve">, C. Huerta, A. </w:t>
      </w:r>
      <w:proofErr w:type="spellStart"/>
      <w:r w:rsidRPr="00F0576E">
        <w:rPr>
          <w:rFonts w:ascii="Poppins" w:hAnsi="Poppins" w:cs="Poppins"/>
          <w:sz w:val="20"/>
          <w:szCs w:val="20"/>
        </w:rPr>
        <w:t>Lavado</w:t>
      </w:r>
      <w:proofErr w:type="spellEnd"/>
      <w:r w:rsidRPr="00F0576E">
        <w:rPr>
          <w:rFonts w:ascii="Poppins" w:hAnsi="Poppins" w:cs="Poppins"/>
          <w:sz w:val="20"/>
          <w:szCs w:val="20"/>
        </w:rPr>
        <w:t xml:space="preserve">, W. </w:t>
      </w:r>
      <w:proofErr w:type="spellStart"/>
      <w:r w:rsidRPr="00F0576E">
        <w:rPr>
          <w:rFonts w:ascii="Poppins" w:hAnsi="Poppins" w:cs="Poppins"/>
          <w:sz w:val="20"/>
          <w:szCs w:val="20"/>
        </w:rPr>
        <w:t>Escajadillo</w:t>
      </w:r>
      <w:proofErr w:type="spellEnd"/>
      <w:r w:rsidRPr="00F0576E">
        <w:rPr>
          <w:rFonts w:ascii="Poppins" w:hAnsi="Poppins" w:cs="Poppins"/>
          <w:sz w:val="20"/>
          <w:szCs w:val="20"/>
        </w:rPr>
        <w:t xml:space="preserve">, Y. </w:t>
      </w:r>
      <w:proofErr w:type="spellStart"/>
      <w:r w:rsidRPr="00F0576E">
        <w:rPr>
          <w:rFonts w:ascii="Poppins" w:hAnsi="Poppins" w:cs="Poppins"/>
          <w:sz w:val="20"/>
          <w:szCs w:val="20"/>
        </w:rPr>
        <w:t>Ordoñez</w:t>
      </w:r>
      <w:proofErr w:type="spellEnd"/>
      <w:r w:rsidRPr="00F0576E">
        <w:rPr>
          <w:rFonts w:ascii="Poppins" w:hAnsi="Poppins" w:cs="Poppins"/>
          <w:sz w:val="20"/>
          <w:szCs w:val="20"/>
        </w:rPr>
        <w:t xml:space="preserve">, L. Vasquez, V. </w:t>
      </w:r>
      <w:proofErr w:type="spellStart"/>
      <w:r w:rsidRPr="00F0576E">
        <w:rPr>
          <w:rFonts w:ascii="Poppins" w:hAnsi="Poppins" w:cs="Poppins"/>
          <w:sz w:val="20"/>
          <w:szCs w:val="20"/>
        </w:rPr>
        <w:t>Lopman</w:t>
      </w:r>
      <w:proofErr w:type="spellEnd"/>
      <w:r w:rsidRPr="00F0576E">
        <w:rPr>
          <w:rFonts w:ascii="Poppins" w:hAnsi="Poppins" w:cs="Poppins"/>
          <w:sz w:val="20"/>
          <w:szCs w:val="20"/>
        </w:rPr>
        <w:t xml:space="preserve">, B. </w:t>
      </w:r>
      <w:proofErr w:type="spellStart"/>
      <w:r w:rsidRPr="00F0576E">
        <w:rPr>
          <w:rFonts w:ascii="Poppins" w:hAnsi="Poppins" w:cs="Poppins"/>
          <w:sz w:val="20"/>
          <w:szCs w:val="20"/>
        </w:rPr>
        <w:t>Clasen</w:t>
      </w:r>
      <w:proofErr w:type="spellEnd"/>
      <w:r w:rsidRPr="00F0576E">
        <w:rPr>
          <w:rFonts w:ascii="Poppins" w:hAnsi="Poppins" w:cs="Poppins"/>
          <w:sz w:val="20"/>
          <w:szCs w:val="20"/>
        </w:rPr>
        <w:t xml:space="preserve">, T. Gonzales, G. </w:t>
      </w:r>
      <w:proofErr w:type="spellStart"/>
      <w:r w:rsidRPr="00F0576E">
        <w:rPr>
          <w:rFonts w:ascii="Poppins" w:hAnsi="Poppins" w:cs="Poppins"/>
          <w:sz w:val="20"/>
          <w:szCs w:val="20"/>
        </w:rPr>
        <w:t>Steenland</w:t>
      </w:r>
      <w:proofErr w:type="spellEnd"/>
      <w:r w:rsidRPr="00F0576E">
        <w:rPr>
          <w:rFonts w:ascii="Poppins" w:hAnsi="Poppins" w:cs="Poppins"/>
          <w:sz w:val="20"/>
          <w:szCs w:val="20"/>
        </w:rPr>
        <w:t xml:space="preserve">, K. and Levy, K. (2021) Meteorological factors </w:t>
      </w:r>
      <w:r w:rsidRPr="00F0576E">
        <w:rPr>
          <w:rFonts w:ascii="Poppins" w:hAnsi="Poppins" w:cs="Poppins"/>
          <w:sz w:val="20"/>
          <w:szCs w:val="20"/>
        </w:rPr>
        <w:lastRenderedPageBreak/>
        <w:t xml:space="preserve">and childhood </w:t>
      </w:r>
      <w:proofErr w:type="spellStart"/>
      <w:r w:rsidRPr="00F0576E">
        <w:rPr>
          <w:rFonts w:ascii="Poppins" w:hAnsi="Poppins" w:cs="Poppins"/>
          <w:sz w:val="20"/>
          <w:szCs w:val="20"/>
        </w:rPr>
        <w:t>diarrhea</w:t>
      </w:r>
      <w:proofErr w:type="spellEnd"/>
      <w:r w:rsidRPr="00F0576E">
        <w:rPr>
          <w:rFonts w:ascii="Poppins" w:hAnsi="Poppins" w:cs="Poppins"/>
          <w:sz w:val="20"/>
          <w:szCs w:val="20"/>
        </w:rPr>
        <w:t xml:space="preserve"> in Peru, 2005–2015: a time series analysis of historic associations, with implications for climate change, </w:t>
      </w:r>
      <w:r w:rsidRPr="00F0576E">
        <w:rPr>
          <w:rFonts w:ascii="Poppins" w:hAnsi="Poppins" w:cs="Poppins"/>
          <w:i/>
          <w:iCs/>
          <w:sz w:val="20"/>
          <w:szCs w:val="20"/>
        </w:rPr>
        <w:t>Environmental Health</w:t>
      </w:r>
      <w:r w:rsidRPr="00F0576E">
        <w:rPr>
          <w:rFonts w:ascii="Poppins" w:hAnsi="Poppins" w:cs="Poppins"/>
          <w:sz w:val="20"/>
          <w:szCs w:val="20"/>
        </w:rPr>
        <w:t xml:space="preserve"> 20:22.</w:t>
      </w:r>
    </w:p>
    <w:p w14:paraId="0B9B8E49" w14:textId="71095F80" w:rsidR="00481ACE" w:rsidRPr="00F0576E" w:rsidRDefault="00481ACE">
      <w:pPr>
        <w:contextualSpacing/>
        <w:rPr>
          <w:rFonts w:ascii="Poppins" w:hAnsi="Poppins" w:cs="Poppins"/>
          <w:sz w:val="20"/>
          <w:szCs w:val="20"/>
        </w:rPr>
      </w:pPr>
    </w:p>
    <w:p w14:paraId="0FA19B28" w14:textId="3F9E8FCC" w:rsidR="00481ACE" w:rsidRPr="00F0576E" w:rsidRDefault="00481ACE">
      <w:pPr>
        <w:contextualSpacing/>
        <w:rPr>
          <w:rFonts w:ascii="Poppins" w:hAnsi="Poppins" w:cs="Poppins"/>
          <w:sz w:val="20"/>
          <w:szCs w:val="20"/>
        </w:rPr>
      </w:pPr>
      <w:r w:rsidRPr="00F0576E">
        <w:rPr>
          <w:rFonts w:ascii="Poppins" w:hAnsi="Poppins" w:cs="Poppins"/>
          <w:sz w:val="20"/>
          <w:szCs w:val="20"/>
        </w:rPr>
        <w:t xml:space="preserve">Dominelli, L. (2002), </w:t>
      </w:r>
      <w:r w:rsidRPr="00F0576E">
        <w:rPr>
          <w:rFonts w:ascii="Poppins" w:hAnsi="Poppins" w:cs="Poppins"/>
          <w:i/>
          <w:iCs/>
          <w:sz w:val="20"/>
          <w:szCs w:val="20"/>
        </w:rPr>
        <w:t>Anti-Oppressive Theory and Practice</w:t>
      </w:r>
      <w:r w:rsidRPr="00F0576E">
        <w:rPr>
          <w:rFonts w:ascii="Poppins" w:hAnsi="Poppins" w:cs="Poppins"/>
          <w:sz w:val="20"/>
          <w:szCs w:val="20"/>
        </w:rPr>
        <w:t>. London: Palgrave Macmillan</w:t>
      </w:r>
      <w:r w:rsidR="00CB2DE1" w:rsidRPr="00F0576E">
        <w:rPr>
          <w:rFonts w:ascii="Poppins" w:hAnsi="Poppins" w:cs="Poppins"/>
          <w:sz w:val="20"/>
          <w:szCs w:val="20"/>
        </w:rPr>
        <w:t>. ISBN 978-0-333-77155-6.</w:t>
      </w:r>
    </w:p>
    <w:p w14:paraId="3E5A3DE2" w14:textId="77777777" w:rsidR="00DB1E5B" w:rsidRPr="00F0576E" w:rsidRDefault="00DB1E5B">
      <w:pPr>
        <w:contextualSpacing/>
        <w:rPr>
          <w:rFonts w:ascii="Poppins" w:hAnsi="Poppins" w:cs="Poppins"/>
          <w:sz w:val="20"/>
          <w:szCs w:val="20"/>
        </w:rPr>
      </w:pPr>
    </w:p>
    <w:p w14:paraId="2704E7C3"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Garcia, D. M. Sheehan, M. C. (2016), Extreme Weather-driven Disasters and Children’s Health. </w:t>
      </w:r>
      <w:r w:rsidRPr="00F0576E">
        <w:rPr>
          <w:rFonts w:ascii="Poppins" w:hAnsi="Poppins" w:cs="Poppins"/>
          <w:i/>
          <w:iCs/>
          <w:sz w:val="20"/>
          <w:szCs w:val="20"/>
        </w:rPr>
        <w:t>International Journal of Health Services</w:t>
      </w:r>
      <w:r w:rsidRPr="00F0576E">
        <w:rPr>
          <w:rFonts w:ascii="Poppins" w:hAnsi="Poppins" w:cs="Poppins"/>
          <w:sz w:val="20"/>
          <w:szCs w:val="20"/>
        </w:rPr>
        <w:t>. 46(1): 79-105. doi:10.1177/0020731415625254</w:t>
      </w:r>
    </w:p>
    <w:p w14:paraId="023BE375" w14:textId="77777777" w:rsidR="00DB1E5B" w:rsidRPr="00F0576E" w:rsidRDefault="00DB1E5B">
      <w:pPr>
        <w:contextualSpacing/>
        <w:rPr>
          <w:rFonts w:ascii="Poppins" w:hAnsi="Poppins" w:cs="Poppins"/>
          <w:sz w:val="20"/>
          <w:szCs w:val="20"/>
        </w:rPr>
      </w:pPr>
    </w:p>
    <w:p w14:paraId="4E91BB25" w14:textId="77777777" w:rsidR="00DB1E5B" w:rsidRPr="00F0576E" w:rsidRDefault="00DB1E5B">
      <w:pPr>
        <w:contextualSpacing/>
        <w:rPr>
          <w:rFonts w:ascii="Poppins" w:hAnsi="Poppins" w:cs="Poppins"/>
          <w:sz w:val="20"/>
          <w:szCs w:val="20"/>
        </w:rPr>
      </w:pPr>
      <w:proofErr w:type="spellStart"/>
      <w:r w:rsidRPr="00F0576E">
        <w:rPr>
          <w:rFonts w:ascii="Poppins" w:hAnsi="Poppins" w:cs="Poppins"/>
          <w:sz w:val="20"/>
          <w:szCs w:val="20"/>
        </w:rPr>
        <w:t>Gislason</w:t>
      </w:r>
      <w:proofErr w:type="spellEnd"/>
      <w:r w:rsidRPr="00F0576E">
        <w:rPr>
          <w:rFonts w:ascii="Poppins" w:hAnsi="Poppins" w:cs="Poppins"/>
          <w:sz w:val="20"/>
          <w:szCs w:val="20"/>
        </w:rPr>
        <w:t xml:space="preserve">, M. Kennedy, A. and Witham, S. (2021) The Interplay between Social and Ecological Determinants of Mental Health for Children and Youth in the Climate Crisis, </w:t>
      </w:r>
      <w:r w:rsidRPr="00F0576E">
        <w:rPr>
          <w:rFonts w:ascii="Poppins" w:hAnsi="Poppins" w:cs="Poppins"/>
          <w:i/>
          <w:iCs/>
          <w:sz w:val="20"/>
          <w:szCs w:val="20"/>
        </w:rPr>
        <w:t>International Journal of Environmental Research and Public Health</w:t>
      </w:r>
      <w:r w:rsidRPr="00F0576E">
        <w:rPr>
          <w:rFonts w:ascii="Poppins" w:hAnsi="Poppins" w:cs="Poppins"/>
          <w:sz w:val="20"/>
          <w:szCs w:val="20"/>
        </w:rPr>
        <w:t xml:space="preserve">, 18(9): 4573. </w:t>
      </w:r>
      <w:hyperlink r:id="rId47" w:history="1">
        <w:r w:rsidRPr="00F0576E">
          <w:rPr>
            <w:rFonts w:ascii="Poppins" w:hAnsi="Poppins" w:cs="Poppins"/>
            <w:color w:val="0563C1" w:themeColor="hyperlink"/>
            <w:sz w:val="20"/>
            <w:szCs w:val="20"/>
            <w:u w:val="single"/>
          </w:rPr>
          <w:t>https://doi.org/10.3390/ijerph18094573</w:t>
        </w:r>
      </w:hyperlink>
      <w:r w:rsidRPr="00F0576E">
        <w:rPr>
          <w:rFonts w:ascii="Poppins" w:hAnsi="Poppins" w:cs="Poppins"/>
          <w:sz w:val="20"/>
          <w:szCs w:val="20"/>
        </w:rPr>
        <w:t xml:space="preserve"> </w:t>
      </w:r>
    </w:p>
    <w:p w14:paraId="47C56AC3" w14:textId="77777777" w:rsidR="00DB1E5B" w:rsidRPr="00F0576E" w:rsidRDefault="00DB1E5B">
      <w:pPr>
        <w:contextualSpacing/>
        <w:rPr>
          <w:rFonts w:ascii="Poppins" w:hAnsi="Poppins" w:cs="Poppins"/>
          <w:sz w:val="20"/>
          <w:szCs w:val="20"/>
        </w:rPr>
      </w:pPr>
    </w:p>
    <w:p w14:paraId="7B9D9008"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Global Centre on Adaptation, (2021), Global Youth Call to Action: Adapt for Our Future. Rotterdam: Global Centre on Adaptation. </w:t>
      </w:r>
      <w:hyperlink r:id="rId48" w:history="1">
        <w:r w:rsidRPr="00F0576E">
          <w:rPr>
            <w:rFonts w:ascii="Poppins" w:hAnsi="Poppins" w:cs="Poppins"/>
            <w:color w:val="0563C1" w:themeColor="hyperlink"/>
            <w:sz w:val="20"/>
            <w:szCs w:val="20"/>
            <w:u w:val="single"/>
          </w:rPr>
          <w:t>https://gca.org/wp-content/uploads/2021/01/GCA-Global-Youth-Call-to-Action1-2.pdf</w:t>
        </w:r>
      </w:hyperlink>
      <w:r w:rsidRPr="00F0576E">
        <w:rPr>
          <w:rFonts w:ascii="Poppins" w:hAnsi="Poppins" w:cs="Poppins"/>
          <w:sz w:val="20"/>
          <w:szCs w:val="20"/>
        </w:rPr>
        <w:t xml:space="preserve"> </w:t>
      </w:r>
    </w:p>
    <w:p w14:paraId="66AB70E6" w14:textId="77777777" w:rsidR="00DB1E5B" w:rsidRPr="00F0576E" w:rsidRDefault="00DB1E5B">
      <w:pPr>
        <w:contextualSpacing/>
        <w:rPr>
          <w:rFonts w:ascii="Poppins" w:hAnsi="Poppins" w:cs="Poppins"/>
          <w:sz w:val="20"/>
          <w:szCs w:val="20"/>
        </w:rPr>
      </w:pPr>
    </w:p>
    <w:p w14:paraId="5A171A45" w14:textId="77777777" w:rsidR="00DB1E5B" w:rsidRPr="00F0576E" w:rsidRDefault="00DB1E5B">
      <w:pPr>
        <w:contextualSpacing/>
        <w:rPr>
          <w:rFonts w:ascii="Poppins" w:hAnsi="Poppins" w:cs="Poppins"/>
          <w:sz w:val="20"/>
          <w:szCs w:val="20"/>
        </w:rPr>
      </w:pPr>
      <w:proofErr w:type="spellStart"/>
      <w:r w:rsidRPr="00F0576E">
        <w:rPr>
          <w:rFonts w:ascii="Poppins" w:hAnsi="Poppins" w:cs="Poppins"/>
          <w:sz w:val="20"/>
          <w:szCs w:val="20"/>
        </w:rPr>
        <w:t>Helldén</w:t>
      </w:r>
      <w:proofErr w:type="spellEnd"/>
      <w:r w:rsidRPr="00F0576E">
        <w:rPr>
          <w:rFonts w:ascii="Poppins" w:hAnsi="Poppins" w:cs="Poppins"/>
          <w:sz w:val="20"/>
          <w:szCs w:val="20"/>
        </w:rPr>
        <w:t xml:space="preserve">, D. Andersson, C. Nilsson, M. </w:t>
      </w:r>
      <w:proofErr w:type="spellStart"/>
      <w:r w:rsidRPr="00F0576E">
        <w:rPr>
          <w:rFonts w:ascii="Poppins" w:hAnsi="Poppins" w:cs="Poppins"/>
          <w:sz w:val="20"/>
          <w:szCs w:val="20"/>
        </w:rPr>
        <w:t>Ebi</w:t>
      </w:r>
      <w:proofErr w:type="spellEnd"/>
      <w:r w:rsidRPr="00F0576E">
        <w:rPr>
          <w:rFonts w:ascii="Poppins" w:hAnsi="Poppins" w:cs="Poppins"/>
          <w:sz w:val="20"/>
          <w:szCs w:val="20"/>
        </w:rPr>
        <w:t xml:space="preserve">, K. Friberg, P. and Alfvén, T. (2021) Climate change and child health: a scoping review and an expanded conceptual framework, </w:t>
      </w:r>
      <w:r w:rsidRPr="00F0576E">
        <w:rPr>
          <w:rFonts w:ascii="Poppins" w:hAnsi="Poppins" w:cs="Poppins"/>
          <w:i/>
          <w:iCs/>
          <w:sz w:val="20"/>
          <w:szCs w:val="20"/>
        </w:rPr>
        <w:t>The Lancet Planetary Health</w:t>
      </w:r>
      <w:r w:rsidRPr="00F0576E">
        <w:rPr>
          <w:rFonts w:ascii="Poppins" w:hAnsi="Poppins" w:cs="Poppins"/>
          <w:sz w:val="20"/>
          <w:szCs w:val="20"/>
        </w:rPr>
        <w:t xml:space="preserve"> 5(3): e164-e175. DOI: </w:t>
      </w:r>
      <w:hyperlink r:id="rId49" w:history="1">
        <w:r w:rsidRPr="00F0576E">
          <w:rPr>
            <w:rFonts w:ascii="Poppins" w:hAnsi="Poppins" w:cs="Poppins"/>
            <w:color w:val="0563C1" w:themeColor="hyperlink"/>
            <w:sz w:val="20"/>
            <w:szCs w:val="20"/>
            <w:u w:val="single"/>
          </w:rPr>
          <w:t>https://doi.org/10.1016/S2542-5196(20)30274-6</w:t>
        </w:r>
      </w:hyperlink>
      <w:r w:rsidRPr="00F0576E">
        <w:rPr>
          <w:rFonts w:ascii="Poppins" w:hAnsi="Poppins" w:cs="Poppins"/>
          <w:sz w:val="20"/>
          <w:szCs w:val="20"/>
        </w:rPr>
        <w:t xml:space="preserve"> </w:t>
      </w:r>
    </w:p>
    <w:p w14:paraId="4357A66D" w14:textId="77777777" w:rsidR="00DB1E5B" w:rsidRPr="00F0576E" w:rsidRDefault="00DB1E5B">
      <w:pPr>
        <w:contextualSpacing/>
        <w:rPr>
          <w:rFonts w:ascii="Poppins" w:hAnsi="Poppins" w:cs="Poppins"/>
          <w:sz w:val="20"/>
          <w:szCs w:val="20"/>
        </w:rPr>
      </w:pPr>
    </w:p>
    <w:p w14:paraId="149889E1" w14:textId="766B95E5" w:rsidR="00DB1E5B" w:rsidRPr="00F0576E" w:rsidRDefault="00DB1E5B">
      <w:pPr>
        <w:contextualSpacing/>
        <w:rPr>
          <w:rFonts w:ascii="Poppins" w:hAnsi="Poppins" w:cs="Poppins"/>
          <w:sz w:val="20"/>
          <w:szCs w:val="20"/>
        </w:rPr>
      </w:pPr>
      <w:proofErr w:type="spellStart"/>
      <w:r w:rsidRPr="00F0576E">
        <w:rPr>
          <w:rFonts w:ascii="Poppins" w:hAnsi="Poppins" w:cs="Poppins"/>
          <w:sz w:val="20"/>
          <w:szCs w:val="20"/>
        </w:rPr>
        <w:t>Jabry</w:t>
      </w:r>
      <w:proofErr w:type="spellEnd"/>
      <w:r w:rsidRPr="00F0576E">
        <w:rPr>
          <w:rFonts w:ascii="Poppins" w:hAnsi="Poppins" w:cs="Poppins"/>
          <w:sz w:val="20"/>
          <w:szCs w:val="20"/>
        </w:rPr>
        <w:t xml:space="preserve">, A. (2002), After the </w:t>
      </w:r>
      <w:proofErr w:type="spellStart"/>
      <w:r w:rsidRPr="00F0576E">
        <w:rPr>
          <w:rFonts w:ascii="Poppins" w:hAnsi="Poppins" w:cs="Poppins"/>
          <w:sz w:val="20"/>
          <w:szCs w:val="20"/>
        </w:rPr>
        <w:t>Camera’s</w:t>
      </w:r>
      <w:proofErr w:type="spellEnd"/>
      <w:r w:rsidRPr="00F0576E">
        <w:rPr>
          <w:rFonts w:ascii="Poppins" w:hAnsi="Poppins" w:cs="Poppins"/>
          <w:sz w:val="20"/>
          <w:szCs w:val="20"/>
        </w:rPr>
        <w:t xml:space="preserve"> Have Gone - Children in disasters: Lessons from El Salvador, Sierra </w:t>
      </w:r>
      <w:r w:rsidR="00A308B3" w:rsidRPr="00F0576E">
        <w:rPr>
          <w:rFonts w:ascii="Poppins" w:hAnsi="Poppins" w:cs="Poppins"/>
          <w:sz w:val="20"/>
          <w:szCs w:val="20"/>
        </w:rPr>
        <w:t>Leone,</w:t>
      </w:r>
      <w:r w:rsidRPr="00F0576E">
        <w:rPr>
          <w:rFonts w:ascii="Poppins" w:hAnsi="Poppins" w:cs="Poppins"/>
          <w:sz w:val="20"/>
          <w:szCs w:val="20"/>
        </w:rPr>
        <w:t xml:space="preserve"> and Vietnam. Plan, 2002, </w:t>
      </w:r>
      <w:hyperlink r:id="rId50" w:history="1">
        <w:r w:rsidRPr="00F0576E">
          <w:rPr>
            <w:rFonts w:ascii="Poppins" w:hAnsi="Poppins" w:cs="Poppins"/>
            <w:color w:val="0563C1" w:themeColor="hyperlink"/>
            <w:sz w:val="20"/>
            <w:szCs w:val="20"/>
            <w:u w:val="single"/>
          </w:rPr>
          <w:t>https://reliefweb.int/report/world/after-cameras-have-gone-children-disasters</w:t>
        </w:r>
      </w:hyperlink>
      <w:r w:rsidRPr="00F0576E">
        <w:rPr>
          <w:rFonts w:ascii="Poppins" w:hAnsi="Poppins" w:cs="Poppins"/>
          <w:sz w:val="20"/>
          <w:szCs w:val="20"/>
        </w:rPr>
        <w:t xml:space="preserve"> </w:t>
      </w:r>
    </w:p>
    <w:p w14:paraId="3AEE2DE4" w14:textId="77777777" w:rsidR="00DB1E5B" w:rsidRPr="00F0576E" w:rsidRDefault="00DB1E5B">
      <w:pPr>
        <w:contextualSpacing/>
        <w:rPr>
          <w:rFonts w:ascii="Poppins" w:hAnsi="Poppins" w:cs="Poppins"/>
          <w:sz w:val="20"/>
          <w:szCs w:val="20"/>
        </w:rPr>
      </w:pPr>
    </w:p>
    <w:p w14:paraId="5E6363A9" w14:textId="77777777" w:rsidR="00DB1E5B" w:rsidRPr="00F0576E" w:rsidRDefault="00DB1E5B">
      <w:pPr>
        <w:contextualSpacing/>
        <w:rPr>
          <w:rFonts w:ascii="Poppins" w:hAnsi="Poppins" w:cs="Poppins"/>
          <w:sz w:val="20"/>
          <w:szCs w:val="20"/>
        </w:rPr>
      </w:pPr>
      <w:proofErr w:type="spellStart"/>
      <w:r w:rsidRPr="00F0576E">
        <w:rPr>
          <w:rFonts w:ascii="Poppins" w:hAnsi="Poppins" w:cs="Poppins"/>
          <w:sz w:val="20"/>
          <w:szCs w:val="20"/>
        </w:rPr>
        <w:t>Jupp</w:t>
      </w:r>
      <w:proofErr w:type="spellEnd"/>
      <w:r w:rsidRPr="00F0576E">
        <w:rPr>
          <w:rFonts w:ascii="Poppins" w:hAnsi="Poppins" w:cs="Poppins"/>
          <w:sz w:val="20"/>
          <w:szCs w:val="20"/>
        </w:rPr>
        <w:t xml:space="preserve"> Kina, V. (2012). Participant or protagonist? A critical analysis of children and young </w:t>
      </w:r>
    </w:p>
    <w:p w14:paraId="25F33073"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people’s participation in São Paulo, Brazil, </w:t>
      </w:r>
      <w:r w:rsidRPr="00F0576E">
        <w:rPr>
          <w:rFonts w:ascii="Poppins" w:hAnsi="Poppins" w:cs="Poppins"/>
          <w:i/>
          <w:iCs/>
          <w:sz w:val="20"/>
          <w:szCs w:val="20"/>
        </w:rPr>
        <w:t>International Social Work</w:t>
      </w:r>
      <w:r w:rsidRPr="00F0576E">
        <w:rPr>
          <w:rFonts w:ascii="Poppins" w:hAnsi="Poppins" w:cs="Poppins"/>
          <w:sz w:val="20"/>
          <w:szCs w:val="20"/>
        </w:rPr>
        <w:t xml:space="preserve"> 55(3), 320–336. </w:t>
      </w:r>
      <w:hyperlink r:id="rId51" w:history="1">
        <w:r w:rsidRPr="00F0576E">
          <w:rPr>
            <w:rFonts w:ascii="Poppins" w:hAnsi="Poppins" w:cs="Poppins"/>
            <w:color w:val="0563C1" w:themeColor="hyperlink"/>
            <w:sz w:val="20"/>
            <w:szCs w:val="20"/>
            <w:u w:val="single"/>
          </w:rPr>
          <w:t>https://doi.org/10.1177/0020872812437223</w:t>
        </w:r>
      </w:hyperlink>
      <w:r w:rsidRPr="00F0576E">
        <w:rPr>
          <w:rFonts w:ascii="Poppins" w:hAnsi="Poppins" w:cs="Poppins"/>
          <w:sz w:val="20"/>
          <w:szCs w:val="20"/>
        </w:rPr>
        <w:t xml:space="preserve"> </w:t>
      </w:r>
    </w:p>
    <w:p w14:paraId="7D966E63" w14:textId="77777777" w:rsidR="00DB1E5B" w:rsidRPr="00F0576E" w:rsidRDefault="00DB1E5B">
      <w:pPr>
        <w:contextualSpacing/>
        <w:rPr>
          <w:rFonts w:ascii="Poppins" w:hAnsi="Poppins" w:cs="Poppins"/>
          <w:sz w:val="20"/>
          <w:szCs w:val="20"/>
        </w:rPr>
      </w:pPr>
    </w:p>
    <w:p w14:paraId="0F15B82A"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Kimberly A., (2003), Disaster preparedness in Virginia Hospital Centre-Arlington after Sept 11, 2001, </w:t>
      </w:r>
      <w:r w:rsidRPr="00F0576E">
        <w:rPr>
          <w:rFonts w:ascii="Poppins" w:hAnsi="Poppins" w:cs="Poppins"/>
          <w:i/>
          <w:iCs/>
          <w:sz w:val="20"/>
          <w:szCs w:val="20"/>
        </w:rPr>
        <w:t>Disaster Management Response</w:t>
      </w:r>
      <w:r w:rsidRPr="00F0576E">
        <w:rPr>
          <w:rFonts w:ascii="Poppins" w:hAnsi="Poppins" w:cs="Poppins"/>
          <w:sz w:val="20"/>
          <w:szCs w:val="20"/>
        </w:rPr>
        <w:t xml:space="preserve"> 1(3): 80–86. </w:t>
      </w:r>
      <w:hyperlink r:id="rId52" w:history="1">
        <w:r w:rsidRPr="00F0576E">
          <w:rPr>
            <w:rFonts w:ascii="Poppins" w:hAnsi="Poppins" w:cs="Poppins"/>
            <w:color w:val="0563C1" w:themeColor="hyperlink"/>
            <w:sz w:val="20"/>
            <w:szCs w:val="20"/>
            <w:u w:val="single"/>
          </w:rPr>
          <w:t>https://doi.org/10.1016/S1540-2487(03)00048-8</w:t>
        </w:r>
      </w:hyperlink>
      <w:r w:rsidRPr="00F0576E">
        <w:rPr>
          <w:rFonts w:ascii="Poppins" w:hAnsi="Poppins" w:cs="Poppins"/>
          <w:sz w:val="20"/>
          <w:szCs w:val="20"/>
        </w:rPr>
        <w:t xml:space="preserve"> </w:t>
      </w:r>
    </w:p>
    <w:p w14:paraId="4F46E1D3" w14:textId="77777777" w:rsidR="00DB1E5B" w:rsidRPr="00F0576E" w:rsidRDefault="00DB1E5B">
      <w:pPr>
        <w:contextualSpacing/>
        <w:rPr>
          <w:rFonts w:ascii="Poppins" w:hAnsi="Poppins" w:cs="Poppins"/>
          <w:sz w:val="20"/>
          <w:szCs w:val="20"/>
        </w:rPr>
      </w:pPr>
    </w:p>
    <w:p w14:paraId="6D5228D3" w14:textId="77777777" w:rsidR="00DB1E5B" w:rsidRPr="00F0576E" w:rsidRDefault="00DB1E5B">
      <w:pPr>
        <w:contextualSpacing/>
        <w:rPr>
          <w:rFonts w:ascii="Poppins" w:hAnsi="Poppins" w:cs="Poppins"/>
          <w:sz w:val="20"/>
          <w:szCs w:val="20"/>
        </w:rPr>
      </w:pPr>
      <w:proofErr w:type="spellStart"/>
      <w:r w:rsidRPr="00F0576E">
        <w:rPr>
          <w:rFonts w:ascii="Poppins" w:hAnsi="Poppins" w:cs="Poppins"/>
          <w:sz w:val="20"/>
          <w:szCs w:val="20"/>
        </w:rPr>
        <w:t>Kuran</w:t>
      </w:r>
      <w:proofErr w:type="spellEnd"/>
      <w:r w:rsidRPr="00F0576E">
        <w:rPr>
          <w:rFonts w:ascii="Poppins" w:hAnsi="Poppins" w:cs="Poppins"/>
          <w:sz w:val="20"/>
          <w:szCs w:val="20"/>
        </w:rPr>
        <w:t xml:space="preserve">, C. H. </w:t>
      </w:r>
      <w:proofErr w:type="spellStart"/>
      <w:r w:rsidRPr="00F0576E">
        <w:rPr>
          <w:rFonts w:ascii="Poppins" w:hAnsi="Poppins" w:cs="Poppins"/>
          <w:sz w:val="20"/>
          <w:szCs w:val="20"/>
        </w:rPr>
        <w:t>Morsut</w:t>
      </w:r>
      <w:proofErr w:type="spellEnd"/>
      <w:r w:rsidRPr="00F0576E">
        <w:rPr>
          <w:rFonts w:ascii="Poppins" w:hAnsi="Poppins" w:cs="Poppins"/>
          <w:sz w:val="20"/>
          <w:szCs w:val="20"/>
        </w:rPr>
        <w:t xml:space="preserve">, C. </w:t>
      </w:r>
      <w:proofErr w:type="spellStart"/>
      <w:r w:rsidRPr="00F0576E">
        <w:rPr>
          <w:rFonts w:ascii="Poppins" w:hAnsi="Poppins" w:cs="Poppins"/>
          <w:sz w:val="20"/>
          <w:szCs w:val="20"/>
        </w:rPr>
        <w:t>Kruke</w:t>
      </w:r>
      <w:proofErr w:type="spellEnd"/>
      <w:r w:rsidRPr="00F0576E">
        <w:rPr>
          <w:rFonts w:ascii="Poppins" w:hAnsi="Poppins" w:cs="Poppins"/>
          <w:sz w:val="20"/>
          <w:szCs w:val="20"/>
        </w:rPr>
        <w:t xml:space="preserve">, B. I. </w:t>
      </w:r>
      <w:proofErr w:type="spellStart"/>
      <w:r w:rsidRPr="00F0576E">
        <w:rPr>
          <w:rFonts w:ascii="Poppins" w:hAnsi="Poppins" w:cs="Poppins"/>
          <w:sz w:val="20"/>
          <w:szCs w:val="20"/>
        </w:rPr>
        <w:t>Krüger</w:t>
      </w:r>
      <w:proofErr w:type="spellEnd"/>
      <w:r w:rsidRPr="00F0576E">
        <w:rPr>
          <w:rFonts w:ascii="Poppins" w:hAnsi="Poppins" w:cs="Poppins"/>
          <w:sz w:val="20"/>
          <w:szCs w:val="20"/>
        </w:rPr>
        <w:t xml:space="preserve">, M. </w:t>
      </w:r>
      <w:proofErr w:type="spellStart"/>
      <w:r w:rsidRPr="00F0576E">
        <w:rPr>
          <w:rFonts w:ascii="Poppins" w:hAnsi="Poppins" w:cs="Poppins"/>
          <w:sz w:val="20"/>
          <w:szCs w:val="20"/>
        </w:rPr>
        <w:t>Segnestam</w:t>
      </w:r>
      <w:proofErr w:type="spellEnd"/>
      <w:r w:rsidRPr="00F0576E">
        <w:rPr>
          <w:rFonts w:ascii="Poppins" w:hAnsi="Poppins" w:cs="Poppins"/>
          <w:sz w:val="20"/>
          <w:szCs w:val="20"/>
        </w:rPr>
        <w:t xml:space="preserve">, L. </w:t>
      </w:r>
      <w:proofErr w:type="spellStart"/>
      <w:r w:rsidRPr="00F0576E">
        <w:rPr>
          <w:rFonts w:ascii="Poppins" w:hAnsi="Poppins" w:cs="Poppins"/>
          <w:sz w:val="20"/>
          <w:szCs w:val="20"/>
        </w:rPr>
        <w:t>Orru</w:t>
      </w:r>
      <w:proofErr w:type="spellEnd"/>
      <w:r w:rsidRPr="00F0576E">
        <w:rPr>
          <w:rFonts w:ascii="Poppins" w:hAnsi="Poppins" w:cs="Poppins"/>
          <w:sz w:val="20"/>
          <w:szCs w:val="20"/>
        </w:rPr>
        <w:t xml:space="preserve">, K. </w:t>
      </w:r>
      <w:proofErr w:type="spellStart"/>
      <w:r w:rsidRPr="00F0576E">
        <w:rPr>
          <w:rFonts w:ascii="Poppins" w:hAnsi="Poppins" w:cs="Poppins"/>
          <w:sz w:val="20"/>
          <w:szCs w:val="20"/>
        </w:rPr>
        <w:t>Nævestad</w:t>
      </w:r>
      <w:proofErr w:type="spellEnd"/>
      <w:r w:rsidRPr="00F0576E">
        <w:rPr>
          <w:rFonts w:ascii="Poppins" w:hAnsi="Poppins" w:cs="Poppins"/>
          <w:sz w:val="20"/>
          <w:szCs w:val="20"/>
        </w:rPr>
        <w:t xml:space="preserve">, T. O. </w:t>
      </w:r>
      <w:proofErr w:type="spellStart"/>
      <w:r w:rsidRPr="00F0576E">
        <w:rPr>
          <w:rFonts w:ascii="Poppins" w:hAnsi="Poppins" w:cs="Poppins"/>
          <w:sz w:val="20"/>
          <w:szCs w:val="20"/>
        </w:rPr>
        <w:t>Airola</w:t>
      </w:r>
      <w:proofErr w:type="spellEnd"/>
      <w:r w:rsidRPr="00F0576E">
        <w:rPr>
          <w:rFonts w:ascii="Poppins" w:hAnsi="Poppins" w:cs="Poppins"/>
          <w:sz w:val="20"/>
          <w:szCs w:val="20"/>
        </w:rPr>
        <w:t xml:space="preserve">, M. </w:t>
      </w:r>
      <w:proofErr w:type="spellStart"/>
      <w:r w:rsidRPr="00F0576E">
        <w:rPr>
          <w:rFonts w:ascii="Poppins" w:hAnsi="Poppins" w:cs="Poppins"/>
          <w:sz w:val="20"/>
          <w:szCs w:val="20"/>
        </w:rPr>
        <w:t>Keränen</w:t>
      </w:r>
      <w:proofErr w:type="spellEnd"/>
      <w:r w:rsidRPr="00F0576E">
        <w:rPr>
          <w:rFonts w:ascii="Poppins" w:hAnsi="Poppins" w:cs="Poppins"/>
          <w:sz w:val="20"/>
          <w:szCs w:val="20"/>
        </w:rPr>
        <w:t xml:space="preserve">, J. Gabel, F. Hansson, S. &amp; </w:t>
      </w:r>
      <w:proofErr w:type="spellStart"/>
      <w:r w:rsidRPr="00F0576E">
        <w:rPr>
          <w:rFonts w:ascii="Poppins" w:hAnsi="Poppins" w:cs="Poppins"/>
          <w:sz w:val="20"/>
          <w:szCs w:val="20"/>
        </w:rPr>
        <w:t>Torpan</w:t>
      </w:r>
      <w:proofErr w:type="spellEnd"/>
      <w:r w:rsidRPr="00F0576E">
        <w:rPr>
          <w:rFonts w:ascii="Poppins" w:hAnsi="Poppins" w:cs="Poppins"/>
          <w:sz w:val="20"/>
          <w:szCs w:val="20"/>
        </w:rPr>
        <w:t xml:space="preserve">, S. (2020). Vulnerability and vulnerable groups from an intersectionality perspective, </w:t>
      </w:r>
      <w:r w:rsidRPr="00F0576E">
        <w:rPr>
          <w:rFonts w:ascii="Poppins" w:hAnsi="Poppins" w:cs="Poppins"/>
          <w:i/>
          <w:iCs/>
          <w:sz w:val="20"/>
          <w:szCs w:val="20"/>
        </w:rPr>
        <w:t>International Journal of Disaster Risk Reduction,</w:t>
      </w:r>
      <w:r w:rsidRPr="00F0576E">
        <w:rPr>
          <w:rFonts w:ascii="Poppins" w:hAnsi="Poppins" w:cs="Poppins"/>
          <w:sz w:val="20"/>
          <w:szCs w:val="20"/>
        </w:rPr>
        <w:t xml:space="preserve"> 50: 101826. </w:t>
      </w:r>
      <w:hyperlink r:id="rId53" w:history="1">
        <w:r w:rsidRPr="00F0576E">
          <w:rPr>
            <w:rFonts w:ascii="Poppins" w:hAnsi="Poppins" w:cs="Poppins"/>
            <w:color w:val="0563C1" w:themeColor="hyperlink"/>
            <w:sz w:val="20"/>
            <w:szCs w:val="20"/>
            <w:u w:val="single"/>
          </w:rPr>
          <w:t>https://doi.org/10.1016/j.ijdrr.2020.101826</w:t>
        </w:r>
      </w:hyperlink>
    </w:p>
    <w:p w14:paraId="03F52A4E" w14:textId="77777777" w:rsidR="00DB1E5B" w:rsidRPr="00F0576E" w:rsidRDefault="00DB1E5B">
      <w:pPr>
        <w:contextualSpacing/>
        <w:rPr>
          <w:rFonts w:ascii="Poppins" w:hAnsi="Poppins" w:cs="Poppins"/>
          <w:sz w:val="20"/>
          <w:szCs w:val="20"/>
        </w:rPr>
      </w:pPr>
    </w:p>
    <w:p w14:paraId="6F64AB5B"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Lansdown, G. (2010). ‘The realisation of children’s participation rights: Critical reﬂections’. In Percy-Smith, B., &amp; Thomas, N., (Eds.) </w:t>
      </w:r>
      <w:r w:rsidRPr="00F0576E">
        <w:rPr>
          <w:rFonts w:ascii="Poppins" w:hAnsi="Poppins" w:cs="Poppins"/>
          <w:i/>
          <w:iCs/>
          <w:sz w:val="20"/>
          <w:szCs w:val="20"/>
        </w:rPr>
        <w:t>A Handbook of Children and Young People’s Participation: Perspectives from Theory and Practice</w:t>
      </w:r>
      <w:r w:rsidRPr="00F0576E">
        <w:rPr>
          <w:rFonts w:ascii="Poppins" w:hAnsi="Poppins" w:cs="Poppins"/>
          <w:sz w:val="20"/>
          <w:szCs w:val="20"/>
        </w:rPr>
        <w:t>, London: Routledge.</w:t>
      </w:r>
    </w:p>
    <w:p w14:paraId="040EA4AB" w14:textId="77777777" w:rsidR="00DB1E5B" w:rsidRPr="00F0576E" w:rsidRDefault="00DB1E5B">
      <w:pPr>
        <w:contextualSpacing/>
        <w:rPr>
          <w:rFonts w:ascii="Poppins" w:hAnsi="Poppins" w:cs="Poppins"/>
          <w:sz w:val="20"/>
          <w:szCs w:val="20"/>
        </w:rPr>
      </w:pPr>
    </w:p>
    <w:p w14:paraId="40CFE918"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Lopez, Y. Hayden, J. </w:t>
      </w:r>
      <w:proofErr w:type="spellStart"/>
      <w:r w:rsidRPr="00F0576E">
        <w:rPr>
          <w:rFonts w:ascii="Poppins" w:hAnsi="Poppins" w:cs="Poppins"/>
          <w:sz w:val="20"/>
          <w:szCs w:val="20"/>
        </w:rPr>
        <w:t>Cologon</w:t>
      </w:r>
      <w:proofErr w:type="spellEnd"/>
      <w:r w:rsidRPr="00F0576E">
        <w:rPr>
          <w:rFonts w:ascii="Poppins" w:hAnsi="Poppins" w:cs="Poppins"/>
          <w:sz w:val="20"/>
          <w:szCs w:val="20"/>
        </w:rPr>
        <w:t xml:space="preserve">, K. </w:t>
      </w:r>
      <w:proofErr w:type="gramStart"/>
      <w:r w:rsidRPr="00F0576E">
        <w:rPr>
          <w:rFonts w:ascii="Poppins" w:hAnsi="Poppins" w:cs="Poppins"/>
          <w:sz w:val="20"/>
          <w:szCs w:val="20"/>
        </w:rPr>
        <w:t>and  Hadley</w:t>
      </w:r>
      <w:proofErr w:type="gramEnd"/>
      <w:r w:rsidRPr="00F0576E">
        <w:rPr>
          <w:rFonts w:ascii="Poppins" w:hAnsi="Poppins" w:cs="Poppins"/>
          <w:sz w:val="20"/>
          <w:szCs w:val="20"/>
        </w:rPr>
        <w:t xml:space="preserve">, F. (2012), Child Participation and Disaster Risk Reduction. </w:t>
      </w:r>
      <w:r w:rsidRPr="00F0576E">
        <w:rPr>
          <w:rFonts w:ascii="Poppins" w:hAnsi="Poppins" w:cs="Poppins"/>
          <w:i/>
          <w:iCs/>
          <w:sz w:val="20"/>
          <w:szCs w:val="20"/>
        </w:rPr>
        <w:t>International Journal of Early Years Education</w:t>
      </w:r>
      <w:r w:rsidRPr="00F0576E">
        <w:rPr>
          <w:rFonts w:ascii="Poppins" w:hAnsi="Poppins" w:cs="Poppins"/>
          <w:sz w:val="20"/>
          <w:szCs w:val="20"/>
        </w:rPr>
        <w:t xml:space="preserve"> 20(3): 300–308. </w:t>
      </w:r>
      <w:hyperlink r:id="rId54" w:history="1">
        <w:r w:rsidRPr="00F0576E">
          <w:rPr>
            <w:rFonts w:ascii="Poppins" w:hAnsi="Poppins" w:cs="Poppins"/>
            <w:color w:val="0563C1" w:themeColor="hyperlink"/>
            <w:sz w:val="20"/>
            <w:szCs w:val="20"/>
            <w:u w:val="single"/>
          </w:rPr>
          <w:t>https://doi.org/10.1080/09669760.2012.716712</w:t>
        </w:r>
      </w:hyperlink>
    </w:p>
    <w:p w14:paraId="032E27AC" w14:textId="77777777" w:rsidR="00DB1E5B" w:rsidRPr="00F0576E" w:rsidRDefault="00DB1E5B">
      <w:pPr>
        <w:contextualSpacing/>
        <w:rPr>
          <w:rFonts w:ascii="Poppins" w:hAnsi="Poppins" w:cs="Poppins"/>
          <w:sz w:val="20"/>
          <w:szCs w:val="20"/>
        </w:rPr>
      </w:pPr>
    </w:p>
    <w:p w14:paraId="1CB49ED2" w14:textId="77777777" w:rsidR="00DB1E5B" w:rsidRPr="00F0576E" w:rsidRDefault="00DB1E5B">
      <w:pPr>
        <w:contextualSpacing/>
        <w:rPr>
          <w:rFonts w:ascii="Poppins" w:hAnsi="Poppins" w:cs="Poppins"/>
          <w:sz w:val="20"/>
          <w:szCs w:val="20"/>
        </w:rPr>
      </w:pPr>
      <w:proofErr w:type="spellStart"/>
      <w:r w:rsidRPr="00F0576E">
        <w:rPr>
          <w:rFonts w:ascii="Poppins" w:hAnsi="Poppins" w:cs="Poppins"/>
          <w:sz w:val="20"/>
          <w:szCs w:val="20"/>
        </w:rPr>
        <w:t>Masten</w:t>
      </w:r>
      <w:proofErr w:type="spellEnd"/>
      <w:r w:rsidRPr="00F0576E">
        <w:rPr>
          <w:rFonts w:ascii="Poppins" w:hAnsi="Poppins" w:cs="Poppins"/>
          <w:sz w:val="20"/>
          <w:szCs w:val="20"/>
        </w:rPr>
        <w:t xml:space="preserve">, A. S. (2020), Resilience of children in disasters: A multisystem perspective, </w:t>
      </w:r>
      <w:r w:rsidRPr="00F0576E">
        <w:rPr>
          <w:rFonts w:ascii="Poppins" w:hAnsi="Poppins" w:cs="Poppins"/>
          <w:i/>
          <w:iCs/>
          <w:sz w:val="20"/>
          <w:szCs w:val="20"/>
        </w:rPr>
        <w:t>International Journal of Psychology</w:t>
      </w:r>
      <w:r w:rsidRPr="00F0576E">
        <w:rPr>
          <w:rFonts w:ascii="Poppins" w:hAnsi="Poppins" w:cs="Poppins"/>
          <w:sz w:val="20"/>
          <w:szCs w:val="20"/>
        </w:rPr>
        <w:t xml:space="preserve">, 56(1): 1-11. </w:t>
      </w:r>
      <w:hyperlink r:id="rId55" w:history="1">
        <w:r w:rsidRPr="00F0576E">
          <w:rPr>
            <w:rFonts w:ascii="Poppins" w:hAnsi="Poppins" w:cs="Poppins"/>
            <w:color w:val="0563C1" w:themeColor="hyperlink"/>
            <w:sz w:val="20"/>
            <w:szCs w:val="20"/>
            <w:u w:val="single"/>
          </w:rPr>
          <w:t>https://doi.org/10.1002/ijop.12737</w:t>
        </w:r>
      </w:hyperlink>
    </w:p>
    <w:p w14:paraId="583D8DA5" w14:textId="77777777" w:rsidR="00DB1E5B" w:rsidRPr="00F0576E" w:rsidRDefault="00DB1E5B">
      <w:pPr>
        <w:contextualSpacing/>
        <w:rPr>
          <w:rFonts w:ascii="Poppins" w:hAnsi="Poppins" w:cs="Poppins"/>
          <w:sz w:val="20"/>
          <w:szCs w:val="20"/>
        </w:rPr>
      </w:pPr>
    </w:p>
    <w:p w14:paraId="4C6FDBFE"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McMichael, A. (2014) Climate Change and Children: Health Risks of Abatement Inaction, Health Gains from Action, </w:t>
      </w:r>
      <w:r w:rsidRPr="00F0576E">
        <w:rPr>
          <w:rFonts w:ascii="Poppins" w:hAnsi="Poppins" w:cs="Poppins"/>
          <w:i/>
          <w:iCs/>
          <w:sz w:val="20"/>
          <w:szCs w:val="20"/>
        </w:rPr>
        <w:t>Children</w:t>
      </w:r>
      <w:r w:rsidRPr="00F0576E">
        <w:rPr>
          <w:rFonts w:ascii="Poppins" w:hAnsi="Poppins" w:cs="Poppins"/>
          <w:sz w:val="20"/>
          <w:szCs w:val="20"/>
        </w:rPr>
        <w:t xml:space="preserve">, 1(2): 99-106. </w:t>
      </w:r>
      <w:proofErr w:type="spellStart"/>
      <w:r w:rsidRPr="00F0576E">
        <w:rPr>
          <w:rFonts w:ascii="Poppins" w:hAnsi="Poppins" w:cs="Poppins"/>
          <w:sz w:val="20"/>
          <w:szCs w:val="20"/>
        </w:rPr>
        <w:t>doi</w:t>
      </w:r>
      <w:proofErr w:type="spellEnd"/>
      <w:r w:rsidRPr="00F0576E">
        <w:rPr>
          <w:rFonts w:ascii="Poppins" w:hAnsi="Poppins" w:cs="Poppins"/>
          <w:sz w:val="20"/>
          <w:szCs w:val="20"/>
        </w:rPr>
        <w:t>: 10.3390/children1020099</w:t>
      </w:r>
    </w:p>
    <w:p w14:paraId="7A576C12" w14:textId="77777777" w:rsidR="00DB1E5B" w:rsidRPr="00F0576E" w:rsidRDefault="00DB1E5B">
      <w:pPr>
        <w:contextualSpacing/>
        <w:rPr>
          <w:rFonts w:ascii="Poppins" w:hAnsi="Poppins" w:cs="Poppins"/>
          <w:sz w:val="20"/>
          <w:szCs w:val="20"/>
        </w:rPr>
      </w:pPr>
    </w:p>
    <w:p w14:paraId="06D9F5B7"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National Environmental Justice Advisory Council, (2018), Youth Perspectives on </w:t>
      </w:r>
    </w:p>
    <w:p w14:paraId="72B414AA"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Climate Change: Best Practices for Youth Engagement and Addressing Health Impacts of </w:t>
      </w:r>
    </w:p>
    <w:p w14:paraId="0189BDE4"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Climate Change. US Environmental Protection Agency. </w:t>
      </w:r>
    </w:p>
    <w:p w14:paraId="1C467852" w14:textId="77777777" w:rsidR="00DB1E5B" w:rsidRPr="00F0576E" w:rsidRDefault="00DB1E5B">
      <w:pPr>
        <w:contextualSpacing/>
        <w:rPr>
          <w:rFonts w:ascii="Poppins" w:hAnsi="Poppins" w:cs="Poppins"/>
          <w:sz w:val="20"/>
          <w:szCs w:val="20"/>
        </w:rPr>
      </w:pPr>
    </w:p>
    <w:p w14:paraId="5682A6E0"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Nicholas, K. Campbell, L. Paul, E. </w:t>
      </w:r>
      <w:proofErr w:type="spellStart"/>
      <w:r w:rsidRPr="00F0576E">
        <w:rPr>
          <w:rFonts w:ascii="Poppins" w:hAnsi="Poppins" w:cs="Poppins"/>
          <w:sz w:val="20"/>
          <w:szCs w:val="20"/>
        </w:rPr>
        <w:t>Skeltis</w:t>
      </w:r>
      <w:proofErr w:type="spellEnd"/>
      <w:r w:rsidRPr="00F0576E">
        <w:rPr>
          <w:rFonts w:ascii="Poppins" w:hAnsi="Poppins" w:cs="Poppins"/>
          <w:sz w:val="20"/>
          <w:szCs w:val="20"/>
        </w:rPr>
        <w:t xml:space="preserve">, G. Wang, W. and Gray, C. (2021) Climate anomalies and childhood growth in Peru, </w:t>
      </w:r>
      <w:r w:rsidRPr="00F0576E">
        <w:rPr>
          <w:rFonts w:ascii="Poppins" w:hAnsi="Poppins" w:cs="Poppins"/>
          <w:i/>
          <w:iCs/>
          <w:sz w:val="20"/>
          <w:szCs w:val="20"/>
        </w:rPr>
        <w:t>Population and Environment</w:t>
      </w:r>
      <w:r w:rsidRPr="00F0576E">
        <w:rPr>
          <w:rFonts w:ascii="Poppins" w:hAnsi="Poppins" w:cs="Poppins"/>
          <w:sz w:val="20"/>
          <w:szCs w:val="20"/>
        </w:rPr>
        <w:t xml:space="preserve">, 10.1007/s11111-021-00376-8 </w:t>
      </w:r>
    </w:p>
    <w:p w14:paraId="6D48B07C" w14:textId="77777777" w:rsidR="00DB1E5B" w:rsidRPr="00F0576E" w:rsidRDefault="00DB1E5B">
      <w:pPr>
        <w:contextualSpacing/>
        <w:rPr>
          <w:rFonts w:ascii="Poppins" w:hAnsi="Poppins" w:cs="Poppins"/>
          <w:sz w:val="20"/>
          <w:szCs w:val="20"/>
        </w:rPr>
      </w:pPr>
    </w:p>
    <w:p w14:paraId="18A763C2" w14:textId="77777777" w:rsidR="00DB1E5B" w:rsidRPr="00F0576E" w:rsidRDefault="00DB1E5B">
      <w:pPr>
        <w:contextualSpacing/>
        <w:rPr>
          <w:rFonts w:ascii="Poppins" w:hAnsi="Poppins" w:cs="Poppins"/>
          <w:sz w:val="20"/>
          <w:szCs w:val="20"/>
        </w:rPr>
      </w:pPr>
      <w:proofErr w:type="spellStart"/>
      <w:r w:rsidRPr="00F0576E">
        <w:rPr>
          <w:rFonts w:ascii="Poppins" w:hAnsi="Poppins" w:cs="Poppins"/>
          <w:sz w:val="20"/>
          <w:szCs w:val="20"/>
        </w:rPr>
        <w:t>Nojavan</w:t>
      </w:r>
      <w:proofErr w:type="spellEnd"/>
      <w:r w:rsidRPr="00F0576E">
        <w:rPr>
          <w:rFonts w:ascii="Poppins" w:hAnsi="Poppins" w:cs="Poppins"/>
          <w:sz w:val="20"/>
          <w:szCs w:val="20"/>
        </w:rPr>
        <w:t xml:space="preserve">, M. Salehi, E. and </w:t>
      </w:r>
      <w:proofErr w:type="spellStart"/>
      <w:r w:rsidRPr="00F0576E">
        <w:rPr>
          <w:rFonts w:ascii="Poppins" w:hAnsi="Poppins" w:cs="Poppins"/>
          <w:sz w:val="20"/>
          <w:szCs w:val="20"/>
        </w:rPr>
        <w:t>Omidvar</w:t>
      </w:r>
      <w:proofErr w:type="spellEnd"/>
      <w:r w:rsidRPr="00F0576E">
        <w:rPr>
          <w:rFonts w:ascii="Poppins" w:hAnsi="Poppins" w:cs="Poppins"/>
          <w:sz w:val="20"/>
          <w:szCs w:val="20"/>
        </w:rPr>
        <w:t xml:space="preserve">, B. (2018). Conceptual change of disaster management models: A thematic analysis. </w:t>
      </w:r>
      <w:r w:rsidRPr="00F0576E">
        <w:rPr>
          <w:rFonts w:ascii="Poppins" w:hAnsi="Poppins" w:cs="Poppins"/>
          <w:i/>
          <w:iCs/>
          <w:sz w:val="20"/>
          <w:szCs w:val="20"/>
        </w:rPr>
        <w:t>Jamba</w:t>
      </w:r>
      <w:r w:rsidRPr="00F0576E">
        <w:rPr>
          <w:rFonts w:ascii="Poppins" w:hAnsi="Poppins" w:cs="Poppins"/>
          <w:sz w:val="20"/>
          <w:szCs w:val="20"/>
        </w:rPr>
        <w:t xml:space="preserve"> (Potchefstroom, South Africa), 10(1): 451. </w:t>
      </w:r>
      <w:hyperlink r:id="rId56" w:history="1">
        <w:r w:rsidRPr="00F0576E">
          <w:rPr>
            <w:rFonts w:ascii="Poppins" w:hAnsi="Poppins" w:cs="Poppins"/>
            <w:color w:val="0563C1" w:themeColor="hyperlink"/>
            <w:sz w:val="20"/>
            <w:szCs w:val="20"/>
            <w:u w:val="single"/>
          </w:rPr>
          <w:t>https://doi.org/10.4102/jamba.v10i1.451</w:t>
        </w:r>
      </w:hyperlink>
      <w:r w:rsidRPr="00F0576E">
        <w:rPr>
          <w:rFonts w:ascii="Poppins" w:hAnsi="Poppins" w:cs="Poppins"/>
          <w:sz w:val="20"/>
          <w:szCs w:val="20"/>
        </w:rPr>
        <w:t xml:space="preserve"> </w:t>
      </w:r>
    </w:p>
    <w:p w14:paraId="68AAD3BA" w14:textId="77777777" w:rsidR="00DB1E5B" w:rsidRPr="00F0576E" w:rsidRDefault="00DB1E5B">
      <w:pPr>
        <w:contextualSpacing/>
        <w:rPr>
          <w:rFonts w:ascii="Poppins" w:hAnsi="Poppins" w:cs="Poppins"/>
          <w:sz w:val="20"/>
          <w:szCs w:val="20"/>
        </w:rPr>
      </w:pPr>
    </w:p>
    <w:p w14:paraId="7C8986FE"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Osborne N. (2015), Intersectionality and kyriarchy: A framework for approaching power and social justice in planning and climate change adaptation. Planning Theory 14(2): 130-151. doi:10.1177/1473095213516443 </w:t>
      </w:r>
    </w:p>
    <w:p w14:paraId="430CCB37" w14:textId="77777777" w:rsidR="00DB1E5B" w:rsidRPr="00F0576E" w:rsidRDefault="00DB1E5B">
      <w:pPr>
        <w:contextualSpacing/>
        <w:rPr>
          <w:rFonts w:ascii="Poppins" w:hAnsi="Poppins" w:cs="Poppins"/>
          <w:sz w:val="20"/>
          <w:szCs w:val="20"/>
        </w:rPr>
      </w:pPr>
    </w:p>
    <w:p w14:paraId="5CDCCA15"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Osofsky, J. D. and Osofsky, H. J. (2018) Challenges in building child and family resilience after disasters, </w:t>
      </w:r>
      <w:r w:rsidRPr="00F0576E">
        <w:rPr>
          <w:rFonts w:ascii="Poppins" w:hAnsi="Poppins" w:cs="Poppins"/>
          <w:i/>
          <w:iCs/>
          <w:sz w:val="20"/>
          <w:szCs w:val="20"/>
        </w:rPr>
        <w:t>Journal of Family Social Work</w:t>
      </w:r>
      <w:r w:rsidRPr="00F0576E">
        <w:rPr>
          <w:rFonts w:ascii="Poppins" w:hAnsi="Poppins" w:cs="Poppins"/>
          <w:sz w:val="20"/>
          <w:szCs w:val="20"/>
        </w:rPr>
        <w:t>, 21(2): 115-128, DOI: 10.1080/10522158.2018.1427644</w:t>
      </w:r>
    </w:p>
    <w:p w14:paraId="1D415DF3" w14:textId="77777777" w:rsidR="00DB1E5B" w:rsidRPr="00F0576E" w:rsidRDefault="00DB1E5B">
      <w:pPr>
        <w:contextualSpacing/>
        <w:rPr>
          <w:rFonts w:ascii="Poppins" w:hAnsi="Poppins" w:cs="Poppins"/>
          <w:sz w:val="20"/>
          <w:szCs w:val="20"/>
        </w:rPr>
      </w:pPr>
    </w:p>
    <w:p w14:paraId="6FBDF057"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Peek, L. and </w:t>
      </w:r>
      <w:proofErr w:type="spellStart"/>
      <w:r w:rsidRPr="00F0576E">
        <w:rPr>
          <w:rFonts w:ascii="Poppins" w:hAnsi="Poppins" w:cs="Poppins"/>
          <w:sz w:val="20"/>
          <w:szCs w:val="20"/>
        </w:rPr>
        <w:t>Stough</w:t>
      </w:r>
      <w:proofErr w:type="spellEnd"/>
      <w:r w:rsidRPr="00F0576E">
        <w:rPr>
          <w:rFonts w:ascii="Poppins" w:hAnsi="Poppins" w:cs="Poppins"/>
          <w:sz w:val="20"/>
          <w:szCs w:val="20"/>
        </w:rPr>
        <w:t xml:space="preserve">. L. M. (2010). Children with disabilities in the context of disaster: A social vulnerability perspective. </w:t>
      </w:r>
      <w:r w:rsidRPr="00F0576E">
        <w:rPr>
          <w:rFonts w:ascii="Poppins" w:hAnsi="Poppins" w:cs="Poppins"/>
          <w:i/>
          <w:iCs/>
          <w:sz w:val="20"/>
          <w:szCs w:val="20"/>
        </w:rPr>
        <w:t>Child Development,</w:t>
      </w:r>
      <w:r w:rsidRPr="00F0576E">
        <w:rPr>
          <w:rFonts w:ascii="Poppins" w:hAnsi="Poppins" w:cs="Poppins"/>
          <w:sz w:val="20"/>
          <w:szCs w:val="20"/>
        </w:rPr>
        <w:t xml:space="preserve"> 81(4): 1260–1270. DOI: 10.1111/j.1467-8624.</w:t>
      </w:r>
      <w:proofErr w:type="gramStart"/>
      <w:r w:rsidRPr="00F0576E">
        <w:rPr>
          <w:rFonts w:ascii="Poppins" w:hAnsi="Poppins" w:cs="Poppins"/>
          <w:sz w:val="20"/>
          <w:szCs w:val="20"/>
        </w:rPr>
        <w:t>2010.01466.x</w:t>
      </w:r>
      <w:proofErr w:type="gramEnd"/>
      <w:r w:rsidRPr="00F0576E">
        <w:rPr>
          <w:rFonts w:ascii="Poppins" w:hAnsi="Poppins" w:cs="Poppins"/>
          <w:sz w:val="20"/>
          <w:szCs w:val="20"/>
        </w:rPr>
        <w:t xml:space="preserve"> </w:t>
      </w:r>
    </w:p>
    <w:p w14:paraId="64BA3B3B" w14:textId="77777777" w:rsidR="00DB1E5B" w:rsidRPr="00F0576E" w:rsidRDefault="00DB1E5B">
      <w:pPr>
        <w:contextualSpacing/>
        <w:rPr>
          <w:rFonts w:ascii="Poppins" w:hAnsi="Poppins" w:cs="Poppins"/>
          <w:sz w:val="20"/>
          <w:szCs w:val="20"/>
        </w:rPr>
      </w:pPr>
    </w:p>
    <w:p w14:paraId="577F2990"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Plan International (2020), Pathways to Resilience. Plan International. </w:t>
      </w:r>
      <w:hyperlink r:id="rId57" w:history="1">
        <w:r w:rsidRPr="00F0576E">
          <w:rPr>
            <w:rFonts w:ascii="Poppins" w:hAnsi="Poppins" w:cs="Poppins"/>
            <w:color w:val="0563C1" w:themeColor="hyperlink"/>
            <w:sz w:val="20"/>
            <w:szCs w:val="20"/>
            <w:u w:val="single"/>
          </w:rPr>
          <w:t>https://plan-international.org/publications/pathways-resilience</w:t>
        </w:r>
      </w:hyperlink>
      <w:r w:rsidRPr="00F0576E">
        <w:rPr>
          <w:rFonts w:ascii="Poppins" w:hAnsi="Poppins" w:cs="Poppins"/>
          <w:sz w:val="20"/>
          <w:szCs w:val="20"/>
        </w:rPr>
        <w:t xml:space="preserve"> </w:t>
      </w:r>
    </w:p>
    <w:p w14:paraId="446A5F11" w14:textId="77777777" w:rsidR="00DB1E5B" w:rsidRPr="00F0576E" w:rsidRDefault="00DB1E5B">
      <w:pPr>
        <w:contextualSpacing/>
        <w:rPr>
          <w:rFonts w:ascii="Poppins" w:hAnsi="Poppins" w:cs="Poppins"/>
          <w:sz w:val="20"/>
          <w:szCs w:val="20"/>
        </w:rPr>
      </w:pPr>
    </w:p>
    <w:p w14:paraId="3FCDDC47"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Plan International Australia, (2021), Survey Report: Reimagining Climate Education and Youth Leadership. Plan International. </w:t>
      </w:r>
      <w:hyperlink r:id="rId58" w:history="1">
        <w:r w:rsidRPr="00F0576E">
          <w:rPr>
            <w:rFonts w:ascii="Poppins" w:hAnsi="Poppins" w:cs="Poppins"/>
            <w:color w:val="0563C1" w:themeColor="hyperlink"/>
            <w:sz w:val="20"/>
            <w:szCs w:val="20"/>
            <w:u w:val="single"/>
          </w:rPr>
          <w:t>https://www.plan.org.au/publications/survey-report-reimagining-climate-education-and-youth-leadership/</w:t>
        </w:r>
      </w:hyperlink>
      <w:r w:rsidRPr="00F0576E">
        <w:rPr>
          <w:rFonts w:ascii="Poppins" w:hAnsi="Poppins" w:cs="Poppins"/>
          <w:sz w:val="20"/>
          <w:szCs w:val="20"/>
        </w:rPr>
        <w:t xml:space="preserve"> </w:t>
      </w:r>
    </w:p>
    <w:p w14:paraId="5788661C" w14:textId="77777777" w:rsidR="00DB1E5B" w:rsidRPr="00F0576E" w:rsidRDefault="00DB1E5B">
      <w:pPr>
        <w:contextualSpacing/>
        <w:rPr>
          <w:rFonts w:ascii="Poppins" w:hAnsi="Poppins" w:cs="Poppins"/>
          <w:sz w:val="20"/>
          <w:szCs w:val="20"/>
        </w:rPr>
      </w:pPr>
    </w:p>
    <w:p w14:paraId="26C2239B"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Rees, N., Barkhof, M., Burdziej, J., Lee, S., Riley, H., </w:t>
      </w:r>
      <w:proofErr w:type="gramStart"/>
      <w:r w:rsidRPr="00F0576E">
        <w:rPr>
          <w:rFonts w:ascii="Poppins" w:hAnsi="Poppins" w:cs="Poppins"/>
          <w:sz w:val="20"/>
          <w:szCs w:val="20"/>
        </w:rPr>
        <w:t>Contributors:,</w:t>
      </w:r>
      <w:proofErr w:type="gramEnd"/>
      <w:r w:rsidRPr="00F0576E">
        <w:rPr>
          <w:rFonts w:ascii="Poppins" w:hAnsi="Poppins" w:cs="Poppins"/>
          <w:sz w:val="20"/>
          <w:szCs w:val="20"/>
        </w:rPr>
        <w:t xml:space="preserve"> E., Hutchison, A., Macdonald, F., Hutton, C., </w:t>
      </w:r>
      <w:proofErr w:type="spellStart"/>
      <w:r w:rsidRPr="00F0576E">
        <w:rPr>
          <w:rFonts w:ascii="Poppins" w:hAnsi="Poppins" w:cs="Poppins"/>
          <w:sz w:val="20"/>
          <w:szCs w:val="20"/>
        </w:rPr>
        <w:t>Bollasina</w:t>
      </w:r>
      <w:proofErr w:type="spellEnd"/>
      <w:r w:rsidRPr="00F0576E">
        <w:rPr>
          <w:rFonts w:ascii="Poppins" w:hAnsi="Poppins" w:cs="Poppins"/>
          <w:sz w:val="20"/>
          <w:szCs w:val="20"/>
        </w:rPr>
        <w:t xml:space="preserve">, M., Branson, J., Connon, I., Crispell, J., Dominelli, L., Fassio, A., Harfoot, A., Henley, S., Inall, M., Marcinko, C., </w:t>
      </w:r>
      <w:proofErr w:type="spellStart"/>
      <w:r w:rsidRPr="00F0576E">
        <w:rPr>
          <w:rFonts w:ascii="Poppins" w:hAnsi="Poppins" w:cs="Poppins"/>
          <w:sz w:val="20"/>
          <w:szCs w:val="20"/>
        </w:rPr>
        <w:t>Mollard</w:t>
      </w:r>
      <w:proofErr w:type="spellEnd"/>
      <w:r w:rsidRPr="00F0576E">
        <w:rPr>
          <w:rFonts w:ascii="Poppins" w:hAnsi="Poppins" w:cs="Poppins"/>
          <w:sz w:val="20"/>
          <w:szCs w:val="20"/>
        </w:rPr>
        <w:t xml:space="preserve">, J., Sargent, K., </w:t>
      </w:r>
      <w:proofErr w:type="spellStart"/>
      <w:r w:rsidRPr="00F0576E">
        <w:rPr>
          <w:rFonts w:ascii="Poppins" w:hAnsi="Poppins" w:cs="Poppins"/>
          <w:sz w:val="20"/>
          <w:szCs w:val="20"/>
        </w:rPr>
        <w:t>Watmough</w:t>
      </w:r>
      <w:proofErr w:type="spellEnd"/>
      <w:r w:rsidRPr="00F0576E">
        <w:rPr>
          <w:rFonts w:ascii="Poppins" w:hAnsi="Poppins" w:cs="Poppins"/>
          <w:sz w:val="20"/>
          <w:szCs w:val="20"/>
        </w:rPr>
        <w:t xml:space="preserve">, G., &amp; Wilkinson, T. (2021). </w:t>
      </w:r>
      <w:r w:rsidRPr="00F0576E">
        <w:rPr>
          <w:rFonts w:ascii="Poppins" w:hAnsi="Poppins" w:cs="Poppins"/>
          <w:i/>
          <w:iCs/>
          <w:sz w:val="20"/>
          <w:szCs w:val="20"/>
        </w:rPr>
        <w:t xml:space="preserve">The climate crisis is a child rights crisis: Introducing </w:t>
      </w:r>
      <w:proofErr w:type="gramStart"/>
      <w:r w:rsidRPr="00F0576E">
        <w:rPr>
          <w:rFonts w:ascii="Poppins" w:hAnsi="Poppins" w:cs="Poppins"/>
          <w:i/>
          <w:iCs/>
          <w:sz w:val="20"/>
          <w:szCs w:val="20"/>
        </w:rPr>
        <w:t>The</w:t>
      </w:r>
      <w:proofErr w:type="gramEnd"/>
      <w:r w:rsidRPr="00F0576E">
        <w:rPr>
          <w:rFonts w:ascii="Poppins" w:hAnsi="Poppins" w:cs="Poppins"/>
          <w:i/>
          <w:iCs/>
          <w:sz w:val="20"/>
          <w:szCs w:val="20"/>
        </w:rPr>
        <w:t xml:space="preserve"> Children's Climate Risk Index.</w:t>
      </w:r>
      <w:r w:rsidRPr="00F0576E">
        <w:rPr>
          <w:rFonts w:ascii="Poppins" w:hAnsi="Poppins" w:cs="Poppins"/>
          <w:sz w:val="20"/>
          <w:szCs w:val="20"/>
        </w:rPr>
        <w:t xml:space="preserve"> </w:t>
      </w:r>
      <w:proofErr w:type="spellStart"/>
      <w:r w:rsidRPr="00F0576E">
        <w:rPr>
          <w:rFonts w:ascii="Poppins" w:hAnsi="Poppins" w:cs="Poppins"/>
          <w:sz w:val="20"/>
          <w:szCs w:val="20"/>
        </w:rPr>
        <w:t>Unicef</w:t>
      </w:r>
      <w:proofErr w:type="spellEnd"/>
      <w:r w:rsidRPr="00F0576E">
        <w:rPr>
          <w:rFonts w:ascii="Poppins" w:hAnsi="Poppins" w:cs="Poppins"/>
          <w:sz w:val="20"/>
          <w:szCs w:val="20"/>
        </w:rPr>
        <w:t xml:space="preserve">. </w:t>
      </w:r>
      <w:hyperlink r:id="rId59" w:history="1">
        <w:r w:rsidRPr="00F0576E">
          <w:rPr>
            <w:rFonts w:ascii="Poppins" w:hAnsi="Poppins" w:cs="Poppins"/>
            <w:color w:val="0563C1" w:themeColor="hyperlink"/>
            <w:sz w:val="20"/>
            <w:szCs w:val="20"/>
            <w:u w:val="single"/>
          </w:rPr>
          <w:t>https://www.unicef.org/reports/climate-crisis-child-rights-crisis</w:t>
        </w:r>
      </w:hyperlink>
    </w:p>
    <w:p w14:paraId="00DCA636" w14:textId="77777777" w:rsidR="00DB1E5B" w:rsidRPr="00F0576E" w:rsidRDefault="00DB1E5B">
      <w:pPr>
        <w:contextualSpacing/>
        <w:rPr>
          <w:rFonts w:ascii="Poppins" w:hAnsi="Poppins" w:cs="Poppins"/>
          <w:sz w:val="20"/>
          <w:szCs w:val="20"/>
        </w:rPr>
      </w:pPr>
    </w:p>
    <w:p w14:paraId="76EB2F9C" w14:textId="5B343E73" w:rsidR="00DB1E5B" w:rsidRPr="00F0576E" w:rsidRDefault="00DB1E5B">
      <w:pPr>
        <w:contextualSpacing/>
        <w:rPr>
          <w:rFonts w:ascii="Poppins" w:hAnsi="Poppins" w:cs="Poppins"/>
          <w:sz w:val="20"/>
          <w:szCs w:val="20"/>
        </w:rPr>
      </w:pPr>
      <w:proofErr w:type="spellStart"/>
      <w:r w:rsidRPr="00F0576E">
        <w:rPr>
          <w:rFonts w:ascii="Poppins" w:hAnsi="Poppins" w:cs="Poppins"/>
          <w:sz w:val="20"/>
          <w:szCs w:val="20"/>
        </w:rPr>
        <w:t>Rufat</w:t>
      </w:r>
      <w:proofErr w:type="spellEnd"/>
      <w:r w:rsidRPr="00F0576E">
        <w:rPr>
          <w:rFonts w:ascii="Poppins" w:hAnsi="Poppins" w:cs="Poppins"/>
          <w:sz w:val="20"/>
          <w:szCs w:val="20"/>
        </w:rPr>
        <w:t xml:space="preserve">, S. Tate, E. Burton, C. G. and </w:t>
      </w:r>
      <w:proofErr w:type="spellStart"/>
      <w:r w:rsidRPr="00F0576E">
        <w:rPr>
          <w:rFonts w:ascii="Poppins" w:hAnsi="Poppins" w:cs="Poppins"/>
          <w:sz w:val="20"/>
          <w:szCs w:val="20"/>
        </w:rPr>
        <w:t>Maroof</w:t>
      </w:r>
      <w:proofErr w:type="spellEnd"/>
      <w:r w:rsidRPr="00F0576E">
        <w:rPr>
          <w:rFonts w:ascii="Poppins" w:hAnsi="Poppins" w:cs="Poppins"/>
          <w:sz w:val="20"/>
          <w:szCs w:val="20"/>
        </w:rPr>
        <w:t xml:space="preserve">, A. S., (2015). Social Vulnerability to Floods: Review of Case Studies and Implications for Measurement. </w:t>
      </w:r>
      <w:r w:rsidRPr="00F0576E">
        <w:rPr>
          <w:rFonts w:ascii="Poppins" w:hAnsi="Poppins" w:cs="Poppins"/>
          <w:i/>
          <w:iCs/>
          <w:sz w:val="20"/>
          <w:szCs w:val="20"/>
        </w:rPr>
        <w:t>International Journal of Disaster Risk Reduction</w:t>
      </w:r>
      <w:r w:rsidRPr="00F0576E">
        <w:rPr>
          <w:rFonts w:ascii="Poppins" w:hAnsi="Poppins" w:cs="Poppins"/>
          <w:sz w:val="20"/>
          <w:szCs w:val="20"/>
        </w:rPr>
        <w:t>, 14(4): 470-486.</w:t>
      </w:r>
    </w:p>
    <w:p w14:paraId="378E7AE1"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lastRenderedPageBreak/>
        <w:t xml:space="preserve">Sanz-Caballero, S. (2013) Children’s rights in a changing climate: a perspective from the United Nations Convention on the Rights of the Child, </w:t>
      </w:r>
      <w:r w:rsidRPr="00F0576E">
        <w:rPr>
          <w:rFonts w:ascii="Poppins" w:hAnsi="Poppins" w:cs="Poppins"/>
          <w:i/>
          <w:iCs/>
          <w:sz w:val="20"/>
          <w:szCs w:val="20"/>
        </w:rPr>
        <w:t>Ethics in Science and Environmental Politics,</w:t>
      </w:r>
      <w:r w:rsidRPr="00F0576E">
        <w:rPr>
          <w:rFonts w:ascii="Poppins" w:hAnsi="Poppins" w:cs="Poppins"/>
          <w:sz w:val="20"/>
          <w:szCs w:val="20"/>
        </w:rPr>
        <w:t xml:space="preserve"> 13(1): 1-14. DOI: 10.3354/esep00130</w:t>
      </w:r>
    </w:p>
    <w:p w14:paraId="700CEE11" w14:textId="77777777" w:rsidR="00DB1E5B" w:rsidRPr="00F0576E" w:rsidRDefault="00DB1E5B">
      <w:pPr>
        <w:contextualSpacing/>
        <w:rPr>
          <w:rFonts w:ascii="Poppins" w:hAnsi="Poppins" w:cs="Poppins"/>
          <w:sz w:val="20"/>
          <w:szCs w:val="20"/>
        </w:rPr>
      </w:pPr>
    </w:p>
    <w:p w14:paraId="3B15E455"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Sheffield, P. E. and </w:t>
      </w:r>
      <w:proofErr w:type="spellStart"/>
      <w:r w:rsidRPr="00F0576E">
        <w:rPr>
          <w:rFonts w:ascii="Poppins" w:hAnsi="Poppins" w:cs="Poppins"/>
          <w:sz w:val="20"/>
          <w:szCs w:val="20"/>
        </w:rPr>
        <w:t>Landrigan</w:t>
      </w:r>
      <w:proofErr w:type="spellEnd"/>
      <w:r w:rsidRPr="00F0576E">
        <w:rPr>
          <w:rFonts w:ascii="Poppins" w:hAnsi="Poppins" w:cs="Poppins"/>
          <w:sz w:val="20"/>
          <w:szCs w:val="20"/>
        </w:rPr>
        <w:t xml:space="preserve">, P. J. (2011), Global Climate Change and Children’s Health: Threats and Strategies for Prevention, </w:t>
      </w:r>
      <w:r w:rsidRPr="00F0576E">
        <w:rPr>
          <w:rFonts w:ascii="Poppins" w:hAnsi="Poppins" w:cs="Poppins"/>
          <w:i/>
          <w:iCs/>
          <w:sz w:val="20"/>
          <w:szCs w:val="20"/>
        </w:rPr>
        <w:t>Environmental Health Perspectives</w:t>
      </w:r>
      <w:r w:rsidRPr="00F0576E">
        <w:rPr>
          <w:rFonts w:ascii="Poppins" w:hAnsi="Poppins" w:cs="Poppins"/>
          <w:sz w:val="20"/>
          <w:szCs w:val="20"/>
        </w:rPr>
        <w:t xml:space="preserve"> 119(3):291-298. https://doi.org/10.1289/ehp.1002233</w:t>
      </w:r>
    </w:p>
    <w:p w14:paraId="51E568EB" w14:textId="77777777" w:rsidR="00DB1E5B" w:rsidRPr="00F0576E" w:rsidRDefault="00DB1E5B">
      <w:pPr>
        <w:contextualSpacing/>
        <w:rPr>
          <w:rFonts w:ascii="Poppins" w:hAnsi="Poppins" w:cs="Poppins"/>
          <w:sz w:val="20"/>
          <w:szCs w:val="20"/>
        </w:rPr>
      </w:pPr>
    </w:p>
    <w:p w14:paraId="68F6E99E" w14:textId="77777777" w:rsidR="00DB1E5B" w:rsidRPr="00F0576E" w:rsidRDefault="00DB1E5B">
      <w:pPr>
        <w:contextualSpacing/>
        <w:rPr>
          <w:rFonts w:ascii="Poppins" w:hAnsi="Poppins" w:cs="Poppins"/>
          <w:sz w:val="20"/>
          <w:szCs w:val="20"/>
        </w:rPr>
      </w:pPr>
      <w:proofErr w:type="spellStart"/>
      <w:r w:rsidRPr="00F0576E">
        <w:rPr>
          <w:rFonts w:ascii="Poppins" w:hAnsi="Poppins" w:cs="Poppins"/>
          <w:sz w:val="20"/>
          <w:szCs w:val="20"/>
        </w:rPr>
        <w:t>Snilstveit</w:t>
      </w:r>
      <w:proofErr w:type="spellEnd"/>
      <w:r w:rsidRPr="00F0576E">
        <w:rPr>
          <w:rFonts w:ascii="Poppins" w:hAnsi="Poppins" w:cs="Poppins"/>
          <w:sz w:val="20"/>
          <w:szCs w:val="20"/>
        </w:rPr>
        <w:t xml:space="preserve">, B., Oliver, S. &amp; </w:t>
      </w:r>
      <w:proofErr w:type="spellStart"/>
      <w:r w:rsidRPr="00F0576E">
        <w:rPr>
          <w:rFonts w:ascii="Poppins" w:hAnsi="Poppins" w:cs="Poppins"/>
          <w:sz w:val="20"/>
          <w:szCs w:val="20"/>
        </w:rPr>
        <w:t>Vojtkova</w:t>
      </w:r>
      <w:proofErr w:type="spellEnd"/>
      <w:r w:rsidRPr="00F0576E">
        <w:rPr>
          <w:rFonts w:ascii="Poppins" w:hAnsi="Poppins" w:cs="Poppins"/>
          <w:sz w:val="20"/>
          <w:szCs w:val="20"/>
        </w:rPr>
        <w:t xml:space="preserve">, M., (2012), Narrative approaches to systematic review and synthesis of evidence for international development policy and practice, </w:t>
      </w:r>
      <w:r w:rsidRPr="00F0576E">
        <w:rPr>
          <w:rFonts w:ascii="Poppins" w:hAnsi="Poppins" w:cs="Poppins"/>
          <w:i/>
          <w:iCs/>
          <w:sz w:val="20"/>
          <w:szCs w:val="20"/>
        </w:rPr>
        <w:t>Journal of Development Effectiveness</w:t>
      </w:r>
      <w:r w:rsidRPr="00F0576E">
        <w:rPr>
          <w:rFonts w:ascii="Poppins" w:hAnsi="Poppins" w:cs="Poppins"/>
          <w:sz w:val="20"/>
          <w:szCs w:val="20"/>
        </w:rPr>
        <w:t>, 4(3): 409-29</w:t>
      </w:r>
    </w:p>
    <w:p w14:paraId="636D41F7" w14:textId="77777777" w:rsidR="00DB1E5B" w:rsidRPr="00F0576E" w:rsidRDefault="00DB1E5B">
      <w:pPr>
        <w:contextualSpacing/>
        <w:rPr>
          <w:rFonts w:ascii="Poppins" w:hAnsi="Poppins" w:cs="Poppins"/>
          <w:sz w:val="20"/>
          <w:szCs w:val="20"/>
        </w:rPr>
      </w:pPr>
    </w:p>
    <w:p w14:paraId="71888C53"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Temin, E. S., </w:t>
      </w:r>
      <w:proofErr w:type="spellStart"/>
      <w:r w:rsidRPr="00F0576E">
        <w:rPr>
          <w:rFonts w:ascii="Poppins" w:hAnsi="Poppins" w:cs="Poppins"/>
          <w:sz w:val="20"/>
          <w:szCs w:val="20"/>
        </w:rPr>
        <w:t>Bortolin</w:t>
      </w:r>
      <w:proofErr w:type="spellEnd"/>
      <w:r w:rsidRPr="00F0576E">
        <w:rPr>
          <w:rFonts w:ascii="Poppins" w:hAnsi="Poppins" w:cs="Poppins"/>
          <w:sz w:val="20"/>
          <w:szCs w:val="20"/>
        </w:rPr>
        <w:t xml:space="preserve">, M., and </w:t>
      </w:r>
      <w:proofErr w:type="spellStart"/>
      <w:r w:rsidRPr="00F0576E">
        <w:rPr>
          <w:rFonts w:ascii="Poppins" w:hAnsi="Poppins" w:cs="Poppins"/>
          <w:sz w:val="20"/>
          <w:szCs w:val="20"/>
        </w:rPr>
        <w:t>Venier</w:t>
      </w:r>
      <w:proofErr w:type="spellEnd"/>
      <w:r w:rsidRPr="00F0576E">
        <w:rPr>
          <w:rFonts w:ascii="Poppins" w:hAnsi="Poppins" w:cs="Poppins"/>
          <w:sz w:val="20"/>
          <w:szCs w:val="20"/>
        </w:rPr>
        <w:t xml:space="preserve">, A. (2016). Rehabilitation and Reconstruction. </w:t>
      </w:r>
      <w:proofErr w:type="spellStart"/>
      <w:r w:rsidRPr="00F0576E">
        <w:rPr>
          <w:rFonts w:ascii="Poppins" w:hAnsi="Poppins" w:cs="Poppins"/>
          <w:i/>
          <w:iCs/>
          <w:sz w:val="20"/>
          <w:szCs w:val="20"/>
        </w:rPr>
        <w:t>Ciottone's</w:t>
      </w:r>
      <w:proofErr w:type="spellEnd"/>
      <w:r w:rsidRPr="00F0576E">
        <w:rPr>
          <w:rFonts w:ascii="Poppins" w:hAnsi="Poppins" w:cs="Poppins"/>
          <w:i/>
          <w:iCs/>
          <w:sz w:val="20"/>
          <w:szCs w:val="20"/>
        </w:rPr>
        <w:t xml:space="preserve"> Disaster Medicine</w:t>
      </w:r>
      <w:r w:rsidRPr="00F0576E">
        <w:rPr>
          <w:rFonts w:ascii="Poppins" w:hAnsi="Poppins" w:cs="Poppins"/>
          <w:sz w:val="20"/>
          <w:szCs w:val="20"/>
        </w:rPr>
        <w:t xml:space="preserve">, 365–368. </w:t>
      </w:r>
      <w:hyperlink r:id="rId60" w:history="1">
        <w:r w:rsidRPr="00F0576E">
          <w:rPr>
            <w:rFonts w:ascii="Poppins" w:hAnsi="Poppins" w:cs="Poppins"/>
            <w:color w:val="0563C1" w:themeColor="hyperlink"/>
            <w:sz w:val="20"/>
            <w:szCs w:val="20"/>
            <w:u w:val="single"/>
          </w:rPr>
          <w:t>https://doi.org/10.1016/B978-0-323-28665-7.00059-5</w:t>
        </w:r>
      </w:hyperlink>
      <w:r w:rsidRPr="00F0576E">
        <w:rPr>
          <w:rFonts w:ascii="Poppins" w:hAnsi="Poppins" w:cs="Poppins"/>
          <w:sz w:val="20"/>
          <w:szCs w:val="20"/>
        </w:rPr>
        <w:t xml:space="preserve">. </w:t>
      </w:r>
    </w:p>
    <w:p w14:paraId="1E7C4610" w14:textId="77777777" w:rsidR="00DB1E5B" w:rsidRPr="00F0576E" w:rsidRDefault="00DB1E5B">
      <w:pPr>
        <w:contextualSpacing/>
        <w:rPr>
          <w:rFonts w:ascii="Poppins" w:hAnsi="Poppins" w:cs="Poppins"/>
          <w:sz w:val="20"/>
          <w:szCs w:val="20"/>
        </w:rPr>
      </w:pPr>
    </w:p>
    <w:p w14:paraId="20989BAC" w14:textId="77777777" w:rsidR="00DB1E5B" w:rsidRPr="00F0576E" w:rsidRDefault="00DB1E5B">
      <w:pPr>
        <w:contextualSpacing/>
        <w:rPr>
          <w:rFonts w:ascii="Poppins" w:hAnsi="Poppins" w:cs="Poppins"/>
          <w:sz w:val="20"/>
          <w:szCs w:val="20"/>
        </w:rPr>
      </w:pPr>
      <w:proofErr w:type="spellStart"/>
      <w:r w:rsidRPr="00F0576E">
        <w:rPr>
          <w:rFonts w:ascii="Poppins" w:hAnsi="Poppins" w:cs="Poppins"/>
          <w:sz w:val="20"/>
          <w:szCs w:val="20"/>
        </w:rPr>
        <w:t>Torani</w:t>
      </w:r>
      <w:proofErr w:type="spellEnd"/>
      <w:r w:rsidRPr="00F0576E">
        <w:rPr>
          <w:rFonts w:ascii="Poppins" w:hAnsi="Poppins" w:cs="Poppins"/>
          <w:sz w:val="20"/>
          <w:szCs w:val="20"/>
        </w:rPr>
        <w:t xml:space="preserve"> S, </w:t>
      </w:r>
      <w:proofErr w:type="spellStart"/>
      <w:r w:rsidRPr="00F0576E">
        <w:rPr>
          <w:rFonts w:ascii="Poppins" w:hAnsi="Poppins" w:cs="Poppins"/>
          <w:sz w:val="20"/>
          <w:szCs w:val="20"/>
        </w:rPr>
        <w:t>Majd</w:t>
      </w:r>
      <w:proofErr w:type="spellEnd"/>
      <w:r w:rsidRPr="00F0576E">
        <w:rPr>
          <w:rFonts w:ascii="Poppins" w:hAnsi="Poppins" w:cs="Poppins"/>
          <w:sz w:val="20"/>
          <w:szCs w:val="20"/>
        </w:rPr>
        <w:t xml:space="preserve"> P. M, </w:t>
      </w:r>
      <w:proofErr w:type="spellStart"/>
      <w:r w:rsidRPr="00F0576E">
        <w:rPr>
          <w:rFonts w:ascii="Poppins" w:hAnsi="Poppins" w:cs="Poppins"/>
          <w:sz w:val="20"/>
          <w:szCs w:val="20"/>
        </w:rPr>
        <w:t>Maroufi</w:t>
      </w:r>
      <w:proofErr w:type="spellEnd"/>
      <w:r w:rsidRPr="00F0576E">
        <w:rPr>
          <w:rFonts w:ascii="Poppins" w:hAnsi="Poppins" w:cs="Poppins"/>
          <w:sz w:val="20"/>
          <w:szCs w:val="20"/>
        </w:rPr>
        <w:t xml:space="preserve"> S. S, </w:t>
      </w:r>
      <w:proofErr w:type="spellStart"/>
      <w:r w:rsidRPr="00F0576E">
        <w:rPr>
          <w:rFonts w:ascii="Poppins" w:hAnsi="Poppins" w:cs="Poppins"/>
          <w:sz w:val="20"/>
          <w:szCs w:val="20"/>
        </w:rPr>
        <w:t>Dowlati</w:t>
      </w:r>
      <w:proofErr w:type="spellEnd"/>
      <w:r w:rsidRPr="00F0576E">
        <w:rPr>
          <w:rFonts w:ascii="Poppins" w:hAnsi="Poppins" w:cs="Poppins"/>
          <w:sz w:val="20"/>
          <w:szCs w:val="20"/>
        </w:rPr>
        <w:t xml:space="preserve"> M, </w:t>
      </w:r>
      <w:proofErr w:type="spellStart"/>
      <w:r w:rsidRPr="00F0576E">
        <w:rPr>
          <w:rFonts w:ascii="Poppins" w:hAnsi="Poppins" w:cs="Poppins"/>
          <w:sz w:val="20"/>
          <w:szCs w:val="20"/>
        </w:rPr>
        <w:t>Sheikhi</w:t>
      </w:r>
      <w:proofErr w:type="spellEnd"/>
      <w:r w:rsidRPr="00F0576E">
        <w:rPr>
          <w:rFonts w:ascii="Poppins" w:hAnsi="Poppins" w:cs="Poppins"/>
          <w:sz w:val="20"/>
          <w:szCs w:val="20"/>
        </w:rPr>
        <w:t xml:space="preserve"> R. A. (2019), The importance of education on disasters and emergencies: A review article. </w:t>
      </w:r>
      <w:r w:rsidRPr="00F0576E">
        <w:rPr>
          <w:rFonts w:ascii="Poppins" w:hAnsi="Poppins" w:cs="Poppins"/>
          <w:i/>
          <w:iCs/>
          <w:sz w:val="20"/>
          <w:szCs w:val="20"/>
        </w:rPr>
        <w:t>J Edu Health Promot</w:t>
      </w:r>
      <w:r w:rsidRPr="00F0576E">
        <w:rPr>
          <w:rFonts w:ascii="Poppins" w:hAnsi="Poppins" w:cs="Poppins"/>
          <w:sz w:val="20"/>
          <w:szCs w:val="20"/>
        </w:rPr>
        <w:t>ion, 8:85</w:t>
      </w:r>
    </w:p>
    <w:p w14:paraId="1998D061" w14:textId="77777777" w:rsidR="00DB1E5B" w:rsidRPr="00F0576E" w:rsidRDefault="00DB1E5B">
      <w:pPr>
        <w:contextualSpacing/>
        <w:rPr>
          <w:rFonts w:ascii="Poppins" w:hAnsi="Poppins" w:cs="Poppins"/>
          <w:sz w:val="20"/>
          <w:szCs w:val="20"/>
        </w:rPr>
      </w:pPr>
    </w:p>
    <w:p w14:paraId="167EEA3D" w14:textId="77777777" w:rsidR="00DB1E5B" w:rsidRPr="00F0576E" w:rsidRDefault="00DB1E5B">
      <w:pPr>
        <w:contextualSpacing/>
        <w:rPr>
          <w:rFonts w:ascii="Poppins" w:hAnsi="Poppins" w:cs="Poppins"/>
          <w:color w:val="0563C1" w:themeColor="hyperlink"/>
          <w:sz w:val="20"/>
          <w:szCs w:val="20"/>
          <w:u w:val="single"/>
        </w:rPr>
      </w:pPr>
      <w:r w:rsidRPr="00F0576E">
        <w:rPr>
          <w:rFonts w:ascii="Poppins" w:hAnsi="Poppins" w:cs="Poppins"/>
          <w:sz w:val="20"/>
          <w:szCs w:val="20"/>
        </w:rPr>
        <w:t xml:space="preserve">Towers, B. Ronan, K. and Rashid, M. (2016), Child Health and Survival in a Changing Climate: Vulnerability, Mitigation, and Adaptation, </w:t>
      </w:r>
      <w:r w:rsidRPr="00F0576E">
        <w:rPr>
          <w:rFonts w:ascii="Poppins" w:hAnsi="Poppins" w:cs="Poppins"/>
          <w:i/>
          <w:iCs/>
          <w:sz w:val="20"/>
          <w:szCs w:val="20"/>
        </w:rPr>
        <w:t>Geographies of Global Issues: Change and Threat</w:t>
      </w:r>
      <w:r w:rsidRPr="00F0576E">
        <w:rPr>
          <w:rFonts w:ascii="Poppins" w:hAnsi="Poppins" w:cs="Poppins"/>
          <w:sz w:val="20"/>
          <w:szCs w:val="20"/>
        </w:rPr>
        <w:t xml:space="preserve">, 54(5): 279-301. </w:t>
      </w:r>
      <w:hyperlink r:id="rId61" w:history="1">
        <w:r w:rsidRPr="00F0576E">
          <w:rPr>
            <w:rFonts w:ascii="Poppins" w:hAnsi="Poppins" w:cs="Poppins"/>
            <w:color w:val="0563C1" w:themeColor="hyperlink"/>
            <w:sz w:val="20"/>
            <w:szCs w:val="20"/>
            <w:u w:val="single"/>
          </w:rPr>
          <w:t>https://doi.org/10.1007/978-981-4585-54-5_34</w:t>
        </w:r>
      </w:hyperlink>
    </w:p>
    <w:p w14:paraId="1DECE733" w14:textId="77777777" w:rsidR="00DB1E5B" w:rsidRPr="00F0576E" w:rsidRDefault="00DB1E5B">
      <w:pPr>
        <w:contextualSpacing/>
        <w:rPr>
          <w:rFonts w:ascii="Poppins" w:hAnsi="Poppins" w:cs="Poppins"/>
          <w:color w:val="0563C1" w:themeColor="hyperlink"/>
          <w:sz w:val="20"/>
          <w:szCs w:val="20"/>
          <w:u w:val="single"/>
        </w:rPr>
      </w:pPr>
    </w:p>
    <w:p w14:paraId="246E5C7B" w14:textId="77777777" w:rsidR="00DB1E5B" w:rsidRPr="00F0576E" w:rsidRDefault="00DB1E5B">
      <w:pPr>
        <w:contextualSpacing/>
        <w:rPr>
          <w:rFonts w:ascii="Poppins" w:hAnsi="Poppins" w:cs="Poppins"/>
          <w:color w:val="000000" w:themeColor="text1"/>
          <w:sz w:val="20"/>
          <w:szCs w:val="20"/>
        </w:rPr>
      </w:pPr>
      <w:r w:rsidRPr="00F0576E">
        <w:rPr>
          <w:rFonts w:ascii="Poppins" w:hAnsi="Poppins" w:cs="Poppins"/>
          <w:color w:val="000000" w:themeColor="text1"/>
          <w:sz w:val="20"/>
          <w:szCs w:val="20"/>
        </w:rPr>
        <w:t>United Nations Children’s Fund (UNICEF) (2014), The Challenges of Climate Change:</w:t>
      </w:r>
    </w:p>
    <w:p w14:paraId="38DEA311" w14:textId="77777777" w:rsidR="00DB1E5B" w:rsidRPr="00F0576E" w:rsidRDefault="00DB1E5B">
      <w:pPr>
        <w:contextualSpacing/>
        <w:rPr>
          <w:rFonts w:ascii="Poppins" w:hAnsi="Poppins" w:cs="Poppins"/>
          <w:color w:val="000000" w:themeColor="text1"/>
          <w:sz w:val="20"/>
          <w:szCs w:val="20"/>
        </w:rPr>
      </w:pPr>
      <w:r w:rsidRPr="00F0576E">
        <w:rPr>
          <w:rFonts w:ascii="Poppins" w:hAnsi="Poppins" w:cs="Poppins"/>
          <w:color w:val="000000" w:themeColor="text1"/>
          <w:sz w:val="20"/>
          <w:szCs w:val="20"/>
        </w:rPr>
        <w:t>Children on the front line. Florence: UNICEF Office of Research</w:t>
      </w:r>
    </w:p>
    <w:p w14:paraId="5022887C" w14:textId="77777777" w:rsidR="00DB1E5B" w:rsidRPr="00F0576E" w:rsidRDefault="00DB1E5B">
      <w:pPr>
        <w:contextualSpacing/>
        <w:rPr>
          <w:rFonts w:ascii="Poppins" w:hAnsi="Poppins" w:cs="Poppins"/>
          <w:sz w:val="20"/>
          <w:szCs w:val="20"/>
        </w:rPr>
      </w:pPr>
    </w:p>
    <w:p w14:paraId="57DAD78F" w14:textId="77777777" w:rsidR="00DB1E5B" w:rsidRPr="00F0576E" w:rsidRDefault="00DB1E5B">
      <w:pPr>
        <w:contextualSpacing/>
        <w:rPr>
          <w:rFonts w:ascii="Poppins" w:hAnsi="Poppins" w:cs="Poppins"/>
          <w:sz w:val="20"/>
          <w:szCs w:val="20"/>
        </w:rPr>
      </w:pPr>
      <w:proofErr w:type="spellStart"/>
      <w:r w:rsidRPr="00F0576E">
        <w:rPr>
          <w:rFonts w:ascii="Poppins" w:hAnsi="Poppins" w:cs="Poppins"/>
          <w:sz w:val="20"/>
          <w:szCs w:val="20"/>
        </w:rPr>
        <w:t>Vanos</w:t>
      </w:r>
      <w:proofErr w:type="spellEnd"/>
      <w:r w:rsidRPr="00F0576E">
        <w:rPr>
          <w:rFonts w:ascii="Poppins" w:hAnsi="Poppins" w:cs="Poppins"/>
          <w:sz w:val="20"/>
          <w:szCs w:val="20"/>
        </w:rPr>
        <w:t xml:space="preserve">, J. K. (2015). Children's health and vulnerability in outdoor microclimates: A comprehensive review, </w:t>
      </w:r>
      <w:r w:rsidRPr="00F0576E">
        <w:rPr>
          <w:rFonts w:ascii="Poppins" w:hAnsi="Poppins" w:cs="Poppins"/>
          <w:i/>
          <w:iCs/>
          <w:sz w:val="20"/>
          <w:szCs w:val="20"/>
        </w:rPr>
        <w:t>Environment International</w:t>
      </w:r>
      <w:r w:rsidRPr="00F0576E">
        <w:rPr>
          <w:rFonts w:ascii="Poppins" w:hAnsi="Poppins" w:cs="Poppins"/>
          <w:sz w:val="20"/>
          <w:szCs w:val="20"/>
        </w:rPr>
        <w:t xml:space="preserve"> 76: 1-15. </w:t>
      </w:r>
      <w:hyperlink r:id="rId62" w:history="1">
        <w:r w:rsidRPr="00F0576E">
          <w:rPr>
            <w:rFonts w:ascii="Poppins" w:hAnsi="Poppins" w:cs="Poppins"/>
            <w:color w:val="0563C1" w:themeColor="hyperlink"/>
            <w:sz w:val="20"/>
            <w:szCs w:val="20"/>
            <w:u w:val="single"/>
          </w:rPr>
          <w:t>https://doi.org/10.1016/j.envint.2014.11.016</w:t>
        </w:r>
      </w:hyperlink>
      <w:r w:rsidRPr="00F0576E">
        <w:rPr>
          <w:rFonts w:ascii="Poppins" w:hAnsi="Poppins" w:cs="Poppins"/>
          <w:sz w:val="20"/>
          <w:szCs w:val="20"/>
        </w:rPr>
        <w:t>.</w:t>
      </w:r>
    </w:p>
    <w:p w14:paraId="018C72FA" w14:textId="77777777" w:rsidR="00DB1E5B" w:rsidRPr="00F0576E" w:rsidRDefault="00DB1E5B">
      <w:pPr>
        <w:contextualSpacing/>
        <w:rPr>
          <w:rFonts w:ascii="Poppins" w:hAnsi="Poppins" w:cs="Poppins"/>
          <w:sz w:val="20"/>
          <w:szCs w:val="20"/>
        </w:rPr>
      </w:pPr>
    </w:p>
    <w:p w14:paraId="04239520"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Wood, A. L. Ansah, P. Rivers, L. and </w:t>
      </w:r>
      <w:proofErr w:type="spellStart"/>
      <w:r w:rsidRPr="00F0576E">
        <w:rPr>
          <w:rFonts w:ascii="Poppins" w:hAnsi="Poppins" w:cs="Poppins"/>
          <w:sz w:val="20"/>
          <w:szCs w:val="20"/>
        </w:rPr>
        <w:t>Ligmann-Zielinska</w:t>
      </w:r>
      <w:proofErr w:type="spellEnd"/>
      <w:r w:rsidRPr="00F0576E">
        <w:rPr>
          <w:rFonts w:ascii="Poppins" w:hAnsi="Poppins" w:cs="Poppins"/>
          <w:sz w:val="20"/>
          <w:szCs w:val="20"/>
        </w:rPr>
        <w:t xml:space="preserve">, A. (2021) Examining climate change and food security in Ghana through an intersectional framework, </w:t>
      </w:r>
      <w:r w:rsidRPr="00F0576E">
        <w:rPr>
          <w:rFonts w:ascii="Poppins" w:hAnsi="Poppins" w:cs="Poppins"/>
          <w:i/>
          <w:iCs/>
          <w:sz w:val="20"/>
          <w:szCs w:val="20"/>
        </w:rPr>
        <w:t>The Journal of Peasant Studies,</w:t>
      </w:r>
      <w:r w:rsidRPr="00F0576E">
        <w:rPr>
          <w:rFonts w:ascii="Poppins" w:hAnsi="Poppins" w:cs="Poppins"/>
          <w:sz w:val="20"/>
          <w:szCs w:val="20"/>
        </w:rPr>
        <w:t xml:space="preserve"> 48(2): 329-348, DOI: 10.1080/03066150.2019.1655639.</w:t>
      </w:r>
    </w:p>
    <w:p w14:paraId="641C97DC" w14:textId="77777777" w:rsidR="00DB1E5B" w:rsidRPr="00F0576E" w:rsidRDefault="00DB1E5B">
      <w:pPr>
        <w:contextualSpacing/>
        <w:rPr>
          <w:rFonts w:ascii="Poppins" w:hAnsi="Poppins" w:cs="Poppins"/>
          <w:sz w:val="20"/>
          <w:szCs w:val="20"/>
        </w:rPr>
      </w:pPr>
    </w:p>
    <w:p w14:paraId="37FAB0D7" w14:textId="77777777" w:rsidR="00DB1E5B" w:rsidRPr="00F0576E" w:rsidRDefault="00DB1E5B">
      <w:pPr>
        <w:contextualSpacing/>
        <w:rPr>
          <w:rFonts w:ascii="Poppins" w:hAnsi="Poppins" w:cs="Poppins"/>
          <w:sz w:val="20"/>
          <w:szCs w:val="20"/>
        </w:rPr>
      </w:pPr>
      <w:r w:rsidRPr="00F0576E">
        <w:rPr>
          <w:rFonts w:ascii="Poppins" w:hAnsi="Poppins" w:cs="Poppins"/>
          <w:sz w:val="20"/>
          <w:szCs w:val="20"/>
        </w:rPr>
        <w:t xml:space="preserve">World Vision Asia Pacific (2013), Cities Prepare! Reducing Vulnerabilities for the Urban Poor. World Vision Asia Pacific. </w:t>
      </w:r>
      <w:hyperlink r:id="rId63" w:history="1">
        <w:r w:rsidRPr="00F0576E">
          <w:rPr>
            <w:rFonts w:ascii="Poppins" w:hAnsi="Poppins" w:cs="Poppins"/>
            <w:color w:val="0563C1" w:themeColor="hyperlink"/>
            <w:sz w:val="20"/>
            <w:szCs w:val="20"/>
            <w:u w:val="single"/>
          </w:rPr>
          <w:t>https://www.preventionweb.net/publication/cities-prepare-reducing-vulnerabilities-urban-poor</w:t>
        </w:r>
      </w:hyperlink>
      <w:r w:rsidRPr="00F0576E">
        <w:rPr>
          <w:rFonts w:ascii="Poppins" w:hAnsi="Poppins" w:cs="Poppins"/>
          <w:sz w:val="20"/>
          <w:szCs w:val="20"/>
        </w:rPr>
        <w:t xml:space="preserve"> </w:t>
      </w:r>
    </w:p>
    <w:p w14:paraId="275F017F" w14:textId="77777777" w:rsidR="00DB1E5B" w:rsidRPr="00F0576E" w:rsidRDefault="00DB1E5B">
      <w:pPr>
        <w:contextualSpacing/>
        <w:rPr>
          <w:rFonts w:ascii="Poppins" w:hAnsi="Poppins" w:cs="Poppins"/>
          <w:sz w:val="20"/>
          <w:szCs w:val="20"/>
        </w:rPr>
      </w:pPr>
    </w:p>
    <w:p w14:paraId="02C9335E" w14:textId="4448689B" w:rsidR="00DB1E5B" w:rsidRPr="00F0576E" w:rsidRDefault="00DB1E5B">
      <w:pPr>
        <w:contextualSpacing/>
        <w:rPr>
          <w:rFonts w:ascii="Poppins" w:hAnsi="Poppins" w:cs="Poppins"/>
          <w:sz w:val="20"/>
          <w:szCs w:val="20"/>
        </w:rPr>
      </w:pPr>
      <w:r w:rsidRPr="00F0576E">
        <w:rPr>
          <w:rFonts w:ascii="Poppins" w:hAnsi="Poppins" w:cs="Poppins"/>
          <w:sz w:val="20"/>
          <w:szCs w:val="20"/>
        </w:rPr>
        <w:t>World Vision (2014), Humanitarian &amp; Emergency Affairs: Annual Report 2013. World Vision International.</w:t>
      </w:r>
      <w:r w:rsidR="007C22D5">
        <w:rPr>
          <w:rFonts w:ascii="Poppins" w:hAnsi="Poppins" w:cs="Poppins"/>
          <w:sz w:val="20"/>
          <w:szCs w:val="20"/>
        </w:rPr>
        <w:t xml:space="preserve"> </w:t>
      </w:r>
      <w:hyperlink r:id="rId64" w:history="1">
        <w:r w:rsidRPr="00F0576E">
          <w:rPr>
            <w:rFonts w:ascii="Poppins" w:hAnsi="Poppins" w:cs="Poppins"/>
            <w:color w:val="0563C1" w:themeColor="hyperlink"/>
            <w:sz w:val="20"/>
            <w:szCs w:val="20"/>
            <w:u w:val="single"/>
          </w:rPr>
          <w:t>https://www.wvi.org/publication/world-vision-humanitarian-emergency-affairs-fy13-annual-report</w:t>
        </w:r>
      </w:hyperlink>
      <w:r w:rsidRPr="00F0576E">
        <w:rPr>
          <w:rFonts w:ascii="Poppins" w:hAnsi="Poppins" w:cs="Poppins"/>
          <w:sz w:val="20"/>
          <w:szCs w:val="20"/>
        </w:rPr>
        <w:t xml:space="preserve"> </w:t>
      </w:r>
    </w:p>
    <w:bookmarkEnd w:id="63"/>
    <w:p w14:paraId="7BC44289" w14:textId="0F09E58F" w:rsidR="00DB1E5B" w:rsidRDefault="00DB1E5B">
      <w:pPr>
        <w:contextualSpacing/>
        <w:rPr>
          <w:rFonts w:ascii="Times New Roman" w:hAnsi="Times New Roman" w:cs="Times New Roman"/>
          <w:sz w:val="24"/>
          <w:szCs w:val="24"/>
        </w:rPr>
      </w:pPr>
    </w:p>
    <w:p w14:paraId="09B852E1" w14:textId="6784C776" w:rsidR="00D7735F" w:rsidRDefault="00D7735F" w:rsidP="008D6847">
      <w:pPr>
        <w:contextualSpacing/>
        <w:jc w:val="both"/>
        <w:rPr>
          <w:rFonts w:ascii="Times New Roman" w:hAnsi="Times New Roman" w:cs="Times New Roman"/>
          <w:sz w:val="24"/>
          <w:szCs w:val="24"/>
        </w:rPr>
      </w:pPr>
    </w:p>
    <w:p w14:paraId="6BE4EF0D" w14:textId="456574B4" w:rsidR="00D7735F" w:rsidRDefault="00D7735F" w:rsidP="008D6847">
      <w:pPr>
        <w:contextualSpacing/>
        <w:jc w:val="both"/>
        <w:rPr>
          <w:rFonts w:ascii="Times New Roman" w:hAnsi="Times New Roman" w:cs="Times New Roman"/>
          <w:sz w:val="24"/>
          <w:szCs w:val="24"/>
        </w:rPr>
      </w:pPr>
    </w:p>
    <w:p w14:paraId="603AEB3D" w14:textId="1BAA9F74" w:rsidR="00D7735F" w:rsidRDefault="00D7735F" w:rsidP="008D6847">
      <w:pPr>
        <w:contextualSpacing/>
        <w:jc w:val="both"/>
        <w:rPr>
          <w:rFonts w:ascii="Times New Roman" w:hAnsi="Times New Roman" w:cs="Times New Roman"/>
          <w:sz w:val="24"/>
          <w:szCs w:val="24"/>
        </w:rPr>
      </w:pPr>
    </w:p>
    <w:p w14:paraId="7BB3F6BC" w14:textId="2313E151" w:rsidR="00D7735F" w:rsidRDefault="00D7735F" w:rsidP="008D6847">
      <w:pPr>
        <w:contextualSpacing/>
        <w:jc w:val="both"/>
        <w:rPr>
          <w:rFonts w:ascii="Times New Roman" w:hAnsi="Times New Roman" w:cs="Times New Roman"/>
          <w:sz w:val="24"/>
          <w:szCs w:val="24"/>
        </w:rPr>
      </w:pPr>
    </w:p>
    <w:p w14:paraId="4CB7B0AC" w14:textId="7900A039" w:rsidR="00D7735F" w:rsidRDefault="00D7735F" w:rsidP="00DB1E5B">
      <w:pPr>
        <w:contextualSpacing/>
        <w:rPr>
          <w:rFonts w:ascii="Times New Roman" w:hAnsi="Times New Roman" w:cs="Times New Roman"/>
          <w:sz w:val="24"/>
          <w:szCs w:val="24"/>
        </w:rPr>
      </w:pPr>
    </w:p>
    <w:p w14:paraId="280F976E" w14:textId="3C4D3D7D" w:rsidR="00D7735F" w:rsidRDefault="00D7735F" w:rsidP="00DB1E5B">
      <w:pPr>
        <w:contextualSpacing/>
        <w:rPr>
          <w:rFonts w:ascii="Times New Roman" w:hAnsi="Times New Roman" w:cs="Times New Roman"/>
          <w:sz w:val="24"/>
          <w:szCs w:val="24"/>
        </w:rPr>
      </w:pPr>
    </w:p>
    <w:p w14:paraId="7A3CB2B5" w14:textId="238292BA" w:rsidR="00D7735F" w:rsidRDefault="00D7735F" w:rsidP="00DB1E5B">
      <w:pPr>
        <w:contextualSpacing/>
        <w:rPr>
          <w:rFonts w:ascii="Times New Roman" w:hAnsi="Times New Roman" w:cs="Times New Roman"/>
          <w:sz w:val="24"/>
          <w:szCs w:val="24"/>
        </w:rPr>
      </w:pPr>
    </w:p>
    <w:p w14:paraId="3639C469" w14:textId="2A9620D5" w:rsidR="00D7735F" w:rsidRPr="00DB1E5B" w:rsidRDefault="00D7735F" w:rsidP="00DB1E5B">
      <w:pPr>
        <w:contextualSpacing/>
        <w:rPr>
          <w:rFonts w:ascii="Times New Roman" w:hAnsi="Times New Roman" w:cs="Times New Roman"/>
          <w:sz w:val="24"/>
          <w:szCs w:val="24"/>
        </w:rPr>
      </w:pPr>
      <w:r>
        <w:rPr>
          <w:rFonts w:ascii="Times New Roman" w:hAnsi="Times New Roman" w:cs="Times New Roman"/>
          <w:noProof/>
          <w:sz w:val="24"/>
          <w:szCs w:val="24"/>
          <w:lang w:eastAsia="en-GB"/>
        </w:rPr>
        <w:lastRenderedPageBreak/>
        <w:drawing>
          <wp:anchor distT="0" distB="0" distL="114300" distR="114300" simplePos="0" relativeHeight="251693056" behindDoc="0" locked="0" layoutInCell="1" allowOverlap="1" wp14:anchorId="53E20FC9" wp14:editId="16FAFB29">
            <wp:simplePos x="0" y="0"/>
            <wp:positionH relativeFrom="page">
              <wp:align>right</wp:align>
            </wp:positionH>
            <wp:positionV relativeFrom="page">
              <wp:align>top</wp:align>
            </wp:positionV>
            <wp:extent cx="7542051" cy="10668000"/>
            <wp:effectExtent l="0" t="0" r="190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CRI Report Cover (2).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542051" cy="10668000"/>
                    </a:xfrm>
                    <a:prstGeom prst="rect">
                      <a:avLst/>
                    </a:prstGeom>
                  </pic:spPr>
                </pic:pic>
              </a:graphicData>
            </a:graphic>
            <wp14:sizeRelH relativeFrom="margin">
              <wp14:pctWidth>0</wp14:pctWidth>
            </wp14:sizeRelH>
            <wp14:sizeRelV relativeFrom="margin">
              <wp14:pctHeight>0</wp14:pctHeight>
            </wp14:sizeRelV>
          </wp:anchor>
        </w:drawing>
      </w:r>
    </w:p>
    <w:sectPr w:rsidR="00D7735F" w:rsidRPr="00DB1E5B" w:rsidSect="0038580A">
      <w:headerReference w:type="default" r:id="rId66"/>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Irena Connon" w:date="2022-03-17T14:00:00Z" w:initials="IC">
    <w:p w14:paraId="7C46882C" w14:textId="644E1A05" w:rsidR="00C817ED" w:rsidRDefault="00C817ED">
      <w:pPr>
        <w:pStyle w:val="CommentText"/>
      </w:pPr>
      <w:r>
        <w:rPr>
          <w:rStyle w:val="CommentReference"/>
        </w:rPr>
        <w:annotationRef/>
      </w:r>
      <w:r>
        <w:t>As per Craig’s request</w:t>
      </w:r>
    </w:p>
  </w:comment>
  <w:comment w:id="18" w:author="Lena Dominelli" w:date="2022-02-09T23:19:00Z" w:initials="LD">
    <w:p w14:paraId="18BD9149" w14:textId="2318B6A7" w:rsidR="00C817ED" w:rsidRDefault="00C817ED">
      <w:pPr>
        <w:pStyle w:val="CommentText"/>
      </w:pPr>
      <w:r>
        <w:rPr>
          <w:rStyle w:val="CommentReference"/>
        </w:rPr>
        <w:annotationRef/>
      </w:r>
      <w:r>
        <w:rPr>
          <w:noProof/>
        </w:rPr>
        <w:t>This title should be above the actual chart and the chart should fit on one page.</w:t>
      </w:r>
    </w:p>
  </w:comment>
  <w:comment w:id="23" w:author="Lena Dominelli" w:date="2022-02-09T23:31:00Z" w:initials="LD">
    <w:p w14:paraId="718C9063" w14:textId="2F9189AB" w:rsidR="00C817ED" w:rsidRDefault="00C817ED">
      <w:pPr>
        <w:pStyle w:val="CommentText"/>
      </w:pPr>
      <w:r>
        <w:rPr>
          <w:rStyle w:val="CommentReference"/>
        </w:rPr>
        <w:annotationRef/>
      </w:r>
      <w:r>
        <w:rPr>
          <w:noProof/>
        </w:rPr>
        <w:t>The title nd the Figure should be on the same page.</w:t>
      </w:r>
    </w:p>
  </w:comment>
  <w:comment w:id="26" w:author="Lena Dominelli" w:date="2022-02-09T23:25:00Z" w:initials="LD">
    <w:p w14:paraId="73E6626C" w14:textId="685ACD1B" w:rsidR="00C817ED" w:rsidRDefault="00C817ED">
      <w:pPr>
        <w:pStyle w:val="CommentText"/>
      </w:pPr>
      <w:r>
        <w:rPr>
          <w:rStyle w:val="CommentReference"/>
        </w:rPr>
        <w:annotationRef/>
      </w:r>
    </w:p>
  </w:comment>
  <w:comment w:id="27" w:author="Lena Dominelli" w:date="2022-02-09T23:25:00Z" w:initials="LD">
    <w:p w14:paraId="69D8F906" w14:textId="518B4F8A" w:rsidR="00C817ED" w:rsidRDefault="00C817ED">
      <w:pPr>
        <w:pStyle w:val="CommentText"/>
      </w:pPr>
      <w:r>
        <w:rPr>
          <w:rStyle w:val="CommentReference"/>
        </w:rPr>
        <w:annotationRef/>
      </w:r>
      <w:r>
        <w:rPr>
          <w:noProof/>
        </w:rPr>
        <w:t>Not sure what is happening in word, but this page should not be on the same page as Figure 3.</w:t>
      </w:r>
    </w:p>
  </w:comment>
  <w:comment w:id="53" w:author="Lena Dominelli" w:date="2022-02-09T23:43:00Z" w:initials="LD">
    <w:p w14:paraId="2D91AD44" w14:textId="04FF6BC3" w:rsidR="00C817ED" w:rsidRDefault="00C817ED">
      <w:pPr>
        <w:pStyle w:val="CommentText"/>
      </w:pPr>
      <w:r>
        <w:rPr>
          <w:rStyle w:val="CommentReference"/>
        </w:rPr>
        <w:annotationRef/>
      </w:r>
      <w:r>
        <w:rPr>
          <w:noProof/>
        </w:rPr>
        <w:t>WE have already asked that the thickness of the lines needs to be differentiated better, and also the purple line should be replaced with a gold one.</w:t>
      </w:r>
    </w:p>
  </w:comment>
  <w:comment w:id="55" w:author="Lena Dominelli" w:date="2022-02-09T23:46:00Z" w:initials="LD">
    <w:p w14:paraId="62FBA238" w14:textId="505AFE1C" w:rsidR="00C817ED" w:rsidRPr="00692A92" w:rsidRDefault="00C817ED" w:rsidP="00692A92">
      <w:pPr>
        <w:pStyle w:val="CommentText"/>
        <w:rPr>
          <w:noProof/>
          <w:u w:val="single"/>
        </w:rPr>
      </w:pPr>
      <w:r>
        <w:rPr>
          <w:rStyle w:val="CommentReference"/>
        </w:rPr>
        <w:annotationRef/>
      </w:r>
      <w:r>
        <w:rPr>
          <w:noProof/>
        </w:rPr>
        <w:t>This figure should have a heding, namely, '</w:t>
      </w:r>
      <w:r w:rsidRPr="00692A92">
        <w:rPr>
          <w:noProof/>
          <w:u w:val="single"/>
        </w:rPr>
        <w:t>Figure 6: Holistic Chart of Relationships between Variables for Child-Centred Climate Change Risk Index Using Systems-Based Approach</w:t>
      </w:r>
    </w:p>
    <w:p w14:paraId="6A8B382D" w14:textId="77777777" w:rsidR="00C817ED" w:rsidRPr="00692A92" w:rsidRDefault="00C817ED" w:rsidP="00692A92">
      <w:pPr>
        <w:pStyle w:val="CommentText"/>
        <w:rPr>
          <w:noProof/>
        </w:rPr>
      </w:pPr>
      <w:r w:rsidRPr="00692A92">
        <w:rPr>
          <w:noProof/>
        </w:rPr>
        <w:t>(Adapted from: Dominelli, L. (2002) Anti-Oppressive Theory and Practice. Palgrave Macmillan)</w:t>
      </w:r>
    </w:p>
    <w:p w14:paraId="534C03F2" w14:textId="77777777" w:rsidR="00C817ED" w:rsidRDefault="00C817ED">
      <w:pPr>
        <w:pStyle w:val="CommentText"/>
        <w:rPr>
          <w:noProof/>
        </w:rPr>
      </w:pPr>
    </w:p>
    <w:p w14:paraId="3A02E224" w14:textId="251D8D4F" w:rsidR="00C817ED" w:rsidRDefault="00C817ED">
      <w:pPr>
        <w:pStyle w:val="CommentText"/>
      </w:pPr>
      <w:r>
        <w:rPr>
          <w:noProof/>
        </w:rPr>
        <w:t>The para 'Placing children....model', should not come between the title and the figure. Also, the figure is grouped, so I am unable to comment on the spot in the figure where I want the changes made..  I make my suggestions from the top down.</w:t>
      </w:r>
      <w:r>
        <w:rPr>
          <w:noProof/>
        </w:rPr>
        <w:br/>
      </w:r>
      <w:r>
        <w:rPr>
          <w:noProof/>
        </w:rPr>
        <w:br/>
        <w:t>'Progressive Next Steps, please make this box larger - like the resilience box, and please make the green dotted line below it solid.</w:t>
      </w:r>
      <w:r>
        <w:rPr>
          <w:noProof/>
        </w:rPr>
        <w:br/>
        <w:t>The box for agency should be smaller. It should be the same size as those for 'reflexivity, participation in decion-making and resources'. Note that decision-making has a hyphen in it.</w:t>
      </w:r>
      <w:r>
        <w:rPr>
          <w:noProof/>
        </w:rPr>
        <w:br/>
        <w:t xml:space="preserve">The 'Child-Centred Relations' box should be green, but a different shade of green than the others. The width of the boxes with the 'International Domain', 'National Society', 'Community', 'Family', 'Peers' should be the same. Only the 'Child-Centred Relations' one should be bigger the emphasize its greater importance. </w:t>
      </w:r>
      <w:r>
        <w:rPr>
          <w:noProof/>
        </w:rPr>
        <w:br/>
        <w:t>The Gold and Red arrows should virtually meet down at the bottom and extend to the relevant boxes in the rectangles of Pillar 1 at the top.</w:t>
      </w:r>
    </w:p>
  </w:comment>
  <w:comment w:id="62" w:author="Irena Connon" w:date="2022-03-17T14:01:00Z" w:initials="IC">
    <w:p w14:paraId="73323F2B" w14:textId="6BAE0A5A" w:rsidR="00C817ED" w:rsidRDefault="00C817ED">
      <w:pPr>
        <w:pStyle w:val="CommentText"/>
      </w:pPr>
      <w:r>
        <w:rPr>
          <w:rStyle w:val="CommentReference"/>
        </w:rPr>
        <w:annotationRef/>
      </w:r>
      <w:r>
        <w:t>These are Lena’s additional recommendations/actions for the final version.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C46882C" w15:done="0"/>
  <w15:commentEx w15:paraId="18BD9149" w15:done="0"/>
  <w15:commentEx w15:paraId="718C9063" w15:done="0"/>
  <w15:commentEx w15:paraId="73E6626C" w15:done="0"/>
  <w15:commentEx w15:paraId="69D8F906" w15:paraIdParent="73E6626C" w15:done="0"/>
  <w15:commentEx w15:paraId="2D91AD44" w15:done="0"/>
  <w15:commentEx w15:paraId="3A02E224" w15:done="0"/>
  <w15:commentEx w15:paraId="73323F2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DDBD8C" w16cex:dateUtc="2022-03-17T14:00:00Z"/>
  <w16cex:commentExtensible w16cex:durableId="25AECA66" w16cex:dateUtc="2022-02-09T23:19:00Z"/>
  <w16cex:commentExtensible w16cex:durableId="25AECD3B" w16cex:dateUtc="2022-02-09T23:31:00Z"/>
  <w16cex:commentExtensible w16cex:durableId="25AECBE2" w16cex:dateUtc="2022-02-09T23:25:00Z"/>
  <w16cex:commentExtensible w16cex:durableId="25AECBE4" w16cex:dateUtc="2022-02-09T23:25:00Z"/>
  <w16cex:commentExtensible w16cex:durableId="25AED02A" w16cex:dateUtc="2022-02-09T23:43:00Z"/>
  <w16cex:commentExtensible w16cex:durableId="25AED0C3" w16cex:dateUtc="2022-02-09T23:46:00Z"/>
  <w16cex:commentExtensible w16cex:durableId="25DDBDC6" w16cex:dateUtc="2022-03-17T14: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C46882C" w16cid:durableId="25DDBD8C"/>
  <w16cid:commentId w16cid:paraId="18BD9149" w16cid:durableId="25AECA66"/>
  <w16cid:commentId w16cid:paraId="718C9063" w16cid:durableId="25AECD3B"/>
  <w16cid:commentId w16cid:paraId="73E6626C" w16cid:durableId="25AECBE2"/>
  <w16cid:commentId w16cid:paraId="69D8F906" w16cid:durableId="25AECBE4"/>
  <w16cid:commentId w16cid:paraId="2D91AD44" w16cid:durableId="25AED02A"/>
  <w16cid:commentId w16cid:paraId="3A02E224" w16cid:durableId="25AED0C3"/>
  <w16cid:commentId w16cid:paraId="73323F2B" w16cid:durableId="25DDBD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18817" w14:textId="77777777" w:rsidR="00253948" w:rsidRDefault="00253948" w:rsidP="00A300E4">
      <w:r>
        <w:separator/>
      </w:r>
    </w:p>
  </w:endnote>
  <w:endnote w:type="continuationSeparator" w:id="0">
    <w:p w14:paraId="4F445779" w14:textId="77777777" w:rsidR="00253948" w:rsidRDefault="00253948" w:rsidP="00A300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Poppins">
    <w:charset w:val="00"/>
    <w:family w:val="auto"/>
    <w:pitch w:val="variable"/>
    <w:sig w:usb0="00008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oppins" w:hAnsi="Poppins" w:cs="Poppins"/>
        <w:sz w:val="18"/>
      </w:rPr>
      <w:id w:val="-1526556150"/>
      <w:docPartObj>
        <w:docPartGallery w:val="Page Numbers (Bottom of Page)"/>
        <w:docPartUnique/>
      </w:docPartObj>
    </w:sdtPr>
    <w:sdtEndPr>
      <w:rPr>
        <w:noProof/>
      </w:rPr>
    </w:sdtEndPr>
    <w:sdtContent>
      <w:p w14:paraId="34E93DB4" w14:textId="169E40B8" w:rsidR="00C817ED" w:rsidRPr="008D6847" w:rsidRDefault="00C817ED">
        <w:pPr>
          <w:pStyle w:val="Footer"/>
          <w:jc w:val="right"/>
          <w:rPr>
            <w:rFonts w:ascii="Poppins" w:hAnsi="Poppins" w:cs="Poppins"/>
            <w:sz w:val="18"/>
          </w:rPr>
        </w:pPr>
        <w:r w:rsidRPr="008D6847">
          <w:rPr>
            <w:rFonts w:ascii="Poppins" w:hAnsi="Poppins" w:cs="Poppins"/>
            <w:sz w:val="16"/>
          </w:rPr>
          <w:fldChar w:fldCharType="begin"/>
        </w:r>
        <w:r w:rsidRPr="008D6847">
          <w:rPr>
            <w:rFonts w:ascii="Poppins" w:hAnsi="Poppins" w:cs="Poppins"/>
            <w:sz w:val="16"/>
          </w:rPr>
          <w:instrText xml:space="preserve"> PAGE   \* MERGEFORMAT </w:instrText>
        </w:r>
        <w:r w:rsidRPr="008D6847">
          <w:rPr>
            <w:rFonts w:ascii="Poppins" w:hAnsi="Poppins" w:cs="Poppins"/>
            <w:sz w:val="16"/>
          </w:rPr>
          <w:fldChar w:fldCharType="separate"/>
        </w:r>
        <w:r w:rsidR="009637C8">
          <w:rPr>
            <w:rFonts w:ascii="Poppins" w:hAnsi="Poppins" w:cs="Poppins"/>
            <w:noProof/>
            <w:sz w:val="16"/>
          </w:rPr>
          <w:t>29</w:t>
        </w:r>
        <w:r w:rsidRPr="008D6847">
          <w:rPr>
            <w:rFonts w:ascii="Poppins" w:hAnsi="Poppins" w:cs="Poppins"/>
            <w:noProof/>
            <w:sz w:val="16"/>
          </w:rPr>
          <w:fldChar w:fldCharType="end"/>
        </w:r>
      </w:p>
    </w:sdtContent>
  </w:sdt>
  <w:p w14:paraId="19A9C531" w14:textId="77777777" w:rsidR="00C817ED" w:rsidRDefault="00C817E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2116997"/>
      <w:docPartObj>
        <w:docPartGallery w:val="Page Numbers (Bottom of Page)"/>
        <w:docPartUnique/>
      </w:docPartObj>
    </w:sdtPr>
    <w:sdtEndPr>
      <w:rPr>
        <w:rFonts w:ascii="Poppins" w:hAnsi="Poppins" w:cs="Poppins"/>
        <w:noProof/>
        <w:sz w:val="16"/>
      </w:rPr>
    </w:sdtEndPr>
    <w:sdtContent>
      <w:p w14:paraId="5E2AA0DC" w14:textId="03124E33" w:rsidR="00C817ED" w:rsidRPr="00C0351A" w:rsidRDefault="00C817ED">
        <w:pPr>
          <w:pStyle w:val="Footer"/>
          <w:jc w:val="right"/>
          <w:rPr>
            <w:rFonts w:ascii="Poppins" w:hAnsi="Poppins" w:cs="Poppins"/>
            <w:sz w:val="16"/>
          </w:rPr>
        </w:pPr>
        <w:r w:rsidRPr="00C0351A">
          <w:rPr>
            <w:rFonts w:ascii="Poppins" w:hAnsi="Poppins" w:cs="Poppins"/>
            <w:sz w:val="16"/>
          </w:rPr>
          <w:fldChar w:fldCharType="begin"/>
        </w:r>
        <w:r w:rsidRPr="00C0351A">
          <w:rPr>
            <w:rFonts w:ascii="Poppins" w:hAnsi="Poppins" w:cs="Poppins"/>
            <w:sz w:val="16"/>
          </w:rPr>
          <w:instrText xml:space="preserve"> PAGE   \* MERGEFORMAT </w:instrText>
        </w:r>
        <w:r w:rsidRPr="00C0351A">
          <w:rPr>
            <w:rFonts w:ascii="Poppins" w:hAnsi="Poppins" w:cs="Poppins"/>
            <w:sz w:val="16"/>
          </w:rPr>
          <w:fldChar w:fldCharType="separate"/>
        </w:r>
        <w:r w:rsidR="009637C8">
          <w:rPr>
            <w:rFonts w:ascii="Poppins" w:hAnsi="Poppins" w:cs="Poppins"/>
            <w:noProof/>
            <w:sz w:val="16"/>
          </w:rPr>
          <w:t>28</w:t>
        </w:r>
        <w:r w:rsidRPr="00C0351A">
          <w:rPr>
            <w:rFonts w:ascii="Poppins" w:hAnsi="Poppins" w:cs="Poppins"/>
            <w:noProof/>
            <w:sz w:val="16"/>
          </w:rPr>
          <w:fldChar w:fldCharType="end"/>
        </w:r>
      </w:p>
    </w:sdtContent>
  </w:sdt>
  <w:p w14:paraId="7F997C0D" w14:textId="77777777" w:rsidR="00C817ED" w:rsidRDefault="00C817E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oppins" w:hAnsi="Poppins" w:cs="Poppins"/>
        <w:sz w:val="18"/>
      </w:rPr>
      <w:id w:val="-581604332"/>
      <w:docPartObj>
        <w:docPartGallery w:val="Page Numbers (Bottom of Page)"/>
        <w:docPartUnique/>
      </w:docPartObj>
    </w:sdtPr>
    <w:sdtEndPr>
      <w:rPr>
        <w:noProof/>
      </w:rPr>
    </w:sdtEndPr>
    <w:sdtContent>
      <w:p w14:paraId="46B7045D" w14:textId="7943BAF6" w:rsidR="00C817ED" w:rsidRPr="008D6847" w:rsidRDefault="00C817ED">
        <w:pPr>
          <w:pStyle w:val="Footer"/>
          <w:jc w:val="right"/>
          <w:rPr>
            <w:rFonts w:ascii="Poppins" w:hAnsi="Poppins" w:cs="Poppins"/>
            <w:sz w:val="18"/>
          </w:rPr>
        </w:pPr>
        <w:r w:rsidRPr="008D6847">
          <w:rPr>
            <w:rFonts w:ascii="Poppins" w:hAnsi="Poppins" w:cs="Poppins"/>
            <w:sz w:val="16"/>
          </w:rPr>
          <w:fldChar w:fldCharType="begin"/>
        </w:r>
        <w:r w:rsidRPr="008D6847">
          <w:rPr>
            <w:rFonts w:ascii="Poppins" w:hAnsi="Poppins" w:cs="Poppins"/>
            <w:sz w:val="16"/>
          </w:rPr>
          <w:instrText xml:space="preserve"> PAGE   \* MERGEFORMAT </w:instrText>
        </w:r>
        <w:r w:rsidRPr="008D6847">
          <w:rPr>
            <w:rFonts w:ascii="Poppins" w:hAnsi="Poppins" w:cs="Poppins"/>
            <w:sz w:val="16"/>
          </w:rPr>
          <w:fldChar w:fldCharType="separate"/>
        </w:r>
        <w:r w:rsidR="00AD0036">
          <w:rPr>
            <w:rFonts w:ascii="Poppins" w:hAnsi="Poppins" w:cs="Poppins"/>
            <w:noProof/>
            <w:sz w:val="16"/>
          </w:rPr>
          <w:t>35</w:t>
        </w:r>
        <w:r w:rsidRPr="008D6847">
          <w:rPr>
            <w:rFonts w:ascii="Poppins" w:hAnsi="Poppins" w:cs="Poppins"/>
            <w:noProof/>
            <w:sz w:val="16"/>
          </w:rPr>
          <w:fldChar w:fldCharType="end"/>
        </w:r>
      </w:p>
    </w:sdtContent>
  </w:sdt>
  <w:p w14:paraId="762F4EEE" w14:textId="77777777" w:rsidR="00C817ED" w:rsidRDefault="00C817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8C5BE" w14:textId="77777777" w:rsidR="00253948" w:rsidRDefault="00253948" w:rsidP="00A300E4">
      <w:r>
        <w:separator/>
      </w:r>
    </w:p>
  </w:footnote>
  <w:footnote w:type="continuationSeparator" w:id="0">
    <w:p w14:paraId="381F63CC" w14:textId="77777777" w:rsidR="00253948" w:rsidRDefault="00253948" w:rsidP="00A300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7DE50" w14:textId="3D6552A4" w:rsidR="00C817ED" w:rsidRDefault="00C817ED">
    <w:pPr>
      <w:pStyle w:val="Header"/>
    </w:pPr>
    <w:r w:rsidRPr="005C5210">
      <w:rPr>
        <w:noProof/>
        <w:lang w:eastAsia="en-GB"/>
      </w:rPr>
      <w:drawing>
        <wp:anchor distT="0" distB="0" distL="114300" distR="114300" simplePos="0" relativeHeight="251664384" behindDoc="0" locked="0" layoutInCell="1" allowOverlap="1" wp14:anchorId="732036BD" wp14:editId="58A976DE">
          <wp:simplePos x="0" y="0"/>
          <wp:positionH relativeFrom="column">
            <wp:posOffset>5908430</wp:posOffset>
          </wp:positionH>
          <wp:positionV relativeFrom="topMargin">
            <wp:posOffset>338406</wp:posOffset>
          </wp:positionV>
          <wp:extent cx="407035" cy="40703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HFC_Logo@4x-100 (3).jpg"/>
                  <pic:cNvPicPr/>
                </pic:nvPicPr>
                <pic:blipFill rotWithShape="1">
                  <a:blip r:embed="rId1" cstate="print">
                    <a:extLst>
                      <a:ext uri="{28A0092B-C50C-407E-A947-70E740481C1C}">
                        <a14:useLocalDpi xmlns:a14="http://schemas.microsoft.com/office/drawing/2010/main" val="0"/>
                      </a:ext>
                    </a:extLst>
                  </a:blip>
                  <a:srcRect t="1" r="74738" b="-5072"/>
                  <a:stretch/>
                </pic:blipFill>
                <pic:spPr bwMode="auto">
                  <a:xfrm>
                    <a:off x="0" y="0"/>
                    <a:ext cx="407035"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210">
      <w:rPr>
        <w:noProof/>
        <w:lang w:eastAsia="en-GB"/>
      </w:rPr>
      <mc:AlternateContent>
        <mc:Choice Requires="wps">
          <w:drawing>
            <wp:anchor distT="0" distB="0" distL="114300" distR="114300" simplePos="0" relativeHeight="251662336" behindDoc="0" locked="0" layoutInCell="1" allowOverlap="1" wp14:anchorId="1463416B" wp14:editId="501E7359">
              <wp:simplePos x="0" y="0"/>
              <wp:positionH relativeFrom="page">
                <wp:align>left</wp:align>
              </wp:positionH>
              <wp:positionV relativeFrom="paragraph">
                <wp:posOffset>-452811</wp:posOffset>
              </wp:positionV>
              <wp:extent cx="8250102" cy="185420"/>
              <wp:effectExtent l="0" t="0" r="17780" b="24130"/>
              <wp:wrapNone/>
              <wp:docPr id="4" name="Rectangle 4"/>
              <wp:cNvGraphicFramePr/>
              <a:graphic xmlns:a="http://schemas.openxmlformats.org/drawingml/2006/main">
                <a:graphicData uri="http://schemas.microsoft.com/office/word/2010/wordprocessingShape">
                  <wps:wsp>
                    <wps:cNvSpPr/>
                    <wps:spPr>
                      <a:xfrm>
                        <a:off x="0" y="0"/>
                        <a:ext cx="8250102" cy="185420"/>
                      </a:xfrm>
                      <a:prstGeom prst="rect">
                        <a:avLst/>
                      </a:prstGeom>
                      <a:solidFill>
                        <a:srgbClr val="86BD40"/>
                      </a:solidFill>
                      <a:ln>
                        <a:solidFill>
                          <a:srgbClr val="86BD4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6CC6AF" id="Rectangle 4" o:spid="_x0000_s1026" style="position:absolute;margin-left:0;margin-top:-35.65pt;width:649.6pt;height:14.6pt;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" fillcolor="#86bd40" strokecolor="#86bd40" strokeweight="1pt">
              <w10:wrap anchorx="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01935" w14:textId="009D4542" w:rsidR="00C817ED" w:rsidRDefault="00C817ED">
    <w:pPr>
      <w:pStyle w:val="Header"/>
    </w:pPr>
    <w:r w:rsidRPr="005C5210">
      <w:rPr>
        <w:noProof/>
        <w:lang w:eastAsia="en-GB"/>
      </w:rPr>
      <w:drawing>
        <wp:anchor distT="0" distB="0" distL="114300" distR="114300" simplePos="0" relativeHeight="251673600" behindDoc="0" locked="0" layoutInCell="1" allowOverlap="1" wp14:anchorId="2C76ADA0" wp14:editId="29387996">
          <wp:simplePos x="0" y="0"/>
          <wp:positionH relativeFrom="column">
            <wp:posOffset>5969726</wp:posOffset>
          </wp:positionH>
          <wp:positionV relativeFrom="topMargin">
            <wp:posOffset>357233</wp:posOffset>
          </wp:positionV>
          <wp:extent cx="407035" cy="40703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HFC_Logo@4x-100 (3).jpg"/>
                  <pic:cNvPicPr/>
                </pic:nvPicPr>
                <pic:blipFill rotWithShape="1">
                  <a:blip r:embed="rId1" cstate="print">
                    <a:extLst>
                      <a:ext uri="{28A0092B-C50C-407E-A947-70E740481C1C}">
                        <a14:useLocalDpi xmlns:a14="http://schemas.microsoft.com/office/drawing/2010/main" val="0"/>
                      </a:ext>
                    </a:extLst>
                  </a:blip>
                  <a:srcRect t="1" r="74738" b="-5072"/>
                  <a:stretch/>
                </pic:blipFill>
                <pic:spPr bwMode="auto">
                  <a:xfrm>
                    <a:off x="0" y="0"/>
                    <a:ext cx="407035"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210">
      <w:rPr>
        <w:noProof/>
        <w:lang w:eastAsia="en-GB"/>
      </w:rPr>
      <w:drawing>
        <wp:anchor distT="0" distB="0" distL="114300" distR="114300" simplePos="0" relativeHeight="251671552" behindDoc="0" locked="0" layoutInCell="1" allowOverlap="1" wp14:anchorId="5393ED6E" wp14:editId="6D08735E">
          <wp:simplePos x="0" y="0"/>
          <wp:positionH relativeFrom="column">
            <wp:posOffset>9203690</wp:posOffset>
          </wp:positionH>
          <wp:positionV relativeFrom="topMargin">
            <wp:posOffset>309245</wp:posOffset>
          </wp:positionV>
          <wp:extent cx="407035" cy="407035"/>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HFC_Logo@4x-100 (3).jpg"/>
                  <pic:cNvPicPr/>
                </pic:nvPicPr>
                <pic:blipFill rotWithShape="1">
                  <a:blip r:embed="rId1" cstate="print">
                    <a:extLst>
                      <a:ext uri="{28A0092B-C50C-407E-A947-70E740481C1C}">
                        <a14:useLocalDpi xmlns:a14="http://schemas.microsoft.com/office/drawing/2010/main" val="0"/>
                      </a:ext>
                    </a:extLst>
                  </a:blip>
                  <a:srcRect t="1" r="74738" b="-5072"/>
                  <a:stretch/>
                </pic:blipFill>
                <pic:spPr bwMode="auto">
                  <a:xfrm>
                    <a:off x="0" y="0"/>
                    <a:ext cx="407035"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210">
      <w:rPr>
        <w:noProof/>
        <w:lang w:eastAsia="en-GB"/>
      </w:rPr>
      <mc:AlternateContent>
        <mc:Choice Requires="wps">
          <w:drawing>
            <wp:anchor distT="0" distB="0" distL="114300" distR="114300" simplePos="0" relativeHeight="251670528" behindDoc="0" locked="0" layoutInCell="1" allowOverlap="1" wp14:anchorId="783ED841" wp14:editId="1DFB203D">
              <wp:simplePos x="0" y="0"/>
              <wp:positionH relativeFrom="page">
                <wp:posOffset>3940</wp:posOffset>
              </wp:positionH>
              <wp:positionV relativeFrom="paragraph">
                <wp:posOffset>-445639</wp:posOffset>
              </wp:positionV>
              <wp:extent cx="10763907" cy="185420"/>
              <wp:effectExtent l="0" t="0" r="18415" b="24130"/>
              <wp:wrapNone/>
              <wp:docPr id="20" name="Rectangle 20"/>
              <wp:cNvGraphicFramePr/>
              <a:graphic xmlns:a="http://schemas.openxmlformats.org/drawingml/2006/main">
                <a:graphicData uri="http://schemas.microsoft.com/office/word/2010/wordprocessingShape">
                  <wps:wsp>
                    <wps:cNvSpPr/>
                    <wps:spPr>
                      <a:xfrm>
                        <a:off x="0" y="0"/>
                        <a:ext cx="10763907" cy="185420"/>
                      </a:xfrm>
                      <a:prstGeom prst="rect">
                        <a:avLst/>
                      </a:prstGeom>
                      <a:solidFill>
                        <a:srgbClr val="86BD40"/>
                      </a:solidFill>
                      <a:ln>
                        <a:solidFill>
                          <a:srgbClr val="86BD4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BFA00" id="Rectangle 20" o:spid="_x0000_s1026" style="position:absolute;margin-left:.3pt;margin-top:-35.1pt;width:847.55pt;height:14.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" fillcolor="#86bd40" strokecolor="#86bd40" strokeweight="1pt">
              <w10:wrap anchorx="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BDD2E" w14:textId="352B3B66" w:rsidR="00C817ED" w:rsidRDefault="00C817ED">
    <w:pPr>
      <w:pStyle w:val="Header"/>
    </w:pPr>
    <w:r w:rsidRPr="005C5210">
      <w:rPr>
        <w:noProof/>
        <w:lang w:eastAsia="en-GB"/>
      </w:rPr>
      <w:drawing>
        <wp:anchor distT="0" distB="0" distL="114300" distR="114300" simplePos="0" relativeHeight="251668480" behindDoc="0" locked="0" layoutInCell="1" allowOverlap="1" wp14:anchorId="7BC5EA47" wp14:editId="569286E1">
          <wp:simplePos x="0" y="0"/>
          <wp:positionH relativeFrom="column">
            <wp:posOffset>9053474</wp:posOffset>
          </wp:positionH>
          <wp:positionV relativeFrom="topMargin">
            <wp:posOffset>345440</wp:posOffset>
          </wp:positionV>
          <wp:extent cx="407035" cy="40703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HFC_Logo@4x-100 (3).jpg"/>
                  <pic:cNvPicPr/>
                </pic:nvPicPr>
                <pic:blipFill rotWithShape="1">
                  <a:blip r:embed="rId1" cstate="print">
                    <a:extLst>
                      <a:ext uri="{28A0092B-C50C-407E-A947-70E740481C1C}">
                        <a14:useLocalDpi xmlns:a14="http://schemas.microsoft.com/office/drawing/2010/main" val="0"/>
                      </a:ext>
                    </a:extLst>
                  </a:blip>
                  <a:srcRect t="1" r="74738" b="-5072"/>
                  <a:stretch/>
                </pic:blipFill>
                <pic:spPr bwMode="auto">
                  <a:xfrm>
                    <a:off x="0" y="0"/>
                    <a:ext cx="407035"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210">
      <w:rPr>
        <w:noProof/>
        <w:lang w:eastAsia="en-GB"/>
      </w:rPr>
      <mc:AlternateContent>
        <mc:Choice Requires="wps">
          <w:drawing>
            <wp:anchor distT="0" distB="0" distL="114300" distR="114300" simplePos="0" relativeHeight="251666432" behindDoc="0" locked="0" layoutInCell="1" allowOverlap="1" wp14:anchorId="4AD848DA" wp14:editId="21979268">
              <wp:simplePos x="0" y="0"/>
              <wp:positionH relativeFrom="page">
                <wp:align>left</wp:align>
              </wp:positionH>
              <wp:positionV relativeFrom="paragraph">
                <wp:posOffset>-441379</wp:posOffset>
              </wp:positionV>
              <wp:extent cx="10739074" cy="185420"/>
              <wp:effectExtent l="0" t="0" r="24765" b="24130"/>
              <wp:wrapNone/>
              <wp:docPr id="11" name="Rectangle 11"/>
              <wp:cNvGraphicFramePr/>
              <a:graphic xmlns:a="http://schemas.openxmlformats.org/drawingml/2006/main">
                <a:graphicData uri="http://schemas.microsoft.com/office/word/2010/wordprocessingShape">
                  <wps:wsp>
                    <wps:cNvSpPr/>
                    <wps:spPr>
                      <a:xfrm>
                        <a:off x="0" y="0"/>
                        <a:ext cx="10739074" cy="185420"/>
                      </a:xfrm>
                      <a:prstGeom prst="rect">
                        <a:avLst/>
                      </a:prstGeom>
                      <a:solidFill>
                        <a:srgbClr val="86BD40"/>
                      </a:solidFill>
                      <a:ln>
                        <a:solidFill>
                          <a:srgbClr val="86BD4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93F0D" id="Rectangle 11" o:spid="_x0000_s1026" style="position:absolute;margin-left:0;margin-top:-34.75pt;width:845.6pt;height:14.6pt;z-index:2516664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" fillcolor="#86bd40" strokecolor="#86bd40" strokeweight="1pt">
              <w10:wrap anchorx="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8F371" w14:textId="658AFA35" w:rsidR="00C817ED" w:rsidRDefault="00C817ED">
    <w:pPr>
      <w:pStyle w:val="Header"/>
    </w:pPr>
    <w:r w:rsidRPr="005C5210">
      <w:rPr>
        <w:noProof/>
        <w:lang w:eastAsia="en-GB"/>
      </w:rPr>
      <w:drawing>
        <wp:anchor distT="0" distB="0" distL="114300" distR="114300" simplePos="0" relativeHeight="251677696" behindDoc="0" locked="0" layoutInCell="1" allowOverlap="1" wp14:anchorId="1FAD9FDE" wp14:editId="1E72C42B">
          <wp:simplePos x="0" y="0"/>
          <wp:positionH relativeFrom="margin">
            <wp:posOffset>5914390</wp:posOffset>
          </wp:positionH>
          <wp:positionV relativeFrom="topMargin">
            <wp:posOffset>350750</wp:posOffset>
          </wp:positionV>
          <wp:extent cx="407035" cy="40703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HFC_Logo@4x-100 (3).jpg"/>
                  <pic:cNvPicPr/>
                </pic:nvPicPr>
                <pic:blipFill rotWithShape="1">
                  <a:blip r:embed="rId1" cstate="print">
                    <a:extLst>
                      <a:ext uri="{28A0092B-C50C-407E-A947-70E740481C1C}">
                        <a14:useLocalDpi xmlns:a14="http://schemas.microsoft.com/office/drawing/2010/main" val="0"/>
                      </a:ext>
                    </a:extLst>
                  </a:blip>
                  <a:srcRect t="1" r="74738" b="-5072"/>
                  <a:stretch/>
                </pic:blipFill>
                <pic:spPr bwMode="auto">
                  <a:xfrm>
                    <a:off x="0" y="0"/>
                    <a:ext cx="407035"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210">
      <w:rPr>
        <w:noProof/>
        <w:lang w:eastAsia="en-GB"/>
      </w:rPr>
      <w:drawing>
        <wp:anchor distT="0" distB="0" distL="114300" distR="114300" simplePos="0" relativeHeight="251660288" behindDoc="0" locked="0" layoutInCell="1" allowOverlap="1" wp14:anchorId="2DD7C300" wp14:editId="7EC37C97">
          <wp:simplePos x="0" y="0"/>
          <wp:positionH relativeFrom="column">
            <wp:posOffset>9203690</wp:posOffset>
          </wp:positionH>
          <wp:positionV relativeFrom="topMargin">
            <wp:posOffset>309245</wp:posOffset>
          </wp:positionV>
          <wp:extent cx="407035" cy="4070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HFC_Logo@4x-100 (3).jpg"/>
                  <pic:cNvPicPr/>
                </pic:nvPicPr>
                <pic:blipFill rotWithShape="1">
                  <a:blip r:embed="rId1" cstate="print">
                    <a:extLst>
                      <a:ext uri="{28A0092B-C50C-407E-A947-70E740481C1C}">
                        <a14:useLocalDpi xmlns:a14="http://schemas.microsoft.com/office/drawing/2010/main" val="0"/>
                      </a:ext>
                    </a:extLst>
                  </a:blip>
                  <a:srcRect t="1" r="74738" b="-5072"/>
                  <a:stretch/>
                </pic:blipFill>
                <pic:spPr bwMode="auto">
                  <a:xfrm>
                    <a:off x="0" y="0"/>
                    <a:ext cx="407035"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210">
      <w:rPr>
        <w:noProof/>
        <w:lang w:eastAsia="en-GB"/>
      </w:rPr>
      <mc:AlternateContent>
        <mc:Choice Requires="wps">
          <w:drawing>
            <wp:anchor distT="0" distB="0" distL="114300" distR="114300" simplePos="0" relativeHeight="251659264" behindDoc="0" locked="0" layoutInCell="1" allowOverlap="1" wp14:anchorId="1429BC2A" wp14:editId="45FD1953">
              <wp:simplePos x="0" y="0"/>
              <wp:positionH relativeFrom="page">
                <wp:posOffset>3940</wp:posOffset>
              </wp:positionH>
              <wp:positionV relativeFrom="paragraph">
                <wp:posOffset>-445639</wp:posOffset>
              </wp:positionV>
              <wp:extent cx="10763907" cy="185420"/>
              <wp:effectExtent l="0" t="0" r="18415" b="24130"/>
              <wp:wrapNone/>
              <wp:docPr id="7" name="Rectangle 7"/>
              <wp:cNvGraphicFramePr/>
              <a:graphic xmlns:a="http://schemas.openxmlformats.org/drawingml/2006/main">
                <a:graphicData uri="http://schemas.microsoft.com/office/word/2010/wordprocessingShape">
                  <wps:wsp>
                    <wps:cNvSpPr/>
                    <wps:spPr>
                      <a:xfrm>
                        <a:off x="0" y="0"/>
                        <a:ext cx="10763907" cy="185420"/>
                      </a:xfrm>
                      <a:prstGeom prst="rect">
                        <a:avLst/>
                      </a:prstGeom>
                      <a:solidFill>
                        <a:srgbClr val="86BD40"/>
                      </a:solidFill>
                      <a:ln>
                        <a:solidFill>
                          <a:srgbClr val="86BD4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A75889" id="Rectangle 7" o:spid="_x0000_s1026" style="position:absolute;margin-left:.3pt;margin-top:-35.1pt;width:847.55pt;height:14.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" fillcolor="#86bd40" strokecolor="#86bd40" strokeweight="1pt">
              <w10:wrap anchorx="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9DB18" w14:textId="56696638" w:rsidR="00C817ED" w:rsidRDefault="00C817ED">
    <w:pPr>
      <w:pStyle w:val="Header"/>
    </w:pPr>
    <w:r w:rsidRPr="005C5210">
      <w:rPr>
        <w:noProof/>
        <w:lang w:eastAsia="en-GB"/>
      </w:rPr>
      <w:drawing>
        <wp:anchor distT="0" distB="0" distL="114300" distR="114300" simplePos="0" relativeHeight="251692032" behindDoc="0" locked="0" layoutInCell="1" allowOverlap="1" wp14:anchorId="24834FA2" wp14:editId="677CDE83">
          <wp:simplePos x="0" y="0"/>
          <wp:positionH relativeFrom="column">
            <wp:posOffset>5912890</wp:posOffset>
          </wp:positionH>
          <wp:positionV relativeFrom="topMargin">
            <wp:posOffset>332105</wp:posOffset>
          </wp:positionV>
          <wp:extent cx="407035" cy="407035"/>
          <wp:effectExtent l="0" t="0" r="0" b="0"/>
          <wp:wrapSquare wrapText="bothSides"/>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HFC_Logo@4x-100 (3).jpg"/>
                  <pic:cNvPicPr/>
                </pic:nvPicPr>
                <pic:blipFill rotWithShape="1">
                  <a:blip r:embed="rId1" cstate="print">
                    <a:extLst>
                      <a:ext uri="{28A0092B-C50C-407E-A947-70E740481C1C}">
                        <a14:useLocalDpi xmlns:a14="http://schemas.microsoft.com/office/drawing/2010/main" val="0"/>
                      </a:ext>
                    </a:extLst>
                  </a:blip>
                  <a:srcRect t="1" r="74738" b="-5072"/>
                  <a:stretch/>
                </pic:blipFill>
                <pic:spPr bwMode="auto">
                  <a:xfrm>
                    <a:off x="0" y="0"/>
                    <a:ext cx="407035"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210">
      <w:rPr>
        <w:noProof/>
        <w:lang w:eastAsia="en-GB"/>
      </w:rPr>
      <w:drawing>
        <wp:anchor distT="0" distB="0" distL="114300" distR="114300" simplePos="0" relativeHeight="251689984" behindDoc="0" locked="0" layoutInCell="1" allowOverlap="1" wp14:anchorId="38A71F74" wp14:editId="7E6E892B">
          <wp:simplePos x="0" y="0"/>
          <wp:positionH relativeFrom="column">
            <wp:posOffset>9053474</wp:posOffset>
          </wp:positionH>
          <wp:positionV relativeFrom="topMargin">
            <wp:posOffset>345440</wp:posOffset>
          </wp:positionV>
          <wp:extent cx="407035" cy="407035"/>
          <wp:effectExtent l="0" t="0" r="0" b="0"/>
          <wp:wrapSquare wrapText="bothSides"/>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HFC_Logo@4x-100 (3).jpg"/>
                  <pic:cNvPicPr/>
                </pic:nvPicPr>
                <pic:blipFill rotWithShape="1">
                  <a:blip r:embed="rId1" cstate="print">
                    <a:extLst>
                      <a:ext uri="{28A0092B-C50C-407E-A947-70E740481C1C}">
                        <a14:useLocalDpi xmlns:a14="http://schemas.microsoft.com/office/drawing/2010/main" val="0"/>
                      </a:ext>
                    </a:extLst>
                  </a:blip>
                  <a:srcRect t="1" r="74738" b="-5072"/>
                  <a:stretch/>
                </pic:blipFill>
                <pic:spPr bwMode="auto">
                  <a:xfrm>
                    <a:off x="0" y="0"/>
                    <a:ext cx="407035"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210">
      <w:rPr>
        <w:noProof/>
        <w:lang w:eastAsia="en-GB"/>
      </w:rPr>
      <mc:AlternateContent>
        <mc:Choice Requires="wps">
          <w:drawing>
            <wp:anchor distT="0" distB="0" distL="114300" distR="114300" simplePos="0" relativeHeight="251688960" behindDoc="0" locked="0" layoutInCell="1" allowOverlap="1" wp14:anchorId="71912344" wp14:editId="6802D03A">
              <wp:simplePos x="0" y="0"/>
              <wp:positionH relativeFrom="page">
                <wp:align>left</wp:align>
              </wp:positionH>
              <wp:positionV relativeFrom="paragraph">
                <wp:posOffset>-441379</wp:posOffset>
              </wp:positionV>
              <wp:extent cx="10739074" cy="185420"/>
              <wp:effectExtent l="0" t="0" r="24765" b="24130"/>
              <wp:wrapNone/>
              <wp:docPr id="197" name="Rectangle 197"/>
              <wp:cNvGraphicFramePr/>
              <a:graphic xmlns:a="http://schemas.openxmlformats.org/drawingml/2006/main">
                <a:graphicData uri="http://schemas.microsoft.com/office/word/2010/wordprocessingShape">
                  <wps:wsp>
                    <wps:cNvSpPr/>
                    <wps:spPr>
                      <a:xfrm>
                        <a:off x="0" y="0"/>
                        <a:ext cx="10739074" cy="185420"/>
                      </a:xfrm>
                      <a:prstGeom prst="rect">
                        <a:avLst/>
                      </a:prstGeom>
                      <a:solidFill>
                        <a:srgbClr val="86BD40"/>
                      </a:solidFill>
                      <a:ln>
                        <a:solidFill>
                          <a:srgbClr val="86BD4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A2EB4" id="Rectangle 197" o:spid="_x0000_s1026" style="position:absolute;margin-left:0;margin-top:-34.75pt;width:845.6pt;height:14.6pt;z-index:2516889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" fillcolor="#86bd40" strokecolor="#86bd40" strokeweight="1pt">
              <w10:wrap anchorx="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E8DAB5" w14:textId="77777777" w:rsidR="00C817ED" w:rsidRDefault="00C817ED">
    <w:pPr>
      <w:pStyle w:val="Header"/>
    </w:pPr>
    <w:r w:rsidRPr="005C5210">
      <w:rPr>
        <w:noProof/>
        <w:lang w:eastAsia="en-GB"/>
      </w:rPr>
      <w:drawing>
        <wp:anchor distT="0" distB="0" distL="114300" distR="114300" simplePos="0" relativeHeight="251681792" behindDoc="0" locked="0" layoutInCell="1" allowOverlap="1" wp14:anchorId="111B314A" wp14:editId="5B3EAE0F">
          <wp:simplePos x="0" y="0"/>
          <wp:positionH relativeFrom="margin">
            <wp:posOffset>5914390</wp:posOffset>
          </wp:positionH>
          <wp:positionV relativeFrom="topMargin">
            <wp:posOffset>350750</wp:posOffset>
          </wp:positionV>
          <wp:extent cx="407035" cy="407035"/>
          <wp:effectExtent l="0" t="0" r="0" b="0"/>
          <wp:wrapSquare wrapText="bothSides"/>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HFC_Logo@4x-100 (3).jpg"/>
                  <pic:cNvPicPr/>
                </pic:nvPicPr>
                <pic:blipFill rotWithShape="1">
                  <a:blip r:embed="rId1" cstate="print">
                    <a:extLst>
                      <a:ext uri="{28A0092B-C50C-407E-A947-70E740481C1C}">
                        <a14:useLocalDpi xmlns:a14="http://schemas.microsoft.com/office/drawing/2010/main" val="0"/>
                      </a:ext>
                    </a:extLst>
                  </a:blip>
                  <a:srcRect t="1" r="74738" b="-5072"/>
                  <a:stretch/>
                </pic:blipFill>
                <pic:spPr bwMode="auto">
                  <a:xfrm>
                    <a:off x="0" y="0"/>
                    <a:ext cx="407035"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210">
      <w:rPr>
        <w:noProof/>
        <w:lang w:eastAsia="en-GB"/>
      </w:rPr>
      <w:drawing>
        <wp:anchor distT="0" distB="0" distL="114300" distR="114300" simplePos="0" relativeHeight="251680768" behindDoc="0" locked="0" layoutInCell="1" allowOverlap="1" wp14:anchorId="0EA86EE9" wp14:editId="6EB3A4FA">
          <wp:simplePos x="0" y="0"/>
          <wp:positionH relativeFrom="column">
            <wp:posOffset>9203690</wp:posOffset>
          </wp:positionH>
          <wp:positionV relativeFrom="topMargin">
            <wp:posOffset>309245</wp:posOffset>
          </wp:positionV>
          <wp:extent cx="407035" cy="407035"/>
          <wp:effectExtent l="0" t="0" r="0" b="0"/>
          <wp:wrapSquare wrapText="bothSides"/>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HFC_Logo@4x-100 (3).jpg"/>
                  <pic:cNvPicPr/>
                </pic:nvPicPr>
                <pic:blipFill rotWithShape="1">
                  <a:blip r:embed="rId1" cstate="print">
                    <a:extLst>
                      <a:ext uri="{28A0092B-C50C-407E-A947-70E740481C1C}">
                        <a14:useLocalDpi xmlns:a14="http://schemas.microsoft.com/office/drawing/2010/main" val="0"/>
                      </a:ext>
                    </a:extLst>
                  </a:blip>
                  <a:srcRect t="1" r="74738" b="-5072"/>
                  <a:stretch/>
                </pic:blipFill>
                <pic:spPr bwMode="auto">
                  <a:xfrm>
                    <a:off x="0" y="0"/>
                    <a:ext cx="407035"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210">
      <w:rPr>
        <w:noProof/>
        <w:lang w:eastAsia="en-GB"/>
      </w:rPr>
      <mc:AlternateContent>
        <mc:Choice Requires="wps">
          <w:drawing>
            <wp:anchor distT="0" distB="0" distL="114300" distR="114300" simplePos="0" relativeHeight="251679744" behindDoc="0" locked="0" layoutInCell="1" allowOverlap="1" wp14:anchorId="7CCCFDD5" wp14:editId="5F32CDB0">
              <wp:simplePos x="0" y="0"/>
              <wp:positionH relativeFrom="page">
                <wp:posOffset>3940</wp:posOffset>
              </wp:positionH>
              <wp:positionV relativeFrom="paragraph">
                <wp:posOffset>-445639</wp:posOffset>
              </wp:positionV>
              <wp:extent cx="10763907" cy="185420"/>
              <wp:effectExtent l="0" t="0" r="18415" b="24130"/>
              <wp:wrapNone/>
              <wp:docPr id="31" name="Rectangle 31"/>
              <wp:cNvGraphicFramePr/>
              <a:graphic xmlns:a="http://schemas.openxmlformats.org/drawingml/2006/main">
                <a:graphicData uri="http://schemas.microsoft.com/office/word/2010/wordprocessingShape">
                  <wps:wsp>
                    <wps:cNvSpPr/>
                    <wps:spPr>
                      <a:xfrm>
                        <a:off x="0" y="0"/>
                        <a:ext cx="10763907" cy="185420"/>
                      </a:xfrm>
                      <a:prstGeom prst="rect">
                        <a:avLst/>
                      </a:prstGeom>
                      <a:solidFill>
                        <a:srgbClr val="86BD40"/>
                      </a:solidFill>
                      <a:ln>
                        <a:solidFill>
                          <a:srgbClr val="86BD4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1169D4" id="Rectangle 31" o:spid="_x0000_s1026" style="position:absolute;margin-left:.3pt;margin-top:-35.1pt;width:847.55pt;height:14.6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" fillcolor="#86bd40" strokecolor="#86bd40" strokeweight="1pt">
              <w10:wrap anchorx="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1B072" w14:textId="75388B6A" w:rsidR="00C817ED" w:rsidRDefault="00C817ED">
    <w:pPr>
      <w:pStyle w:val="Header"/>
    </w:pPr>
    <w:r w:rsidRPr="005C5210">
      <w:rPr>
        <w:noProof/>
        <w:lang w:eastAsia="en-GB"/>
      </w:rPr>
      <w:drawing>
        <wp:anchor distT="0" distB="0" distL="114300" distR="114300" simplePos="0" relativeHeight="251695104" behindDoc="0" locked="0" layoutInCell="1" allowOverlap="1" wp14:anchorId="72074D3C" wp14:editId="15494CBC">
          <wp:simplePos x="0" y="0"/>
          <wp:positionH relativeFrom="column">
            <wp:posOffset>9053474</wp:posOffset>
          </wp:positionH>
          <wp:positionV relativeFrom="topMargin">
            <wp:posOffset>345440</wp:posOffset>
          </wp:positionV>
          <wp:extent cx="407035" cy="407035"/>
          <wp:effectExtent l="0" t="0" r="0" b="0"/>
          <wp:wrapSquare wrapText="bothSides"/>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HFC_Logo@4x-100 (3).jpg"/>
                  <pic:cNvPicPr/>
                </pic:nvPicPr>
                <pic:blipFill rotWithShape="1">
                  <a:blip r:embed="rId1" cstate="print">
                    <a:extLst>
                      <a:ext uri="{28A0092B-C50C-407E-A947-70E740481C1C}">
                        <a14:useLocalDpi xmlns:a14="http://schemas.microsoft.com/office/drawing/2010/main" val="0"/>
                      </a:ext>
                    </a:extLst>
                  </a:blip>
                  <a:srcRect t="1" r="74738" b="-5072"/>
                  <a:stretch/>
                </pic:blipFill>
                <pic:spPr bwMode="auto">
                  <a:xfrm>
                    <a:off x="0" y="0"/>
                    <a:ext cx="407035"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210">
      <w:rPr>
        <w:noProof/>
        <w:lang w:eastAsia="en-GB"/>
      </w:rPr>
      <mc:AlternateContent>
        <mc:Choice Requires="wps">
          <w:drawing>
            <wp:anchor distT="0" distB="0" distL="114300" distR="114300" simplePos="0" relativeHeight="251694080" behindDoc="0" locked="0" layoutInCell="1" allowOverlap="1" wp14:anchorId="1555411C" wp14:editId="02AF95E9">
              <wp:simplePos x="0" y="0"/>
              <wp:positionH relativeFrom="page">
                <wp:align>left</wp:align>
              </wp:positionH>
              <wp:positionV relativeFrom="paragraph">
                <wp:posOffset>-441379</wp:posOffset>
              </wp:positionV>
              <wp:extent cx="10739074" cy="185420"/>
              <wp:effectExtent l="0" t="0" r="24765" b="24130"/>
              <wp:wrapNone/>
              <wp:docPr id="200" name="Rectangle 200"/>
              <wp:cNvGraphicFramePr/>
              <a:graphic xmlns:a="http://schemas.openxmlformats.org/drawingml/2006/main">
                <a:graphicData uri="http://schemas.microsoft.com/office/word/2010/wordprocessingShape">
                  <wps:wsp>
                    <wps:cNvSpPr/>
                    <wps:spPr>
                      <a:xfrm>
                        <a:off x="0" y="0"/>
                        <a:ext cx="10739074" cy="185420"/>
                      </a:xfrm>
                      <a:prstGeom prst="rect">
                        <a:avLst/>
                      </a:prstGeom>
                      <a:solidFill>
                        <a:srgbClr val="86BD40"/>
                      </a:solidFill>
                      <a:ln>
                        <a:solidFill>
                          <a:srgbClr val="86BD4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23CFCF" id="Rectangle 200" o:spid="_x0000_s1026" style="position:absolute;margin-left:0;margin-top:-34.75pt;width:845.6pt;height:14.6pt;z-index:25169408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" fillcolor="#86bd40" strokecolor="#86bd40" strokeweight="1pt">
              <w10:wrap anchorx="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7C4712" w14:textId="0CB633D7" w:rsidR="00C817ED" w:rsidRDefault="00C817ED">
    <w:pPr>
      <w:pStyle w:val="Header"/>
    </w:pPr>
    <w:r w:rsidRPr="005C5210">
      <w:rPr>
        <w:noProof/>
        <w:lang w:eastAsia="en-GB"/>
      </w:rPr>
      <w:drawing>
        <wp:anchor distT="0" distB="0" distL="114300" distR="114300" simplePos="0" relativeHeight="251684864" behindDoc="0" locked="0" layoutInCell="1" allowOverlap="1" wp14:anchorId="23BF6937" wp14:editId="44EF8863">
          <wp:simplePos x="0" y="0"/>
          <wp:positionH relativeFrom="column">
            <wp:posOffset>9053474</wp:posOffset>
          </wp:positionH>
          <wp:positionV relativeFrom="topMargin">
            <wp:posOffset>345440</wp:posOffset>
          </wp:positionV>
          <wp:extent cx="407035" cy="407035"/>
          <wp:effectExtent l="0" t="0" r="0" b="0"/>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HFC_Logo@4x-100 (3).jpg"/>
                  <pic:cNvPicPr/>
                </pic:nvPicPr>
                <pic:blipFill rotWithShape="1">
                  <a:blip r:embed="rId1" cstate="print">
                    <a:extLst>
                      <a:ext uri="{28A0092B-C50C-407E-A947-70E740481C1C}">
                        <a14:useLocalDpi xmlns:a14="http://schemas.microsoft.com/office/drawing/2010/main" val="0"/>
                      </a:ext>
                    </a:extLst>
                  </a:blip>
                  <a:srcRect t="1" r="74738" b="-5072"/>
                  <a:stretch/>
                </pic:blipFill>
                <pic:spPr bwMode="auto">
                  <a:xfrm>
                    <a:off x="0" y="0"/>
                    <a:ext cx="407035"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210">
      <w:rPr>
        <w:noProof/>
        <w:lang w:eastAsia="en-GB"/>
      </w:rPr>
      <mc:AlternateContent>
        <mc:Choice Requires="wps">
          <w:drawing>
            <wp:anchor distT="0" distB="0" distL="114300" distR="114300" simplePos="0" relativeHeight="251683840" behindDoc="0" locked="0" layoutInCell="1" allowOverlap="1" wp14:anchorId="466B16E2" wp14:editId="1559B2A6">
              <wp:simplePos x="0" y="0"/>
              <wp:positionH relativeFrom="page">
                <wp:align>left</wp:align>
              </wp:positionH>
              <wp:positionV relativeFrom="paragraph">
                <wp:posOffset>-441379</wp:posOffset>
              </wp:positionV>
              <wp:extent cx="10739074" cy="185420"/>
              <wp:effectExtent l="0" t="0" r="24765" b="24130"/>
              <wp:wrapNone/>
              <wp:docPr id="194" name="Rectangle 194"/>
              <wp:cNvGraphicFramePr/>
              <a:graphic xmlns:a="http://schemas.openxmlformats.org/drawingml/2006/main">
                <a:graphicData uri="http://schemas.microsoft.com/office/word/2010/wordprocessingShape">
                  <wps:wsp>
                    <wps:cNvSpPr/>
                    <wps:spPr>
                      <a:xfrm>
                        <a:off x="0" y="0"/>
                        <a:ext cx="10739074" cy="185420"/>
                      </a:xfrm>
                      <a:prstGeom prst="rect">
                        <a:avLst/>
                      </a:prstGeom>
                      <a:solidFill>
                        <a:srgbClr val="86BD40"/>
                      </a:solidFill>
                      <a:ln>
                        <a:solidFill>
                          <a:srgbClr val="86BD4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6CC71" id="Rectangle 194" o:spid="_x0000_s1026" style="position:absolute;margin-left:0;margin-top:-34.75pt;width:845.6pt;height:14.6pt;z-index:2516838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" fillcolor="#86bd40" strokecolor="#86bd40" strokeweight="1pt">
              <w10:wrap anchorx="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F8A39" w14:textId="4129003E" w:rsidR="00C817ED" w:rsidRDefault="00C817ED">
    <w:pPr>
      <w:pStyle w:val="Header"/>
    </w:pPr>
    <w:r w:rsidRPr="005C5210">
      <w:rPr>
        <w:noProof/>
        <w:lang w:eastAsia="en-GB"/>
      </w:rPr>
      <w:drawing>
        <wp:anchor distT="0" distB="0" distL="114300" distR="114300" simplePos="0" relativeHeight="251700224" behindDoc="0" locked="0" layoutInCell="1" allowOverlap="1" wp14:anchorId="5CFB2DCD" wp14:editId="705D332F">
          <wp:simplePos x="0" y="0"/>
          <wp:positionH relativeFrom="margin">
            <wp:posOffset>5933440</wp:posOffset>
          </wp:positionH>
          <wp:positionV relativeFrom="topMargin">
            <wp:posOffset>329970</wp:posOffset>
          </wp:positionV>
          <wp:extent cx="407035" cy="407035"/>
          <wp:effectExtent l="0" t="0" r="0" b="0"/>
          <wp:wrapSquare wrapText="bothSides"/>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HFC_Logo@4x-100 (3).jpg"/>
                  <pic:cNvPicPr/>
                </pic:nvPicPr>
                <pic:blipFill rotWithShape="1">
                  <a:blip r:embed="rId1" cstate="print">
                    <a:extLst>
                      <a:ext uri="{28A0092B-C50C-407E-A947-70E740481C1C}">
                        <a14:useLocalDpi xmlns:a14="http://schemas.microsoft.com/office/drawing/2010/main" val="0"/>
                      </a:ext>
                    </a:extLst>
                  </a:blip>
                  <a:srcRect t="1" r="74738" b="-5072"/>
                  <a:stretch/>
                </pic:blipFill>
                <pic:spPr bwMode="auto">
                  <a:xfrm>
                    <a:off x="0" y="0"/>
                    <a:ext cx="407035"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210">
      <w:rPr>
        <w:noProof/>
        <w:lang w:eastAsia="en-GB"/>
      </w:rPr>
      <w:drawing>
        <wp:anchor distT="0" distB="0" distL="114300" distR="114300" simplePos="0" relativeHeight="251698176" behindDoc="0" locked="0" layoutInCell="1" allowOverlap="1" wp14:anchorId="02367E02" wp14:editId="7F8CC945">
          <wp:simplePos x="0" y="0"/>
          <wp:positionH relativeFrom="column">
            <wp:posOffset>9053474</wp:posOffset>
          </wp:positionH>
          <wp:positionV relativeFrom="topMargin">
            <wp:posOffset>345440</wp:posOffset>
          </wp:positionV>
          <wp:extent cx="407035" cy="407035"/>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HFC_Logo@4x-100 (3).jpg"/>
                  <pic:cNvPicPr/>
                </pic:nvPicPr>
                <pic:blipFill rotWithShape="1">
                  <a:blip r:embed="rId1" cstate="print">
                    <a:extLst>
                      <a:ext uri="{28A0092B-C50C-407E-A947-70E740481C1C}">
                        <a14:useLocalDpi xmlns:a14="http://schemas.microsoft.com/office/drawing/2010/main" val="0"/>
                      </a:ext>
                    </a:extLst>
                  </a:blip>
                  <a:srcRect t="1" r="74738" b="-5072"/>
                  <a:stretch/>
                </pic:blipFill>
                <pic:spPr bwMode="auto">
                  <a:xfrm>
                    <a:off x="0" y="0"/>
                    <a:ext cx="407035"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210">
      <w:rPr>
        <w:noProof/>
        <w:lang w:eastAsia="en-GB"/>
      </w:rPr>
      <mc:AlternateContent>
        <mc:Choice Requires="wps">
          <w:drawing>
            <wp:anchor distT="0" distB="0" distL="114300" distR="114300" simplePos="0" relativeHeight="251697152" behindDoc="0" locked="0" layoutInCell="1" allowOverlap="1" wp14:anchorId="57126543" wp14:editId="77C39C38">
              <wp:simplePos x="0" y="0"/>
              <wp:positionH relativeFrom="page">
                <wp:align>left</wp:align>
              </wp:positionH>
              <wp:positionV relativeFrom="paragraph">
                <wp:posOffset>-441379</wp:posOffset>
              </wp:positionV>
              <wp:extent cx="10739074" cy="185420"/>
              <wp:effectExtent l="0" t="0" r="24765" b="24130"/>
              <wp:wrapNone/>
              <wp:docPr id="203" name="Rectangle 203"/>
              <wp:cNvGraphicFramePr/>
              <a:graphic xmlns:a="http://schemas.openxmlformats.org/drawingml/2006/main">
                <a:graphicData uri="http://schemas.microsoft.com/office/word/2010/wordprocessingShape">
                  <wps:wsp>
                    <wps:cNvSpPr/>
                    <wps:spPr>
                      <a:xfrm>
                        <a:off x="0" y="0"/>
                        <a:ext cx="10739074" cy="185420"/>
                      </a:xfrm>
                      <a:prstGeom prst="rect">
                        <a:avLst/>
                      </a:prstGeom>
                      <a:solidFill>
                        <a:srgbClr val="86BD40"/>
                      </a:solidFill>
                      <a:ln>
                        <a:solidFill>
                          <a:srgbClr val="86BD4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190336" id="Rectangle 203" o:spid="_x0000_s1026" style="position:absolute;margin-left:0;margin-top:-34.75pt;width:845.6pt;height:14.6pt;z-index:2516971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" fillcolor="#86bd40" strokecolor="#86bd40" strokeweight="1pt">
              <w10:wrap anchorx="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53BC9" w14:textId="51C6498B" w:rsidR="00C817ED" w:rsidRDefault="00C817ED">
    <w:pPr>
      <w:pStyle w:val="Header"/>
    </w:pPr>
    <w:r w:rsidRPr="005C5210">
      <w:rPr>
        <w:noProof/>
        <w:lang w:eastAsia="en-GB"/>
      </w:rPr>
      <w:drawing>
        <wp:anchor distT="0" distB="0" distL="114300" distR="114300" simplePos="0" relativeHeight="251703296" behindDoc="0" locked="0" layoutInCell="1" allowOverlap="1" wp14:anchorId="5BAF7A04" wp14:editId="3F004A30">
          <wp:simplePos x="0" y="0"/>
          <wp:positionH relativeFrom="column">
            <wp:posOffset>9053474</wp:posOffset>
          </wp:positionH>
          <wp:positionV relativeFrom="topMargin">
            <wp:posOffset>345440</wp:posOffset>
          </wp:positionV>
          <wp:extent cx="407035" cy="407035"/>
          <wp:effectExtent l="0" t="0" r="0" b="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HFC_Logo@4x-100 (3).jpg"/>
                  <pic:cNvPicPr/>
                </pic:nvPicPr>
                <pic:blipFill rotWithShape="1">
                  <a:blip r:embed="rId1" cstate="print">
                    <a:extLst>
                      <a:ext uri="{28A0092B-C50C-407E-A947-70E740481C1C}">
                        <a14:useLocalDpi xmlns:a14="http://schemas.microsoft.com/office/drawing/2010/main" val="0"/>
                      </a:ext>
                    </a:extLst>
                  </a:blip>
                  <a:srcRect t="1" r="74738" b="-5072"/>
                  <a:stretch/>
                </pic:blipFill>
                <pic:spPr bwMode="auto">
                  <a:xfrm>
                    <a:off x="0" y="0"/>
                    <a:ext cx="407035" cy="407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C5210">
      <w:rPr>
        <w:noProof/>
        <w:lang w:eastAsia="en-GB"/>
      </w:rPr>
      <mc:AlternateContent>
        <mc:Choice Requires="wps">
          <w:drawing>
            <wp:anchor distT="0" distB="0" distL="114300" distR="114300" simplePos="0" relativeHeight="251702272" behindDoc="0" locked="0" layoutInCell="1" allowOverlap="1" wp14:anchorId="002A45CC" wp14:editId="70C461AC">
              <wp:simplePos x="0" y="0"/>
              <wp:positionH relativeFrom="page">
                <wp:align>left</wp:align>
              </wp:positionH>
              <wp:positionV relativeFrom="paragraph">
                <wp:posOffset>-441379</wp:posOffset>
              </wp:positionV>
              <wp:extent cx="10739074" cy="185420"/>
              <wp:effectExtent l="0" t="0" r="24765" b="24130"/>
              <wp:wrapNone/>
              <wp:docPr id="206" name="Rectangle 206"/>
              <wp:cNvGraphicFramePr/>
              <a:graphic xmlns:a="http://schemas.openxmlformats.org/drawingml/2006/main">
                <a:graphicData uri="http://schemas.microsoft.com/office/word/2010/wordprocessingShape">
                  <wps:wsp>
                    <wps:cNvSpPr/>
                    <wps:spPr>
                      <a:xfrm>
                        <a:off x="0" y="0"/>
                        <a:ext cx="10739074" cy="185420"/>
                      </a:xfrm>
                      <a:prstGeom prst="rect">
                        <a:avLst/>
                      </a:prstGeom>
                      <a:solidFill>
                        <a:srgbClr val="86BD40"/>
                      </a:solidFill>
                      <a:ln>
                        <a:solidFill>
                          <a:srgbClr val="86BD4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1FEE13" id="Rectangle 206" o:spid="_x0000_s1026" style="position:absolute;margin-left:0;margin-top:-34.75pt;width:845.6pt;height:14.6pt;z-index:2517022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" fillcolor="#86bd40" strokecolor="#86bd40" strokeweight="1pt">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A8EB26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5F2DE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50425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60EBD9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7E5E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D16E32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4443E1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82F7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3FE7AC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B940C6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492F1A"/>
    <w:multiLevelType w:val="hybridMultilevel"/>
    <w:tmpl w:val="72DAB142"/>
    <w:lvl w:ilvl="0" w:tplc="C1F0CEEC">
      <w:start w:val="1"/>
      <w:numFmt w:val="decimal"/>
      <w:lvlText w:val="%1)"/>
      <w:lvlJc w:val="left"/>
      <w:pPr>
        <w:ind w:left="360" w:hanging="360"/>
      </w:pPr>
      <w:rPr>
        <w:rFonts w:ascii="Poppins" w:eastAsiaTheme="minorHAnsi" w:hAnsi="Poppins" w:cs="Poppin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088204A3"/>
    <w:multiLevelType w:val="hybridMultilevel"/>
    <w:tmpl w:val="DDE4154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37343AB"/>
    <w:multiLevelType w:val="hybridMultilevel"/>
    <w:tmpl w:val="9A4277DC"/>
    <w:lvl w:ilvl="0" w:tplc="08090001">
      <w:start w:val="1"/>
      <w:numFmt w:val="bullet"/>
      <w:lvlText w:val=""/>
      <w:lvlJc w:val="left"/>
      <w:pPr>
        <w:ind w:left="357" w:hanging="360"/>
      </w:pPr>
      <w:rPr>
        <w:rFonts w:ascii="Symbol" w:hAnsi="Symbol" w:hint="default"/>
      </w:rPr>
    </w:lvl>
    <w:lvl w:ilvl="1" w:tplc="08090003">
      <w:start w:val="1"/>
      <w:numFmt w:val="bullet"/>
      <w:lvlText w:val="o"/>
      <w:lvlJc w:val="left"/>
      <w:pPr>
        <w:ind w:left="1077" w:hanging="360"/>
      </w:pPr>
      <w:rPr>
        <w:rFonts w:ascii="Courier New" w:hAnsi="Courier New" w:cs="Courier New" w:hint="default"/>
      </w:rPr>
    </w:lvl>
    <w:lvl w:ilvl="2" w:tplc="08090005">
      <w:start w:val="1"/>
      <w:numFmt w:val="bullet"/>
      <w:lvlText w:val=""/>
      <w:lvlJc w:val="left"/>
      <w:pPr>
        <w:ind w:left="1797" w:hanging="360"/>
      </w:pPr>
      <w:rPr>
        <w:rFonts w:ascii="Wingdings" w:hAnsi="Wingdings" w:hint="default"/>
      </w:rPr>
    </w:lvl>
    <w:lvl w:ilvl="3" w:tplc="08090001" w:tentative="1">
      <w:start w:val="1"/>
      <w:numFmt w:val="bullet"/>
      <w:lvlText w:val=""/>
      <w:lvlJc w:val="left"/>
      <w:pPr>
        <w:ind w:left="2517" w:hanging="360"/>
      </w:pPr>
      <w:rPr>
        <w:rFonts w:ascii="Symbol" w:hAnsi="Symbol" w:hint="default"/>
      </w:rPr>
    </w:lvl>
    <w:lvl w:ilvl="4" w:tplc="08090003" w:tentative="1">
      <w:start w:val="1"/>
      <w:numFmt w:val="bullet"/>
      <w:lvlText w:val="o"/>
      <w:lvlJc w:val="left"/>
      <w:pPr>
        <w:ind w:left="3237" w:hanging="360"/>
      </w:pPr>
      <w:rPr>
        <w:rFonts w:ascii="Courier New" w:hAnsi="Courier New" w:cs="Courier New" w:hint="default"/>
      </w:rPr>
    </w:lvl>
    <w:lvl w:ilvl="5" w:tplc="08090005" w:tentative="1">
      <w:start w:val="1"/>
      <w:numFmt w:val="bullet"/>
      <w:lvlText w:val=""/>
      <w:lvlJc w:val="left"/>
      <w:pPr>
        <w:ind w:left="3957" w:hanging="360"/>
      </w:pPr>
      <w:rPr>
        <w:rFonts w:ascii="Wingdings" w:hAnsi="Wingdings" w:hint="default"/>
      </w:rPr>
    </w:lvl>
    <w:lvl w:ilvl="6" w:tplc="08090001" w:tentative="1">
      <w:start w:val="1"/>
      <w:numFmt w:val="bullet"/>
      <w:lvlText w:val=""/>
      <w:lvlJc w:val="left"/>
      <w:pPr>
        <w:ind w:left="4677" w:hanging="360"/>
      </w:pPr>
      <w:rPr>
        <w:rFonts w:ascii="Symbol" w:hAnsi="Symbol" w:hint="default"/>
      </w:rPr>
    </w:lvl>
    <w:lvl w:ilvl="7" w:tplc="08090003" w:tentative="1">
      <w:start w:val="1"/>
      <w:numFmt w:val="bullet"/>
      <w:lvlText w:val="o"/>
      <w:lvlJc w:val="left"/>
      <w:pPr>
        <w:ind w:left="5397" w:hanging="360"/>
      </w:pPr>
      <w:rPr>
        <w:rFonts w:ascii="Courier New" w:hAnsi="Courier New" w:cs="Courier New" w:hint="default"/>
      </w:rPr>
    </w:lvl>
    <w:lvl w:ilvl="8" w:tplc="08090005" w:tentative="1">
      <w:start w:val="1"/>
      <w:numFmt w:val="bullet"/>
      <w:lvlText w:val=""/>
      <w:lvlJc w:val="left"/>
      <w:pPr>
        <w:ind w:left="6117" w:hanging="360"/>
      </w:pPr>
      <w:rPr>
        <w:rFonts w:ascii="Wingdings" w:hAnsi="Wingdings" w:hint="default"/>
      </w:rPr>
    </w:lvl>
  </w:abstractNum>
  <w:abstractNum w:abstractNumId="13" w15:restartNumberingAfterBreak="0">
    <w:nsid w:val="25334538"/>
    <w:multiLevelType w:val="hybridMultilevel"/>
    <w:tmpl w:val="B8063E18"/>
    <w:lvl w:ilvl="0" w:tplc="9F2279F6">
      <w:start w:val="1"/>
      <w:numFmt w:val="decimal"/>
      <w:lvlText w:val="%1)"/>
      <w:lvlJc w:val="left"/>
      <w:pPr>
        <w:ind w:left="720" w:hanging="360"/>
      </w:pPr>
      <w:rPr>
        <w:rFonts w:ascii="Poppins" w:eastAsiaTheme="minorHAnsi" w:hAnsi="Poppins" w:cs="Poppin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3F86A9B"/>
    <w:multiLevelType w:val="hybridMultilevel"/>
    <w:tmpl w:val="0EA8B1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E034333"/>
    <w:multiLevelType w:val="hybridMultilevel"/>
    <w:tmpl w:val="AEC4428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4676CA7"/>
    <w:multiLevelType w:val="hybridMultilevel"/>
    <w:tmpl w:val="95F0BC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4912B7E"/>
    <w:multiLevelType w:val="hybridMultilevel"/>
    <w:tmpl w:val="83086C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4AD534F"/>
    <w:multiLevelType w:val="hybridMultilevel"/>
    <w:tmpl w:val="A23075B0"/>
    <w:lvl w:ilvl="0" w:tplc="6D24702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131F66"/>
    <w:multiLevelType w:val="hybridMultilevel"/>
    <w:tmpl w:val="9CB67CDA"/>
    <w:lvl w:ilvl="0" w:tplc="56A430C8">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91673E"/>
    <w:multiLevelType w:val="hybridMultilevel"/>
    <w:tmpl w:val="A15AA5B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51E75B52"/>
    <w:multiLevelType w:val="hybridMultilevel"/>
    <w:tmpl w:val="687853F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6CC1E4C"/>
    <w:multiLevelType w:val="hybridMultilevel"/>
    <w:tmpl w:val="FD5440B6"/>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F6442D3"/>
    <w:multiLevelType w:val="hybridMultilevel"/>
    <w:tmpl w:val="9BC8E2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E33124"/>
    <w:multiLevelType w:val="hybridMultilevel"/>
    <w:tmpl w:val="0176882E"/>
    <w:lvl w:ilvl="0" w:tplc="DB5029E2">
      <w:start w:val="1"/>
      <w:numFmt w:val="decimal"/>
      <w:lvlText w:val="%1)"/>
      <w:lvlJc w:val="left"/>
      <w:pPr>
        <w:ind w:left="360" w:hanging="360"/>
      </w:pPr>
      <w:rPr>
        <w:rFonts w:ascii="Poppins" w:eastAsiaTheme="minorHAnsi" w:hAnsi="Poppins" w:cs="Poppin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12"/>
  </w:num>
  <w:num w:numId="2">
    <w:abstractNumId w:val="20"/>
  </w:num>
  <w:num w:numId="3">
    <w:abstractNumId w:val="15"/>
  </w:num>
  <w:num w:numId="4">
    <w:abstractNumId w:val="14"/>
  </w:num>
  <w:num w:numId="5">
    <w:abstractNumId w:val="18"/>
  </w:num>
  <w:num w:numId="6">
    <w:abstractNumId w:val="10"/>
  </w:num>
  <w:num w:numId="7">
    <w:abstractNumId w:val="24"/>
  </w:num>
  <w:num w:numId="8">
    <w:abstractNumId w:val="9"/>
  </w:num>
  <w:num w:numId="9">
    <w:abstractNumId w:val="7"/>
  </w:num>
  <w:num w:numId="10">
    <w:abstractNumId w:val="6"/>
  </w:num>
  <w:num w:numId="11">
    <w:abstractNumId w:val="5"/>
  </w:num>
  <w:num w:numId="12">
    <w:abstractNumId w:val="4"/>
  </w:num>
  <w:num w:numId="13">
    <w:abstractNumId w:val="8"/>
  </w:num>
  <w:num w:numId="14">
    <w:abstractNumId w:val="3"/>
  </w:num>
  <w:num w:numId="15">
    <w:abstractNumId w:val="2"/>
  </w:num>
  <w:num w:numId="16">
    <w:abstractNumId w:val="1"/>
  </w:num>
  <w:num w:numId="17">
    <w:abstractNumId w:val="0"/>
  </w:num>
  <w:num w:numId="18">
    <w:abstractNumId w:val="23"/>
  </w:num>
  <w:num w:numId="19">
    <w:abstractNumId w:val="21"/>
  </w:num>
  <w:num w:numId="20">
    <w:abstractNumId w:val="22"/>
  </w:num>
  <w:num w:numId="21">
    <w:abstractNumId w:val="13"/>
  </w:num>
  <w:num w:numId="22">
    <w:abstractNumId w:val="17"/>
  </w:num>
  <w:num w:numId="23">
    <w:abstractNumId w:val="11"/>
  </w:num>
  <w:num w:numId="24">
    <w:abstractNumId w:val="16"/>
  </w:num>
  <w:num w:numId="25">
    <w:abstractNumId w:val="19"/>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Irena Connon">
    <w15:presenceInfo w15:providerId="None" w15:userId="Irena Connon"/>
  </w15:person>
  <w15:person w15:author="Lena Dominelli">
    <w15:presenceInfo w15:providerId="None" w15:userId="Lena Dominell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742"/>
    <w:rsid w:val="00000964"/>
    <w:rsid w:val="00004295"/>
    <w:rsid w:val="00007A7C"/>
    <w:rsid w:val="00011393"/>
    <w:rsid w:val="000147A5"/>
    <w:rsid w:val="00014EB1"/>
    <w:rsid w:val="00016FD2"/>
    <w:rsid w:val="00017116"/>
    <w:rsid w:val="00017133"/>
    <w:rsid w:val="00017C5A"/>
    <w:rsid w:val="0002096E"/>
    <w:rsid w:val="00020F0B"/>
    <w:rsid w:val="0002340F"/>
    <w:rsid w:val="0002424C"/>
    <w:rsid w:val="00026A97"/>
    <w:rsid w:val="00031453"/>
    <w:rsid w:val="00031548"/>
    <w:rsid w:val="00031D93"/>
    <w:rsid w:val="0003216A"/>
    <w:rsid w:val="00035EDF"/>
    <w:rsid w:val="00036BF9"/>
    <w:rsid w:val="00036C7D"/>
    <w:rsid w:val="00036EAD"/>
    <w:rsid w:val="00037249"/>
    <w:rsid w:val="00037DDC"/>
    <w:rsid w:val="000407E5"/>
    <w:rsid w:val="00041B00"/>
    <w:rsid w:val="0004374E"/>
    <w:rsid w:val="000438EB"/>
    <w:rsid w:val="0004533F"/>
    <w:rsid w:val="000458D0"/>
    <w:rsid w:val="000479CA"/>
    <w:rsid w:val="000507DC"/>
    <w:rsid w:val="0005477C"/>
    <w:rsid w:val="00056AD1"/>
    <w:rsid w:val="000571DD"/>
    <w:rsid w:val="0006034A"/>
    <w:rsid w:val="00060615"/>
    <w:rsid w:val="00060AF4"/>
    <w:rsid w:val="0006210C"/>
    <w:rsid w:val="00062C21"/>
    <w:rsid w:val="00063431"/>
    <w:rsid w:val="000649DA"/>
    <w:rsid w:val="00071922"/>
    <w:rsid w:val="00075168"/>
    <w:rsid w:val="00075C5F"/>
    <w:rsid w:val="00076137"/>
    <w:rsid w:val="0008035E"/>
    <w:rsid w:val="000804FD"/>
    <w:rsid w:val="00081315"/>
    <w:rsid w:val="0008266E"/>
    <w:rsid w:val="000829F7"/>
    <w:rsid w:val="000855A9"/>
    <w:rsid w:val="00086760"/>
    <w:rsid w:val="00092015"/>
    <w:rsid w:val="00093753"/>
    <w:rsid w:val="000937A4"/>
    <w:rsid w:val="000A0DAF"/>
    <w:rsid w:val="000A247E"/>
    <w:rsid w:val="000A3D07"/>
    <w:rsid w:val="000A487B"/>
    <w:rsid w:val="000A4894"/>
    <w:rsid w:val="000A4D18"/>
    <w:rsid w:val="000A5110"/>
    <w:rsid w:val="000A56FD"/>
    <w:rsid w:val="000A6287"/>
    <w:rsid w:val="000A6325"/>
    <w:rsid w:val="000B019F"/>
    <w:rsid w:val="000B1FF6"/>
    <w:rsid w:val="000B666B"/>
    <w:rsid w:val="000B6BD4"/>
    <w:rsid w:val="000B6EF9"/>
    <w:rsid w:val="000C0B3E"/>
    <w:rsid w:val="000C1D75"/>
    <w:rsid w:val="000C27EE"/>
    <w:rsid w:val="000C2847"/>
    <w:rsid w:val="000C61D2"/>
    <w:rsid w:val="000C638F"/>
    <w:rsid w:val="000D1AE9"/>
    <w:rsid w:val="000D2367"/>
    <w:rsid w:val="000D2F16"/>
    <w:rsid w:val="000D4CDE"/>
    <w:rsid w:val="000D70F8"/>
    <w:rsid w:val="000E0608"/>
    <w:rsid w:val="000E08C4"/>
    <w:rsid w:val="000E0CFB"/>
    <w:rsid w:val="000E2017"/>
    <w:rsid w:val="000E781C"/>
    <w:rsid w:val="000F32ED"/>
    <w:rsid w:val="000F4011"/>
    <w:rsid w:val="000F4BEA"/>
    <w:rsid w:val="000F5FCA"/>
    <w:rsid w:val="000F685D"/>
    <w:rsid w:val="0010224C"/>
    <w:rsid w:val="0010333C"/>
    <w:rsid w:val="0010345C"/>
    <w:rsid w:val="00103C5C"/>
    <w:rsid w:val="00103CE4"/>
    <w:rsid w:val="00104D69"/>
    <w:rsid w:val="00113D40"/>
    <w:rsid w:val="00113F68"/>
    <w:rsid w:val="00120D21"/>
    <w:rsid w:val="0012134C"/>
    <w:rsid w:val="0012180E"/>
    <w:rsid w:val="00122D7A"/>
    <w:rsid w:val="00123AC8"/>
    <w:rsid w:val="001254C7"/>
    <w:rsid w:val="00126C53"/>
    <w:rsid w:val="00130E9A"/>
    <w:rsid w:val="00132962"/>
    <w:rsid w:val="001354D4"/>
    <w:rsid w:val="0013574E"/>
    <w:rsid w:val="00140CB9"/>
    <w:rsid w:val="00141E59"/>
    <w:rsid w:val="00143898"/>
    <w:rsid w:val="00143E5C"/>
    <w:rsid w:val="00144D72"/>
    <w:rsid w:val="001459CC"/>
    <w:rsid w:val="0015080C"/>
    <w:rsid w:val="00152B5B"/>
    <w:rsid w:val="001549FA"/>
    <w:rsid w:val="00154CA5"/>
    <w:rsid w:val="001553F8"/>
    <w:rsid w:val="00157E33"/>
    <w:rsid w:val="001619A2"/>
    <w:rsid w:val="001631ED"/>
    <w:rsid w:val="00163AA6"/>
    <w:rsid w:val="0016421F"/>
    <w:rsid w:val="00164280"/>
    <w:rsid w:val="00164331"/>
    <w:rsid w:val="00167A34"/>
    <w:rsid w:val="00167AF3"/>
    <w:rsid w:val="00167C7A"/>
    <w:rsid w:val="00173888"/>
    <w:rsid w:val="001754D2"/>
    <w:rsid w:val="00176062"/>
    <w:rsid w:val="0017644B"/>
    <w:rsid w:val="00176AD5"/>
    <w:rsid w:val="00176BBD"/>
    <w:rsid w:val="00176FE0"/>
    <w:rsid w:val="001804E5"/>
    <w:rsid w:val="00180A77"/>
    <w:rsid w:val="00182DE4"/>
    <w:rsid w:val="001831D1"/>
    <w:rsid w:val="001838B6"/>
    <w:rsid w:val="0018464C"/>
    <w:rsid w:val="00185895"/>
    <w:rsid w:val="00187308"/>
    <w:rsid w:val="001902B4"/>
    <w:rsid w:val="00191508"/>
    <w:rsid w:val="00192F52"/>
    <w:rsid w:val="001940E8"/>
    <w:rsid w:val="0019425B"/>
    <w:rsid w:val="00195588"/>
    <w:rsid w:val="001966DE"/>
    <w:rsid w:val="00196777"/>
    <w:rsid w:val="001A14CF"/>
    <w:rsid w:val="001A2320"/>
    <w:rsid w:val="001A3419"/>
    <w:rsid w:val="001A53B6"/>
    <w:rsid w:val="001A5DC9"/>
    <w:rsid w:val="001B34A0"/>
    <w:rsid w:val="001B41BA"/>
    <w:rsid w:val="001B6D8C"/>
    <w:rsid w:val="001B7A56"/>
    <w:rsid w:val="001B7C92"/>
    <w:rsid w:val="001C09D4"/>
    <w:rsid w:val="001C2286"/>
    <w:rsid w:val="001C2CDA"/>
    <w:rsid w:val="001C305C"/>
    <w:rsid w:val="001C32F4"/>
    <w:rsid w:val="001C36D4"/>
    <w:rsid w:val="001C37EC"/>
    <w:rsid w:val="001C38EA"/>
    <w:rsid w:val="001C3BD6"/>
    <w:rsid w:val="001C4036"/>
    <w:rsid w:val="001C50DF"/>
    <w:rsid w:val="001C599A"/>
    <w:rsid w:val="001C76F9"/>
    <w:rsid w:val="001D0CB9"/>
    <w:rsid w:val="001D1D57"/>
    <w:rsid w:val="001D1E3C"/>
    <w:rsid w:val="001D43E6"/>
    <w:rsid w:val="001D4AFE"/>
    <w:rsid w:val="001D70F2"/>
    <w:rsid w:val="001D7C3A"/>
    <w:rsid w:val="001E075B"/>
    <w:rsid w:val="001E23F4"/>
    <w:rsid w:val="001E3BD9"/>
    <w:rsid w:val="001E4A6F"/>
    <w:rsid w:val="001E4A91"/>
    <w:rsid w:val="001E53AC"/>
    <w:rsid w:val="001E5AF9"/>
    <w:rsid w:val="001E6276"/>
    <w:rsid w:val="001E694C"/>
    <w:rsid w:val="001E744E"/>
    <w:rsid w:val="001F074A"/>
    <w:rsid w:val="001F2690"/>
    <w:rsid w:val="001F4052"/>
    <w:rsid w:val="001F4FC9"/>
    <w:rsid w:val="001F5081"/>
    <w:rsid w:val="001F543F"/>
    <w:rsid w:val="001F644D"/>
    <w:rsid w:val="002017D7"/>
    <w:rsid w:val="00202C4E"/>
    <w:rsid w:val="002044D1"/>
    <w:rsid w:val="0020604E"/>
    <w:rsid w:val="00206721"/>
    <w:rsid w:val="0020797D"/>
    <w:rsid w:val="00207E30"/>
    <w:rsid w:val="00210433"/>
    <w:rsid w:val="00211E51"/>
    <w:rsid w:val="00216BB9"/>
    <w:rsid w:val="002170D8"/>
    <w:rsid w:val="00217FC3"/>
    <w:rsid w:val="002211F1"/>
    <w:rsid w:val="00221C38"/>
    <w:rsid w:val="00221CA4"/>
    <w:rsid w:val="002232EB"/>
    <w:rsid w:val="0022359C"/>
    <w:rsid w:val="00223AD2"/>
    <w:rsid w:val="00224BFC"/>
    <w:rsid w:val="0022536A"/>
    <w:rsid w:val="00227884"/>
    <w:rsid w:val="00236E31"/>
    <w:rsid w:val="0023781A"/>
    <w:rsid w:val="00240E5A"/>
    <w:rsid w:val="00242C89"/>
    <w:rsid w:val="00243ADC"/>
    <w:rsid w:val="00250360"/>
    <w:rsid w:val="00252E00"/>
    <w:rsid w:val="00252FBC"/>
    <w:rsid w:val="00253948"/>
    <w:rsid w:val="002545BB"/>
    <w:rsid w:val="00255112"/>
    <w:rsid w:val="0025565C"/>
    <w:rsid w:val="00257B5F"/>
    <w:rsid w:val="00260ABA"/>
    <w:rsid w:val="002613BE"/>
    <w:rsid w:val="0026146D"/>
    <w:rsid w:val="00262084"/>
    <w:rsid w:val="002629D3"/>
    <w:rsid w:val="00262D91"/>
    <w:rsid w:val="00263A9E"/>
    <w:rsid w:val="00264230"/>
    <w:rsid w:val="002668DC"/>
    <w:rsid w:val="0026713E"/>
    <w:rsid w:val="00267D72"/>
    <w:rsid w:val="00270170"/>
    <w:rsid w:val="00270243"/>
    <w:rsid w:val="0027142E"/>
    <w:rsid w:val="00271592"/>
    <w:rsid w:val="00272999"/>
    <w:rsid w:val="002755C6"/>
    <w:rsid w:val="0027789D"/>
    <w:rsid w:val="00281C6B"/>
    <w:rsid w:val="00284503"/>
    <w:rsid w:val="00286824"/>
    <w:rsid w:val="00292074"/>
    <w:rsid w:val="00292941"/>
    <w:rsid w:val="00295F75"/>
    <w:rsid w:val="002A2F52"/>
    <w:rsid w:val="002A3A55"/>
    <w:rsid w:val="002A3DBE"/>
    <w:rsid w:val="002A40F9"/>
    <w:rsid w:val="002A58F0"/>
    <w:rsid w:val="002A5DFE"/>
    <w:rsid w:val="002A6E8F"/>
    <w:rsid w:val="002A7A82"/>
    <w:rsid w:val="002B0161"/>
    <w:rsid w:val="002B0DDB"/>
    <w:rsid w:val="002B1B78"/>
    <w:rsid w:val="002B21C4"/>
    <w:rsid w:val="002B231D"/>
    <w:rsid w:val="002B2676"/>
    <w:rsid w:val="002B2A25"/>
    <w:rsid w:val="002B4605"/>
    <w:rsid w:val="002B4B82"/>
    <w:rsid w:val="002B4FB9"/>
    <w:rsid w:val="002B7475"/>
    <w:rsid w:val="002B77F1"/>
    <w:rsid w:val="002C03EA"/>
    <w:rsid w:val="002C0417"/>
    <w:rsid w:val="002C22F0"/>
    <w:rsid w:val="002C28CD"/>
    <w:rsid w:val="002C2CA2"/>
    <w:rsid w:val="002C410B"/>
    <w:rsid w:val="002C4DFB"/>
    <w:rsid w:val="002C5954"/>
    <w:rsid w:val="002C6D42"/>
    <w:rsid w:val="002D24C3"/>
    <w:rsid w:val="002D36EE"/>
    <w:rsid w:val="002D40B8"/>
    <w:rsid w:val="002E0C19"/>
    <w:rsid w:val="002E15AB"/>
    <w:rsid w:val="002E1A64"/>
    <w:rsid w:val="002E240C"/>
    <w:rsid w:val="002E3F39"/>
    <w:rsid w:val="002E44F9"/>
    <w:rsid w:val="002F0D96"/>
    <w:rsid w:val="002F1DB1"/>
    <w:rsid w:val="002F1F01"/>
    <w:rsid w:val="002F2263"/>
    <w:rsid w:val="002F3AB6"/>
    <w:rsid w:val="002F5922"/>
    <w:rsid w:val="002F5EF2"/>
    <w:rsid w:val="002F64DF"/>
    <w:rsid w:val="002F6593"/>
    <w:rsid w:val="002F6953"/>
    <w:rsid w:val="002F70AA"/>
    <w:rsid w:val="002F75B3"/>
    <w:rsid w:val="002F7A7F"/>
    <w:rsid w:val="002F7F8E"/>
    <w:rsid w:val="00300882"/>
    <w:rsid w:val="00301872"/>
    <w:rsid w:val="00301BB3"/>
    <w:rsid w:val="00302E87"/>
    <w:rsid w:val="00305C02"/>
    <w:rsid w:val="003067AF"/>
    <w:rsid w:val="003068C2"/>
    <w:rsid w:val="00311565"/>
    <w:rsid w:val="00313580"/>
    <w:rsid w:val="00314E2A"/>
    <w:rsid w:val="00316592"/>
    <w:rsid w:val="00322F64"/>
    <w:rsid w:val="00331C8B"/>
    <w:rsid w:val="003345B3"/>
    <w:rsid w:val="003403AE"/>
    <w:rsid w:val="0034134B"/>
    <w:rsid w:val="00342673"/>
    <w:rsid w:val="003429F8"/>
    <w:rsid w:val="003444C8"/>
    <w:rsid w:val="003446D6"/>
    <w:rsid w:val="00346651"/>
    <w:rsid w:val="00347B8E"/>
    <w:rsid w:val="00347C78"/>
    <w:rsid w:val="00350247"/>
    <w:rsid w:val="00351F56"/>
    <w:rsid w:val="00352918"/>
    <w:rsid w:val="0035310A"/>
    <w:rsid w:val="00354388"/>
    <w:rsid w:val="00355F2A"/>
    <w:rsid w:val="00360CAC"/>
    <w:rsid w:val="00360F7B"/>
    <w:rsid w:val="003618B3"/>
    <w:rsid w:val="00362ABF"/>
    <w:rsid w:val="00364877"/>
    <w:rsid w:val="00365AED"/>
    <w:rsid w:val="00365DD4"/>
    <w:rsid w:val="00365DE9"/>
    <w:rsid w:val="003717B4"/>
    <w:rsid w:val="00373491"/>
    <w:rsid w:val="00375401"/>
    <w:rsid w:val="00376784"/>
    <w:rsid w:val="00377D12"/>
    <w:rsid w:val="00380E14"/>
    <w:rsid w:val="00380F83"/>
    <w:rsid w:val="00381E88"/>
    <w:rsid w:val="0038456E"/>
    <w:rsid w:val="0038580A"/>
    <w:rsid w:val="00385FE6"/>
    <w:rsid w:val="00385FF4"/>
    <w:rsid w:val="0038618E"/>
    <w:rsid w:val="00393866"/>
    <w:rsid w:val="0039592E"/>
    <w:rsid w:val="003964EA"/>
    <w:rsid w:val="00397D39"/>
    <w:rsid w:val="00397F75"/>
    <w:rsid w:val="003A2FD9"/>
    <w:rsid w:val="003A34B6"/>
    <w:rsid w:val="003A3BB1"/>
    <w:rsid w:val="003A4E01"/>
    <w:rsid w:val="003B006B"/>
    <w:rsid w:val="003B199B"/>
    <w:rsid w:val="003B7E83"/>
    <w:rsid w:val="003C128E"/>
    <w:rsid w:val="003C17B9"/>
    <w:rsid w:val="003C17EB"/>
    <w:rsid w:val="003C21E0"/>
    <w:rsid w:val="003C2369"/>
    <w:rsid w:val="003C2CA3"/>
    <w:rsid w:val="003C3730"/>
    <w:rsid w:val="003C3D71"/>
    <w:rsid w:val="003C450A"/>
    <w:rsid w:val="003C5026"/>
    <w:rsid w:val="003C6A90"/>
    <w:rsid w:val="003C77D6"/>
    <w:rsid w:val="003C7DD0"/>
    <w:rsid w:val="003D2CC9"/>
    <w:rsid w:val="003D3A08"/>
    <w:rsid w:val="003D3CED"/>
    <w:rsid w:val="003D408E"/>
    <w:rsid w:val="003D40B6"/>
    <w:rsid w:val="003D4E37"/>
    <w:rsid w:val="003D5843"/>
    <w:rsid w:val="003D6273"/>
    <w:rsid w:val="003D6FC9"/>
    <w:rsid w:val="003D7D7C"/>
    <w:rsid w:val="003D7EB2"/>
    <w:rsid w:val="003E2B16"/>
    <w:rsid w:val="003E3798"/>
    <w:rsid w:val="003E39F4"/>
    <w:rsid w:val="003E4C12"/>
    <w:rsid w:val="003E4E25"/>
    <w:rsid w:val="003E7CE3"/>
    <w:rsid w:val="003F00CA"/>
    <w:rsid w:val="003F0DA2"/>
    <w:rsid w:val="003F1638"/>
    <w:rsid w:val="003F3612"/>
    <w:rsid w:val="003F3CBB"/>
    <w:rsid w:val="00402451"/>
    <w:rsid w:val="00402720"/>
    <w:rsid w:val="00402911"/>
    <w:rsid w:val="00403760"/>
    <w:rsid w:val="0040474F"/>
    <w:rsid w:val="00404DC5"/>
    <w:rsid w:val="00407FFD"/>
    <w:rsid w:val="00410CCE"/>
    <w:rsid w:val="0041160A"/>
    <w:rsid w:val="0041170B"/>
    <w:rsid w:val="004118AE"/>
    <w:rsid w:val="00413638"/>
    <w:rsid w:val="00413AD8"/>
    <w:rsid w:val="00415B27"/>
    <w:rsid w:val="0041637B"/>
    <w:rsid w:val="00416E1B"/>
    <w:rsid w:val="004176E0"/>
    <w:rsid w:val="00421077"/>
    <w:rsid w:val="004211F3"/>
    <w:rsid w:val="00421B33"/>
    <w:rsid w:val="00421F36"/>
    <w:rsid w:val="00425E3F"/>
    <w:rsid w:val="00430BF9"/>
    <w:rsid w:val="00430CD0"/>
    <w:rsid w:val="00431E2A"/>
    <w:rsid w:val="004324DA"/>
    <w:rsid w:val="00433612"/>
    <w:rsid w:val="0043408F"/>
    <w:rsid w:val="00435262"/>
    <w:rsid w:val="0043780F"/>
    <w:rsid w:val="00437FDD"/>
    <w:rsid w:val="004412BA"/>
    <w:rsid w:val="00441EAA"/>
    <w:rsid w:val="00441F24"/>
    <w:rsid w:val="00442884"/>
    <w:rsid w:val="00442C61"/>
    <w:rsid w:val="004436EF"/>
    <w:rsid w:val="00443A5C"/>
    <w:rsid w:val="00445EED"/>
    <w:rsid w:val="004511BB"/>
    <w:rsid w:val="004513AC"/>
    <w:rsid w:val="00451411"/>
    <w:rsid w:val="004517FD"/>
    <w:rsid w:val="00452112"/>
    <w:rsid w:val="00452321"/>
    <w:rsid w:val="00453B11"/>
    <w:rsid w:val="004545C8"/>
    <w:rsid w:val="0045464C"/>
    <w:rsid w:val="00455D22"/>
    <w:rsid w:val="004563B8"/>
    <w:rsid w:val="004611FF"/>
    <w:rsid w:val="00462FF7"/>
    <w:rsid w:val="0046392E"/>
    <w:rsid w:val="00464507"/>
    <w:rsid w:val="004664E6"/>
    <w:rsid w:val="004668F3"/>
    <w:rsid w:val="00467917"/>
    <w:rsid w:val="00470725"/>
    <w:rsid w:val="004708D7"/>
    <w:rsid w:val="00471A65"/>
    <w:rsid w:val="004728E0"/>
    <w:rsid w:val="0048090B"/>
    <w:rsid w:val="004815BF"/>
    <w:rsid w:val="00481ACE"/>
    <w:rsid w:val="00482B4E"/>
    <w:rsid w:val="00484D16"/>
    <w:rsid w:val="004854FF"/>
    <w:rsid w:val="004856D4"/>
    <w:rsid w:val="0048601C"/>
    <w:rsid w:val="004872C1"/>
    <w:rsid w:val="00490616"/>
    <w:rsid w:val="00491B4E"/>
    <w:rsid w:val="0049423D"/>
    <w:rsid w:val="00494855"/>
    <w:rsid w:val="00495026"/>
    <w:rsid w:val="00496698"/>
    <w:rsid w:val="00496B9A"/>
    <w:rsid w:val="00496F03"/>
    <w:rsid w:val="004A05DA"/>
    <w:rsid w:val="004A1B81"/>
    <w:rsid w:val="004A1BD6"/>
    <w:rsid w:val="004A2194"/>
    <w:rsid w:val="004A2E7A"/>
    <w:rsid w:val="004A47C5"/>
    <w:rsid w:val="004B0EE4"/>
    <w:rsid w:val="004B3EB0"/>
    <w:rsid w:val="004B4471"/>
    <w:rsid w:val="004B5974"/>
    <w:rsid w:val="004B715A"/>
    <w:rsid w:val="004C179B"/>
    <w:rsid w:val="004C264A"/>
    <w:rsid w:val="004C4B2E"/>
    <w:rsid w:val="004C4BD2"/>
    <w:rsid w:val="004D1ACD"/>
    <w:rsid w:val="004D234D"/>
    <w:rsid w:val="004D2595"/>
    <w:rsid w:val="004D3C27"/>
    <w:rsid w:val="004D3D84"/>
    <w:rsid w:val="004D4C98"/>
    <w:rsid w:val="004D6078"/>
    <w:rsid w:val="004D6FFA"/>
    <w:rsid w:val="004E01AF"/>
    <w:rsid w:val="004E08E4"/>
    <w:rsid w:val="004E1F15"/>
    <w:rsid w:val="004E3557"/>
    <w:rsid w:val="004E3AE9"/>
    <w:rsid w:val="004E3F48"/>
    <w:rsid w:val="004E485B"/>
    <w:rsid w:val="004E5564"/>
    <w:rsid w:val="004E57C8"/>
    <w:rsid w:val="004E6C07"/>
    <w:rsid w:val="004E7997"/>
    <w:rsid w:val="004E7B91"/>
    <w:rsid w:val="004E7E90"/>
    <w:rsid w:val="004F04CE"/>
    <w:rsid w:val="004F0801"/>
    <w:rsid w:val="004F1B1D"/>
    <w:rsid w:val="004F2622"/>
    <w:rsid w:val="004F30F9"/>
    <w:rsid w:val="004F51AC"/>
    <w:rsid w:val="004F5580"/>
    <w:rsid w:val="004F7007"/>
    <w:rsid w:val="004F72E5"/>
    <w:rsid w:val="004F7345"/>
    <w:rsid w:val="00502A00"/>
    <w:rsid w:val="005068E3"/>
    <w:rsid w:val="0051588A"/>
    <w:rsid w:val="00517048"/>
    <w:rsid w:val="00517BB1"/>
    <w:rsid w:val="005207CB"/>
    <w:rsid w:val="00520E66"/>
    <w:rsid w:val="00521C07"/>
    <w:rsid w:val="00525151"/>
    <w:rsid w:val="00531425"/>
    <w:rsid w:val="005328D2"/>
    <w:rsid w:val="00532B95"/>
    <w:rsid w:val="00535B6E"/>
    <w:rsid w:val="0053725C"/>
    <w:rsid w:val="00537902"/>
    <w:rsid w:val="00541CCD"/>
    <w:rsid w:val="00542089"/>
    <w:rsid w:val="00543A44"/>
    <w:rsid w:val="00543B76"/>
    <w:rsid w:val="00544FFB"/>
    <w:rsid w:val="00546200"/>
    <w:rsid w:val="00546697"/>
    <w:rsid w:val="00547285"/>
    <w:rsid w:val="00547A99"/>
    <w:rsid w:val="00550804"/>
    <w:rsid w:val="00554A67"/>
    <w:rsid w:val="00556A2B"/>
    <w:rsid w:val="00557798"/>
    <w:rsid w:val="00561BC4"/>
    <w:rsid w:val="005643AF"/>
    <w:rsid w:val="00564BC5"/>
    <w:rsid w:val="005652FD"/>
    <w:rsid w:val="00565964"/>
    <w:rsid w:val="00565F4E"/>
    <w:rsid w:val="0056682E"/>
    <w:rsid w:val="0057001F"/>
    <w:rsid w:val="0057067E"/>
    <w:rsid w:val="00572B01"/>
    <w:rsid w:val="00573BCB"/>
    <w:rsid w:val="0057508B"/>
    <w:rsid w:val="00575F0A"/>
    <w:rsid w:val="0057682B"/>
    <w:rsid w:val="00577580"/>
    <w:rsid w:val="00581D16"/>
    <w:rsid w:val="00584DF0"/>
    <w:rsid w:val="00590142"/>
    <w:rsid w:val="005913A7"/>
    <w:rsid w:val="00591AF9"/>
    <w:rsid w:val="00592BE3"/>
    <w:rsid w:val="00592E0B"/>
    <w:rsid w:val="00594CF3"/>
    <w:rsid w:val="005964B9"/>
    <w:rsid w:val="005A1310"/>
    <w:rsid w:val="005A15CD"/>
    <w:rsid w:val="005A1FF5"/>
    <w:rsid w:val="005A2918"/>
    <w:rsid w:val="005A2A26"/>
    <w:rsid w:val="005A471E"/>
    <w:rsid w:val="005A5F13"/>
    <w:rsid w:val="005A789B"/>
    <w:rsid w:val="005B000A"/>
    <w:rsid w:val="005B145E"/>
    <w:rsid w:val="005B19B2"/>
    <w:rsid w:val="005B2658"/>
    <w:rsid w:val="005B2F5A"/>
    <w:rsid w:val="005B3244"/>
    <w:rsid w:val="005B4572"/>
    <w:rsid w:val="005B5117"/>
    <w:rsid w:val="005C1717"/>
    <w:rsid w:val="005C1EF3"/>
    <w:rsid w:val="005C2089"/>
    <w:rsid w:val="005C3896"/>
    <w:rsid w:val="005C42DE"/>
    <w:rsid w:val="005C5210"/>
    <w:rsid w:val="005C54E1"/>
    <w:rsid w:val="005C5DAE"/>
    <w:rsid w:val="005C635C"/>
    <w:rsid w:val="005D1925"/>
    <w:rsid w:val="005D1FA9"/>
    <w:rsid w:val="005D5819"/>
    <w:rsid w:val="005D7E2D"/>
    <w:rsid w:val="005E0008"/>
    <w:rsid w:val="005E1C57"/>
    <w:rsid w:val="005E1D66"/>
    <w:rsid w:val="005E22AB"/>
    <w:rsid w:val="005E4A39"/>
    <w:rsid w:val="005E5F5A"/>
    <w:rsid w:val="005E7536"/>
    <w:rsid w:val="005F257B"/>
    <w:rsid w:val="005F3C7E"/>
    <w:rsid w:val="005F453D"/>
    <w:rsid w:val="005F4BFF"/>
    <w:rsid w:val="005F4C35"/>
    <w:rsid w:val="005F59CA"/>
    <w:rsid w:val="005F7115"/>
    <w:rsid w:val="00600C5F"/>
    <w:rsid w:val="00601D56"/>
    <w:rsid w:val="00602AF9"/>
    <w:rsid w:val="00607930"/>
    <w:rsid w:val="00612735"/>
    <w:rsid w:val="00613DA9"/>
    <w:rsid w:val="00614067"/>
    <w:rsid w:val="0061532B"/>
    <w:rsid w:val="0062061E"/>
    <w:rsid w:val="00620C5D"/>
    <w:rsid w:val="006214CE"/>
    <w:rsid w:val="0062414F"/>
    <w:rsid w:val="0062658D"/>
    <w:rsid w:val="0062701A"/>
    <w:rsid w:val="0062711C"/>
    <w:rsid w:val="00627A0D"/>
    <w:rsid w:val="00632B57"/>
    <w:rsid w:val="00632CF8"/>
    <w:rsid w:val="00641132"/>
    <w:rsid w:val="0064359A"/>
    <w:rsid w:val="00644889"/>
    <w:rsid w:val="00646BE5"/>
    <w:rsid w:val="00650366"/>
    <w:rsid w:val="0065366D"/>
    <w:rsid w:val="006562B3"/>
    <w:rsid w:val="0065727D"/>
    <w:rsid w:val="00657283"/>
    <w:rsid w:val="00657760"/>
    <w:rsid w:val="00657CD7"/>
    <w:rsid w:val="00660379"/>
    <w:rsid w:val="0066107C"/>
    <w:rsid w:val="00661EC8"/>
    <w:rsid w:val="00661F6A"/>
    <w:rsid w:val="006646CF"/>
    <w:rsid w:val="00664B0B"/>
    <w:rsid w:val="00666930"/>
    <w:rsid w:val="006717FB"/>
    <w:rsid w:val="00671AE2"/>
    <w:rsid w:val="006725DD"/>
    <w:rsid w:val="006745BE"/>
    <w:rsid w:val="00676A7F"/>
    <w:rsid w:val="0067759D"/>
    <w:rsid w:val="00680480"/>
    <w:rsid w:val="00681120"/>
    <w:rsid w:val="0068225D"/>
    <w:rsid w:val="006826F0"/>
    <w:rsid w:val="00682921"/>
    <w:rsid w:val="00683E5F"/>
    <w:rsid w:val="00685727"/>
    <w:rsid w:val="00687A13"/>
    <w:rsid w:val="00691A6F"/>
    <w:rsid w:val="006920AE"/>
    <w:rsid w:val="006926C3"/>
    <w:rsid w:val="006928E6"/>
    <w:rsid w:val="00692A92"/>
    <w:rsid w:val="00693246"/>
    <w:rsid w:val="00694382"/>
    <w:rsid w:val="00694AF7"/>
    <w:rsid w:val="00694E1E"/>
    <w:rsid w:val="006952E2"/>
    <w:rsid w:val="00696C5F"/>
    <w:rsid w:val="006A08A0"/>
    <w:rsid w:val="006A1433"/>
    <w:rsid w:val="006A1A77"/>
    <w:rsid w:val="006A2CC1"/>
    <w:rsid w:val="006B1A10"/>
    <w:rsid w:val="006B3C9F"/>
    <w:rsid w:val="006B7236"/>
    <w:rsid w:val="006B7F50"/>
    <w:rsid w:val="006C1CF9"/>
    <w:rsid w:val="006C2352"/>
    <w:rsid w:val="006C425E"/>
    <w:rsid w:val="006C5BF0"/>
    <w:rsid w:val="006C676E"/>
    <w:rsid w:val="006D02D1"/>
    <w:rsid w:val="006D2CCA"/>
    <w:rsid w:val="006D5609"/>
    <w:rsid w:val="006D5742"/>
    <w:rsid w:val="006D57BE"/>
    <w:rsid w:val="006D66E0"/>
    <w:rsid w:val="006D67FB"/>
    <w:rsid w:val="006E2DD3"/>
    <w:rsid w:val="006E39E6"/>
    <w:rsid w:val="006E7DBE"/>
    <w:rsid w:val="006F04C2"/>
    <w:rsid w:val="006F3171"/>
    <w:rsid w:val="006F3F60"/>
    <w:rsid w:val="006F4555"/>
    <w:rsid w:val="0070019B"/>
    <w:rsid w:val="00700247"/>
    <w:rsid w:val="007003D5"/>
    <w:rsid w:val="00703204"/>
    <w:rsid w:val="00705BC4"/>
    <w:rsid w:val="00706788"/>
    <w:rsid w:val="0070750A"/>
    <w:rsid w:val="0072057A"/>
    <w:rsid w:val="00722266"/>
    <w:rsid w:val="007247AF"/>
    <w:rsid w:val="007258CD"/>
    <w:rsid w:val="00731B51"/>
    <w:rsid w:val="00733FF2"/>
    <w:rsid w:val="00734B0D"/>
    <w:rsid w:val="00735E19"/>
    <w:rsid w:val="00735F34"/>
    <w:rsid w:val="00736C41"/>
    <w:rsid w:val="007400CA"/>
    <w:rsid w:val="007425C4"/>
    <w:rsid w:val="0074451D"/>
    <w:rsid w:val="00744DA8"/>
    <w:rsid w:val="0074517E"/>
    <w:rsid w:val="00745820"/>
    <w:rsid w:val="00752951"/>
    <w:rsid w:val="007530A9"/>
    <w:rsid w:val="0075533A"/>
    <w:rsid w:val="00756AB5"/>
    <w:rsid w:val="00757502"/>
    <w:rsid w:val="007601C0"/>
    <w:rsid w:val="0076082E"/>
    <w:rsid w:val="00761FFD"/>
    <w:rsid w:val="007624C4"/>
    <w:rsid w:val="00764B80"/>
    <w:rsid w:val="00764BDC"/>
    <w:rsid w:val="00766BC9"/>
    <w:rsid w:val="00770012"/>
    <w:rsid w:val="007703AD"/>
    <w:rsid w:val="00771B89"/>
    <w:rsid w:val="007720F0"/>
    <w:rsid w:val="00774EC9"/>
    <w:rsid w:val="00775450"/>
    <w:rsid w:val="00775752"/>
    <w:rsid w:val="0077587A"/>
    <w:rsid w:val="00775991"/>
    <w:rsid w:val="007829F6"/>
    <w:rsid w:val="00782FB1"/>
    <w:rsid w:val="007846BC"/>
    <w:rsid w:val="00786BAF"/>
    <w:rsid w:val="00786EAB"/>
    <w:rsid w:val="007878A2"/>
    <w:rsid w:val="0079163A"/>
    <w:rsid w:val="00796CE9"/>
    <w:rsid w:val="00796D68"/>
    <w:rsid w:val="0079742E"/>
    <w:rsid w:val="007A0AD6"/>
    <w:rsid w:val="007A2CE8"/>
    <w:rsid w:val="007A6937"/>
    <w:rsid w:val="007A7979"/>
    <w:rsid w:val="007B006B"/>
    <w:rsid w:val="007B0FC0"/>
    <w:rsid w:val="007C0028"/>
    <w:rsid w:val="007C22D5"/>
    <w:rsid w:val="007C5F3A"/>
    <w:rsid w:val="007C5FBA"/>
    <w:rsid w:val="007C6C17"/>
    <w:rsid w:val="007D0B52"/>
    <w:rsid w:val="007D1D7D"/>
    <w:rsid w:val="007D1DAC"/>
    <w:rsid w:val="007D3A52"/>
    <w:rsid w:val="007D52C4"/>
    <w:rsid w:val="007D5961"/>
    <w:rsid w:val="007D607A"/>
    <w:rsid w:val="007D6A7A"/>
    <w:rsid w:val="007E087F"/>
    <w:rsid w:val="007E3859"/>
    <w:rsid w:val="007E697B"/>
    <w:rsid w:val="007F2E7B"/>
    <w:rsid w:val="007F52C9"/>
    <w:rsid w:val="00803E09"/>
    <w:rsid w:val="00803F92"/>
    <w:rsid w:val="00805723"/>
    <w:rsid w:val="00806930"/>
    <w:rsid w:val="0081073D"/>
    <w:rsid w:val="00810EE0"/>
    <w:rsid w:val="00812BB2"/>
    <w:rsid w:val="008138D6"/>
    <w:rsid w:val="00814AEB"/>
    <w:rsid w:val="00815BD5"/>
    <w:rsid w:val="00816039"/>
    <w:rsid w:val="00816548"/>
    <w:rsid w:val="0082786E"/>
    <w:rsid w:val="008278CE"/>
    <w:rsid w:val="00830C93"/>
    <w:rsid w:val="00830EF3"/>
    <w:rsid w:val="00830F0B"/>
    <w:rsid w:val="00830FFA"/>
    <w:rsid w:val="008310EE"/>
    <w:rsid w:val="00832011"/>
    <w:rsid w:val="00833005"/>
    <w:rsid w:val="008340BF"/>
    <w:rsid w:val="0083498F"/>
    <w:rsid w:val="00834DFD"/>
    <w:rsid w:val="00840F45"/>
    <w:rsid w:val="00841061"/>
    <w:rsid w:val="008418C2"/>
    <w:rsid w:val="00841939"/>
    <w:rsid w:val="00842440"/>
    <w:rsid w:val="00842F6E"/>
    <w:rsid w:val="00851557"/>
    <w:rsid w:val="00851783"/>
    <w:rsid w:val="00852B3E"/>
    <w:rsid w:val="00854E0B"/>
    <w:rsid w:val="00856206"/>
    <w:rsid w:val="00860074"/>
    <w:rsid w:val="0086030B"/>
    <w:rsid w:val="0086483A"/>
    <w:rsid w:val="008648AD"/>
    <w:rsid w:val="008672B6"/>
    <w:rsid w:val="008745BC"/>
    <w:rsid w:val="00876B1F"/>
    <w:rsid w:val="00876E61"/>
    <w:rsid w:val="00882FDD"/>
    <w:rsid w:val="00883403"/>
    <w:rsid w:val="00883A5D"/>
    <w:rsid w:val="00884CA1"/>
    <w:rsid w:val="008877A3"/>
    <w:rsid w:val="00887C7B"/>
    <w:rsid w:val="00890F73"/>
    <w:rsid w:val="008917AE"/>
    <w:rsid w:val="00893327"/>
    <w:rsid w:val="00893D61"/>
    <w:rsid w:val="00893D8E"/>
    <w:rsid w:val="00894B79"/>
    <w:rsid w:val="00895893"/>
    <w:rsid w:val="008972AB"/>
    <w:rsid w:val="008A1B4E"/>
    <w:rsid w:val="008A2F8A"/>
    <w:rsid w:val="008A340B"/>
    <w:rsid w:val="008A350F"/>
    <w:rsid w:val="008A386A"/>
    <w:rsid w:val="008A467D"/>
    <w:rsid w:val="008A55C4"/>
    <w:rsid w:val="008A5BD8"/>
    <w:rsid w:val="008A7031"/>
    <w:rsid w:val="008B113F"/>
    <w:rsid w:val="008B1B8A"/>
    <w:rsid w:val="008B28F4"/>
    <w:rsid w:val="008B5313"/>
    <w:rsid w:val="008B61C0"/>
    <w:rsid w:val="008B6944"/>
    <w:rsid w:val="008B6EBA"/>
    <w:rsid w:val="008B7902"/>
    <w:rsid w:val="008B7B6D"/>
    <w:rsid w:val="008B7FFB"/>
    <w:rsid w:val="008C0061"/>
    <w:rsid w:val="008C0C4E"/>
    <w:rsid w:val="008C1AD0"/>
    <w:rsid w:val="008C1EA7"/>
    <w:rsid w:val="008C2BB1"/>
    <w:rsid w:val="008C2D0A"/>
    <w:rsid w:val="008C2DE0"/>
    <w:rsid w:val="008C3C21"/>
    <w:rsid w:val="008C516A"/>
    <w:rsid w:val="008C7F87"/>
    <w:rsid w:val="008D060B"/>
    <w:rsid w:val="008D2167"/>
    <w:rsid w:val="008D2197"/>
    <w:rsid w:val="008D6847"/>
    <w:rsid w:val="008D7CE4"/>
    <w:rsid w:val="008D7EA0"/>
    <w:rsid w:val="008E0166"/>
    <w:rsid w:val="008E161E"/>
    <w:rsid w:val="008E2595"/>
    <w:rsid w:val="008E41FB"/>
    <w:rsid w:val="008E44E1"/>
    <w:rsid w:val="008E4A73"/>
    <w:rsid w:val="008E55CC"/>
    <w:rsid w:val="008F4C3F"/>
    <w:rsid w:val="008F4FDC"/>
    <w:rsid w:val="008F62BA"/>
    <w:rsid w:val="008F6FB9"/>
    <w:rsid w:val="008F7C29"/>
    <w:rsid w:val="009006F2"/>
    <w:rsid w:val="00902359"/>
    <w:rsid w:val="00902A33"/>
    <w:rsid w:val="0090320D"/>
    <w:rsid w:val="0090574C"/>
    <w:rsid w:val="00905FB1"/>
    <w:rsid w:val="0090735D"/>
    <w:rsid w:val="00907C35"/>
    <w:rsid w:val="0091176F"/>
    <w:rsid w:val="009117B2"/>
    <w:rsid w:val="00912360"/>
    <w:rsid w:val="00913124"/>
    <w:rsid w:val="00913510"/>
    <w:rsid w:val="0091370E"/>
    <w:rsid w:val="00914625"/>
    <w:rsid w:val="00914C12"/>
    <w:rsid w:val="00920851"/>
    <w:rsid w:val="00920C2C"/>
    <w:rsid w:val="00920C44"/>
    <w:rsid w:val="00921F24"/>
    <w:rsid w:val="00923F7B"/>
    <w:rsid w:val="00923FB3"/>
    <w:rsid w:val="0092474B"/>
    <w:rsid w:val="009251BB"/>
    <w:rsid w:val="0092527A"/>
    <w:rsid w:val="009271C3"/>
    <w:rsid w:val="009304B1"/>
    <w:rsid w:val="00932B87"/>
    <w:rsid w:val="00933382"/>
    <w:rsid w:val="00934A3F"/>
    <w:rsid w:val="00934F62"/>
    <w:rsid w:val="00935488"/>
    <w:rsid w:val="00935FF0"/>
    <w:rsid w:val="00936126"/>
    <w:rsid w:val="00937538"/>
    <w:rsid w:val="00942488"/>
    <w:rsid w:val="0094303F"/>
    <w:rsid w:val="00943173"/>
    <w:rsid w:val="00943DEB"/>
    <w:rsid w:val="00956DFB"/>
    <w:rsid w:val="009600A6"/>
    <w:rsid w:val="00960AC5"/>
    <w:rsid w:val="00961749"/>
    <w:rsid w:val="00961CE7"/>
    <w:rsid w:val="009637C8"/>
    <w:rsid w:val="009644E9"/>
    <w:rsid w:val="00965848"/>
    <w:rsid w:val="00965AE9"/>
    <w:rsid w:val="00967542"/>
    <w:rsid w:val="00970145"/>
    <w:rsid w:val="0097017A"/>
    <w:rsid w:val="0097033B"/>
    <w:rsid w:val="00973D27"/>
    <w:rsid w:val="00975944"/>
    <w:rsid w:val="00976430"/>
    <w:rsid w:val="00981406"/>
    <w:rsid w:val="009833C3"/>
    <w:rsid w:val="00983B2E"/>
    <w:rsid w:val="009863B5"/>
    <w:rsid w:val="009917C9"/>
    <w:rsid w:val="009920E0"/>
    <w:rsid w:val="009921E5"/>
    <w:rsid w:val="00992715"/>
    <w:rsid w:val="00994FB0"/>
    <w:rsid w:val="00996740"/>
    <w:rsid w:val="00996CE6"/>
    <w:rsid w:val="0099777C"/>
    <w:rsid w:val="00997840"/>
    <w:rsid w:val="009A0627"/>
    <w:rsid w:val="009A2DD0"/>
    <w:rsid w:val="009A47A8"/>
    <w:rsid w:val="009A540C"/>
    <w:rsid w:val="009A6934"/>
    <w:rsid w:val="009B19BD"/>
    <w:rsid w:val="009B22ED"/>
    <w:rsid w:val="009B24A0"/>
    <w:rsid w:val="009B2B03"/>
    <w:rsid w:val="009B6716"/>
    <w:rsid w:val="009C0D96"/>
    <w:rsid w:val="009C12FD"/>
    <w:rsid w:val="009C1530"/>
    <w:rsid w:val="009C705E"/>
    <w:rsid w:val="009C7BAF"/>
    <w:rsid w:val="009D1051"/>
    <w:rsid w:val="009D14D6"/>
    <w:rsid w:val="009D424C"/>
    <w:rsid w:val="009D4DF5"/>
    <w:rsid w:val="009E3635"/>
    <w:rsid w:val="009E5738"/>
    <w:rsid w:val="009E7C8F"/>
    <w:rsid w:val="009F10F3"/>
    <w:rsid w:val="009F350B"/>
    <w:rsid w:val="009F3C55"/>
    <w:rsid w:val="009F3CB1"/>
    <w:rsid w:val="009F5813"/>
    <w:rsid w:val="009F5A1D"/>
    <w:rsid w:val="009F5FD7"/>
    <w:rsid w:val="00A018B1"/>
    <w:rsid w:val="00A030C9"/>
    <w:rsid w:val="00A055A2"/>
    <w:rsid w:val="00A05C57"/>
    <w:rsid w:val="00A070C6"/>
    <w:rsid w:val="00A10BD4"/>
    <w:rsid w:val="00A134CF"/>
    <w:rsid w:val="00A1775C"/>
    <w:rsid w:val="00A17798"/>
    <w:rsid w:val="00A20787"/>
    <w:rsid w:val="00A21040"/>
    <w:rsid w:val="00A300E4"/>
    <w:rsid w:val="00A308B3"/>
    <w:rsid w:val="00A42304"/>
    <w:rsid w:val="00A42919"/>
    <w:rsid w:val="00A4403E"/>
    <w:rsid w:val="00A44F35"/>
    <w:rsid w:val="00A4612C"/>
    <w:rsid w:val="00A4791A"/>
    <w:rsid w:val="00A50DEF"/>
    <w:rsid w:val="00A50E68"/>
    <w:rsid w:val="00A54916"/>
    <w:rsid w:val="00A55372"/>
    <w:rsid w:val="00A55452"/>
    <w:rsid w:val="00A57189"/>
    <w:rsid w:val="00A63585"/>
    <w:rsid w:val="00A63835"/>
    <w:rsid w:val="00A63AA0"/>
    <w:rsid w:val="00A63D7E"/>
    <w:rsid w:val="00A6491E"/>
    <w:rsid w:val="00A65AD0"/>
    <w:rsid w:val="00A6662B"/>
    <w:rsid w:val="00A66E8F"/>
    <w:rsid w:val="00A67FBD"/>
    <w:rsid w:val="00A705A9"/>
    <w:rsid w:val="00A72821"/>
    <w:rsid w:val="00A72FC6"/>
    <w:rsid w:val="00A76774"/>
    <w:rsid w:val="00A82821"/>
    <w:rsid w:val="00A83625"/>
    <w:rsid w:val="00A83671"/>
    <w:rsid w:val="00A85236"/>
    <w:rsid w:val="00A8526B"/>
    <w:rsid w:val="00A91654"/>
    <w:rsid w:val="00A91693"/>
    <w:rsid w:val="00A93675"/>
    <w:rsid w:val="00A943E8"/>
    <w:rsid w:val="00A9467A"/>
    <w:rsid w:val="00A94D10"/>
    <w:rsid w:val="00AA06AA"/>
    <w:rsid w:val="00AA230B"/>
    <w:rsid w:val="00AA2716"/>
    <w:rsid w:val="00AA27AE"/>
    <w:rsid w:val="00AA2CF0"/>
    <w:rsid w:val="00AA3A9C"/>
    <w:rsid w:val="00AA41D5"/>
    <w:rsid w:val="00AA4C56"/>
    <w:rsid w:val="00AA6060"/>
    <w:rsid w:val="00AA68CF"/>
    <w:rsid w:val="00AA6C98"/>
    <w:rsid w:val="00AA70FE"/>
    <w:rsid w:val="00AB0F32"/>
    <w:rsid w:val="00AB1ACB"/>
    <w:rsid w:val="00AB1BD9"/>
    <w:rsid w:val="00AB3682"/>
    <w:rsid w:val="00AB36DD"/>
    <w:rsid w:val="00AB3990"/>
    <w:rsid w:val="00AC3F6D"/>
    <w:rsid w:val="00AC3F8B"/>
    <w:rsid w:val="00AC5666"/>
    <w:rsid w:val="00AD0036"/>
    <w:rsid w:val="00AD13B4"/>
    <w:rsid w:val="00AD2E5A"/>
    <w:rsid w:val="00AD4651"/>
    <w:rsid w:val="00AD4D66"/>
    <w:rsid w:val="00AD5F67"/>
    <w:rsid w:val="00AD641F"/>
    <w:rsid w:val="00AD6A25"/>
    <w:rsid w:val="00AD7499"/>
    <w:rsid w:val="00AE107A"/>
    <w:rsid w:val="00AE23C3"/>
    <w:rsid w:val="00AE27E2"/>
    <w:rsid w:val="00AE303E"/>
    <w:rsid w:val="00AE6227"/>
    <w:rsid w:val="00AE79B8"/>
    <w:rsid w:val="00AF08F6"/>
    <w:rsid w:val="00AF2236"/>
    <w:rsid w:val="00AF4BF4"/>
    <w:rsid w:val="00AF4FB9"/>
    <w:rsid w:val="00AF54AF"/>
    <w:rsid w:val="00AF60DA"/>
    <w:rsid w:val="00AF6BEB"/>
    <w:rsid w:val="00B00FBD"/>
    <w:rsid w:val="00B04559"/>
    <w:rsid w:val="00B04D07"/>
    <w:rsid w:val="00B054E0"/>
    <w:rsid w:val="00B1095B"/>
    <w:rsid w:val="00B109C5"/>
    <w:rsid w:val="00B11485"/>
    <w:rsid w:val="00B12A50"/>
    <w:rsid w:val="00B12ED4"/>
    <w:rsid w:val="00B1375E"/>
    <w:rsid w:val="00B15060"/>
    <w:rsid w:val="00B154A4"/>
    <w:rsid w:val="00B16C12"/>
    <w:rsid w:val="00B16C63"/>
    <w:rsid w:val="00B173A2"/>
    <w:rsid w:val="00B22ADE"/>
    <w:rsid w:val="00B22B40"/>
    <w:rsid w:val="00B24C1F"/>
    <w:rsid w:val="00B25411"/>
    <w:rsid w:val="00B3027C"/>
    <w:rsid w:val="00B30C23"/>
    <w:rsid w:val="00B31153"/>
    <w:rsid w:val="00B32B1F"/>
    <w:rsid w:val="00B33154"/>
    <w:rsid w:val="00B33CDC"/>
    <w:rsid w:val="00B342CE"/>
    <w:rsid w:val="00B4052F"/>
    <w:rsid w:val="00B43BED"/>
    <w:rsid w:val="00B45599"/>
    <w:rsid w:val="00B47940"/>
    <w:rsid w:val="00B505A5"/>
    <w:rsid w:val="00B50CCD"/>
    <w:rsid w:val="00B51BCE"/>
    <w:rsid w:val="00B52967"/>
    <w:rsid w:val="00B52ABB"/>
    <w:rsid w:val="00B5588A"/>
    <w:rsid w:val="00B610CC"/>
    <w:rsid w:val="00B61141"/>
    <w:rsid w:val="00B636A9"/>
    <w:rsid w:val="00B65288"/>
    <w:rsid w:val="00B65957"/>
    <w:rsid w:val="00B67B16"/>
    <w:rsid w:val="00B70337"/>
    <w:rsid w:val="00B72582"/>
    <w:rsid w:val="00B73A69"/>
    <w:rsid w:val="00B7557F"/>
    <w:rsid w:val="00B763DF"/>
    <w:rsid w:val="00B8019D"/>
    <w:rsid w:val="00B80E34"/>
    <w:rsid w:val="00B81495"/>
    <w:rsid w:val="00B82DA5"/>
    <w:rsid w:val="00B84678"/>
    <w:rsid w:val="00B849EA"/>
    <w:rsid w:val="00B8546E"/>
    <w:rsid w:val="00B86538"/>
    <w:rsid w:val="00B87810"/>
    <w:rsid w:val="00B91783"/>
    <w:rsid w:val="00B93825"/>
    <w:rsid w:val="00B95642"/>
    <w:rsid w:val="00B95651"/>
    <w:rsid w:val="00B97791"/>
    <w:rsid w:val="00BA0B95"/>
    <w:rsid w:val="00BA5D65"/>
    <w:rsid w:val="00BA6067"/>
    <w:rsid w:val="00BA66C4"/>
    <w:rsid w:val="00BA7B55"/>
    <w:rsid w:val="00BB1182"/>
    <w:rsid w:val="00BB1193"/>
    <w:rsid w:val="00BB4D2E"/>
    <w:rsid w:val="00BB5107"/>
    <w:rsid w:val="00BB543A"/>
    <w:rsid w:val="00BB79C7"/>
    <w:rsid w:val="00BC1316"/>
    <w:rsid w:val="00BC513D"/>
    <w:rsid w:val="00BC68D8"/>
    <w:rsid w:val="00BC6B58"/>
    <w:rsid w:val="00BD0F30"/>
    <w:rsid w:val="00BD1C01"/>
    <w:rsid w:val="00BD2249"/>
    <w:rsid w:val="00BD5188"/>
    <w:rsid w:val="00BD56C0"/>
    <w:rsid w:val="00BD58E3"/>
    <w:rsid w:val="00BD5FAB"/>
    <w:rsid w:val="00BE0282"/>
    <w:rsid w:val="00BE03D5"/>
    <w:rsid w:val="00BE08E0"/>
    <w:rsid w:val="00BE1212"/>
    <w:rsid w:val="00BE1218"/>
    <w:rsid w:val="00BE2A8E"/>
    <w:rsid w:val="00BE51F7"/>
    <w:rsid w:val="00BE6E29"/>
    <w:rsid w:val="00BF33CA"/>
    <w:rsid w:val="00BF443E"/>
    <w:rsid w:val="00BF504B"/>
    <w:rsid w:val="00BF513B"/>
    <w:rsid w:val="00BF5264"/>
    <w:rsid w:val="00BF56B8"/>
    <w:rsid w:val="00BF6225"/>
    <w:rsid w:val="00C026AF"/>
    <w:rsid w:val="00C030C1"/>
    <w:rsid w:val="00C0351A"/>
    <w:rsid w:val="00C04435"/>
    <w:rsid w:val="00C044FE"/>
    <w:rsid w:val="00C0724B"/>
    <w:rsid w:val="00C072AA"/>
    <w:rsid w:val="00C164BF"/>
    <w:rsid w:val="00C17DB4"/>
    <w:rsid w:val="00C2244B"/>
    <w:rsid w:val="00C236F6"/>
    <w:rsid w:val="00C237D9"/>
    <w:rsid w:val="00C251E4"/>
    <w:rsid w:val="00C25FB6"/>
    <w:rsid w:val="00C26589"/>
    <w:rsid w:val="00C32AF0"/>
    <w:rsid w:val="00C33521"/>
    <w:rsid w:val="00C41EFF"/>
    <w:rsid w:val="00C42E8D"/>
    <w:rsid w:val="00C444AF"/>
    <w:rsid w:val="00C4495F"/>
    <w:rsid w:val="00C45908"/>
    <w:rsid w:val="00C47492"/>
    <w:rsid w:val="00C519E6"/>
    <w:rsid w:val="00C525DE"/>
    <w:rsid w:val="00C57B32"/>
    <w:rsid w:val="00C6154B"/>
    <w:rsid w:val="00C620A9"/>
    <w:rsid w:val="00C62852"/>
    <w:rsid w:val="00C66CE6"/>
    <w:rsid w:val="00C71823"/>
    <w:rsid w:val="00C73886"/>
    <w:rsid w:val="00C756FB"/>
    <w:rsid w:val="00C7748B"/>
    <w:rsid w:val="00C805FC"/>
    <w:rsid w:val="00C817ED"/>
    <w:rsid w:val="00C8306C"/>
    <w:rsid w:val="00C83959"/>
    <w:rsid w:val="00C83CAD"/>
    <w:rsid w:val="00C84068"/>
    <w:rsid w:val="00C84CE4"/>
    <w:rsid w:val="00C905FB"/>
    <w:rsid w:val="00C915AE"/>
    <w:rsid w:val="00C91C07"/>
    <w:rsid w:val="00C9217A"/>
    <w:rsid w:val="00C92228"/>
    <w:rsid w:val="00C93699"/>
    <w:rsid w:val="00C945EC"/>
    <w:rsid w:val="00C95D7B"/>
    <w:rsid w:val="00C961EC"/>
    <w:rsid w:val="00C97127"/>
    <w:rsid w:val="00C971F4"/>
    <w:rsid w:val="00C97225"/>
    <w:rsid w:val="00CA0B9D"/>
    <w:rsid w:val="00CA1250"/>
    <w:rsid w:val="00CA28F6"/>
    <w:rsid w:val="00CA3DB0"/>
    <w:rsid w:val="00CA3EB9"/>
    <w:rsid w:val="00CA5CD3"/>
    <w:rsid w:val="00CA62D4"/>
    <w:rsid w:val="00CB1214"/>
    <w:rsid w:val="00CB1E69"/>
    <w:rsid w:val="00CB2283"/>
    <w:rsid w:val="00CB2DE1"/>
    <w:rsid w:val="00CB511E"/>
    <w:rsid w:val="00CB75E4"/>
    <w:rsid w:val="00CC1169"/>
    <w:rsid w:val="00CC1F55"/>
    <w:rsid w:val="00CC2178"/>
    <w:rsid w:val="00CC2598"/>
    <w:rsid w:val="00CC483F"/>
    <w:rsid w:val="00CC4AD8"/>
    <w:rsid w:val="00CC4E34"/>
    <w:rsid w:val="00CC5CCC"/>
    <w:rsid w:val="00CC73D1"/>
    <w:rsid w:val="00CC7563"/>
    <w:rsid w:val="00CD0425"/>
    <w:rsid w:val="00CD19EA"/>
    <w:rsid w:val="00CD42EF"/>
    <w:rsid w:val="00CD51B7"/>
    <w:rsid w:val="00CD61D3"/>
    <w:rsid w:val="00CD62F3"/>
    <w:rsid w:val="00CD73CA"/>
    <w:rsid w:val="00CD7402"/>
    <w:rsid w:val="00CE3C19"/>
    <w:rsid w:val="00CF2588"/>
    <w:rsid w:val="00CF29E7"/>
    <w:rsid w:val="00CF3520"/>
    <w:rsid w:val="00CF415D"/>
    <w:rsid w:val="00CF5A70"/>
    <w:rsid w:val="00CF6924"/>
    <w:rsid w:val="00CF6D5A"/>
    <w:rsid w:val="00D00079"/>
    <w:rsid w:val="00D0037F"/>
    <w:rsid w:val="00D016DF"/>
    <w:rsid w:val="00D01721"/>
    <w:rsid w:val="00D022E2"/>
    <w:rsid w:val="00D02A09"/>
    <w:rsid w:val="00D02A45"/>
    <w:rsid w:val="00D074CF"/>
    <w:rsid w:val="00D07F2D"/>
    <w:rsid w:val="00D07FA8"/>
    <w:rsid w:val="00D10647"/>
    <w:rsid w:val="00D10D20"/>
    <w:rsid w:val="00D1225B"/>
    <w:rsid w:val="00D12CE9"/>
    <w:rsid w:val="00D14FBC"/>
    <w:rsid w:val="00D15784"/>
    <w:rsid w:val="00D160FF"/>
    <w:rsid w:val="00D16888"/>
    <w:rsid w:val="00D2044E"/>
    <w:rsid w:val="00D2130E"/>
    <w:rsid w:val="00D22268"/>
    <w:rsid w:val="00D2356F"/>
    <w:rsid w:val="00D24B78"/>
    <w:rsid w:val="00D24E2B"/>
    <w:rsid w:val="00D2572B"/>
    <w:rsid w:val="00D25F91"/>
    <w:rsid w:val="00D269BB"/>
    <w:rsid w:val="00D30450"/>
    <w:rsid w:val="00D335F2"/>
    <w:rsid w:val="00D340E5"/>
    <w:rsid w:val="00D3682C"/>
    <w:rsid w:val="00D36A18"/>
    <w:rsid w:val="00D37DC4"/>
    <w:rsid w:val="00D40275"/>
    <w:rsid w:val="00D408F1"/>
    <w:rsid w:val="00D41A03"/>
    <w:rsid w:val="00D424C0"/>
    <w:rsid w:val="00D44A84"/>
    <w:rsid w:val="00D455A2"/>
    <w:rsid w:val="00D45FEC"/>
    <w:rsid w:val="00D50C8F"/>
    <w:rsid w:val="00D51770"/>
    <w:rsid w:val="00D53AAC"/>
    <w:rsid w:val="00D545A0"/>
    <w:rsid w:val="00D569B6"/>
    <w:rsid w:val="00D620C0"/>
    <w:rsid w:val="00D629FF"/>
    <w:rsid w:val="00D62E82"/>
    <w:rsid w:val="00D63B94"/>
    <w:rsid w:val="00D66667"/>
    <w:rsid w:val="00D666E7"/>
    <w:rsid w:val="00D66BDE"/>
    <w:rsid w:val="00D71517"/>
    <w:rsid w:val="00D7386C"/>
    <w:rsid w:val="00D74FE8"/>
    <w:rsid w:val="00D75253"/>
    <w:rsid w:val="00D7735F"/>
    <w:rsid w:val="00D80CD5"/>
    <w:rsid w:val="00D80CDB"/>
    <w:rsid w:val="00D82A7C"/>
    <w:rsid w:val="00D838CA"/>
    <w:rsid w:val="00D841BF"/>
    <w:rsid w:val="00D85D8E"/>
    <w:rsid w:val="00D917CF"/>
    <w:rsid w:val="00D92482"/>
    <w:rsid w:val="00D933C3"/>
    <w:rsid w:val="00D9379F"/>
    <w:rsid w:val="00D94031"/>
    <w:rsid w:val="00D96AE7"/>
    <w:rsid w:val="00D96CDE"/>
    <w:rsid w:val="00DA1DAF"/>
    <w:rsid w:val="00DA499C"/>
    <w:rsid w:val="00DA57BE"/>
    <w:rsid w:val="00DA5EB6"/>
    <w:rsid w:val="00DA62AF"/>
    <w:rsid w:val="00DB0E5D"/>
    <w:rsid w:val="00DB18D2"/>
    <w:rsid w:val="00DB1AF8"/>
    <w:rsid w:val="00DB1E5B"/>
    <w:rsid w:val="00DB2154"/>
    <w:rsid w:val="00DB4B57"/>
    <w:rsid w:val="00DC04AC"/>
    <w:rsid w:val="00DC268A"/>
    <w:rsid w:val="00DC3CF4"/>
    <w:rsid w:val="00DC5328"/>
    <w:rsid w:val="00DC5D71"/>
    <w:rsid w:val="00DD2428"/>
    <w:rsid w:val="00DD3243"/>
    <w:rsid w:val="00DD3D01"/>
    <w:rsid w:val="00DD4CF2"/>
    <w:rsid w:val="00DE2244"/>
    <w:rsid w:val="00DE258E"/>
    <w:rsid w:val="00DE45DD"/>
    <w:rsid w:val="00DE5223"/>
    <w:rsid w:val="00DE54E7"/>
    <w:rsid w:val="00DF51CA"/>
    <w:rsid w:val="00DF5B9C"/>
    <w:rsid w:val="00DF64AE"/>
    <w:rsid w:val="00E01301"/>
    <w:rsid w:val="00E01C5D"/>
    <w:rsid w:val="00E026AB"/>
    <w:rsid w:val="00E02719"/>
    <w:rsid w:val="00E0298A"/>
    <w:rsid w:val="00E03C5E"/>
    <w:rsid w:val="00E04FAC"/>
    <w:rsid w:val="00E058AE"/>
    <w:rsid w:val="00E1097D"/>
    <w:rsid w:val="00E1228E"/>
    <w:rsid w:val="00E12776"/>
    <w:rsid w:val="00E12BD2"/>
    <w:rsid w:val="00E14315"/>
    <w:rsid w:val="00E15301"/>
    <w:rsid w:val="00E15495"/>
    <w:rsid w:val="00E15DFD"/>
    <w:rsid w:val="00E16C03"/>
    <w:rsid w:val="00E16F6D"/>
    <w:rsid w:val="00E174A3"/>
    <w:rsid w:val="00E177FC"/>
    <w:rsid w:val="00E17B07"/>
    <w:rsid w:val="00E23F69"/>
    <w:rsid w:val="00E244ED"/>
    <w:rsid w:val="00E30D9B"/>
    <w:rsid w:val="00E3109D"/>
    <w:rsid w:val="00E319A6"/>
    <w:rsid w:val="00E32232"/>
    <w:rsid w:val="00E32AFA"/>
    <w:rsid w:val="00E33E2B"/>
    <w:rsid w:val="00E36025"/>
    <w:rsid w:val="00E36BA7"/>
    <w:rsid w:val="00E402FE"/>
    <w:rsid w:val="00E4143C"/>
    <w:rsid w:val="00E41B0D"/>
    <w:rsid w:val="00E42937"/>
    <w:rsid w:val="00E42E09"/>
    <w:rsid w:val="00E44646"/>
    <w:rsid w:val="00E44EC0"/>
    <w:rsid w:val="00E455DD"/>
    <w:rsid w:val="00E45A0A"/>
    <w:rsid w:val="00E525ED"/>
    <w:rsid w:val="00E53B97"/>
    <w:rsid w:val="00E562AA"/>
    <w:rsid w:val="00E57DE2"/>
    <w:rsid w:val="00E60E34"/>
    <w:rsid w:val="00E63525"/>
    <w:rsid w:val="00E64581"/>
    <w:rsid w:val="00E64EF6"/>
    <w:rsid w:val="00E6571A"/>
    <w:rsid w:val="00E6589B"/>
    <w:rsid w:val="00E66581"/>
    <w:rsid w:val="00E6723E"/>
    <w:rsid w:val="00E67647"/>
    <w:rsid w:val="00E71D4B"/>
    <w:rsid w:val="00E71EF2"/>
    <w:rsid w:val="00E76C5F"/>
    <w:rsid w:val="00E80016"/>
    <w:rsid w:val="00E85720"/>
    <w:rsid w:val="00E90926"/>
    <w:rsid w:val="00E9252E"/>
    <w:rsid w:val="00E93CFB"/>
    <w:rsid w:val="00E946C9"/>
    <w:rsid w:val="00E956BF"/>
    <w:rsid w:val="00E97481"/>
    <w:rsid w:val="00E9789B"/>
    <w:rsid w:val="00E97C16"/>
    <w:rsid w:val="00E97E3D"/>
    <w:rsid w:val="00EA1B6F"/>
    <w:rsid w:val="00EA3172"/>
    <w:rsid w:val="00EA591F"/>
    <w:rsid w:val="00EA6478"/>
    <w:rsid w:val="00EA74D7"/>
    <w:rsid w:val="00EB3A5E"/>
    <w:rsid w:val="00EB48F9"/>
    <w:rsid w:val="00EB5692"/>
    <w:rsid w:val="00EB6312"/>
    <w:rsid w:val="00EB72BA"/>
    <w:rsid w:val="00EC0308"/>
    <w:rsid w:val="00EC08D3"/>
    <w:rsid w:val="00EC09A6"/>
    <w:rsid w:val="00EC2CF4"/>
    <w:rsid w:val="00EC35D1"/>
    <w:rsid w:val="00EC3870"/>
    <w:rsid w:val="00EC3FEE"/>
    <w:rsid w:val="00EC40B3"/>
    <w:rsid w:val="00EC4BBC"/>
    <w:rsid w:val="00ED10FC"/>
    <w:rsid w:val="00ED34A9"/>
    <w:rsid w:val="00ED442D"/>
    <w:rsid w:val="00ED56BD"/>
    <w:rsid w:val="00ED7619"/>
    <w:rsid w:val="00EE02D2"/>
    <w:rsid w:val="00EE3247"/>
    <w:rsid w:val="00EE3964"/>
    <w:rsid w:val="00EE519B"/>
    <w:rsid w:val="00EE5B63"/>
    <w:rsid w:val="00EE7B53"/>
    <w:rsid w:val="00EE7C62"/>
    <w:rsid w:val="00EF22D7"/>
    <w:rsid w:val="00EF3E70"/>
    <w:rsid w:val="00EF516C"/>
    <w:rsid w:val="00EF6B19"/>
    <w:rsid w:val="00F0100B"/>
    <w:rsid w:val="00F01420"/>
    <w:rsid w:val="00F02A6F"/>
    <w:rsid w:val="00F03DA5"/>
    <w:rsid w:val="00F0576E"/>
    <w:rsid w:val="00F05C81"/>
    <w:rsid w:val="00F05F04"/>
    <w:rsid w:val="00F0713D"/>
    <w:rsid w:val="00F07228"/>
    <w:rsid w:val="00F07F47"/>
    <w:rsid w:val="00F13A02"/>
    <w:rsid w:val="00F149E1"/>
    <w:rsid w:val="00F15365"/>
    <w:rsid w:val="00F15462"/>
    <w:rsid w:val="00F15B35"/>
    <w:rsid w:val="00F21A8B"/>
    <w:rsid w:val="00F21D93"/>
    <w:rsid w:val="00F2356E"/>
    <w:rsid w:val="00F2370D"/>
    <w:rsid w:val="00F23EAB"/>
    <w:rsid w:val="00F252A4"/>
    <w:rsid w:val="00F262F8"/>
    <w:rsid w:val="00F31AE5"/>
    <w:rsid w:val="00F32E4C"/>
    <w:rsid w:val="00F33FD3"/>
    <w:rsid w:val="00F34166"/>
    <w:rsid w:val="00F3585E"/>
    <w:rsid w:val="00F3620D"/>
    <w:rsid w:val="00F36D72"/>
    <w:rsid w:val="00F372CF"/>
    <w:rsid w:val="00F37F77"/>
    <w:rsid w:val="00F403FF"/>
    <w:rsid w:val="00F4321E"/>
    <w:rsid w:val="00F44718"/>
    <w:rsid w:val="00F45771"/>
    <w:rsid w:val="00F45E93"/>
    <w:rsid w:val="00F46439"/>
    <w:rsid w:val="00F4661B"/>
    <w:rsid w:val="00F466A8"/>
    <w:rsid w:val="00F50162"/>
    <w:rsid w:val="00F5235E"/>
    <w:rsid w:val="00F524F8"/>
    <w:rsid w:val="00F52A72"/>
    <w:rsid w:val="00F535AE"/>
    <w:rsid w:val="00F53CC2"/>
    <w:rsid w:val="00F5517C"/>
    <w:rsid w:val="00F568D5"/>
    <w:rsid w:val="00F60A6E"/>
    <w:rsid w:val="00F611BB"/>
    <w:rsid w:val="00F62F19"/>
    <w:rsid w:val="00F62F76"/>
    <w:rsid w:val="00F64419"/>
    <w:rsid w:val="00F64489"/>
    <w:rsid w:val="00F6457C"/>
    <w:rsid w:val="00F652A0"/>
    <w:rsid w:val="00F6639E"/>
    <w:rsid w:val="00F66C9D"/>
    <w:rsid w:val="00F67675"/>
    <w:rsid w:val="00F7198A"/>
    <w:rsid w:val="00F73FAD"/>
    <w:rsid w:val="00F73FC9"/>
    <w:rsid w:val="00F75434"/>
    <w:rsid w:val="00F75C38"/>
    <w:rsid w:val="00F75E5A"/>
    <w:rsid w:val="00F7700B"/>
    <w:rsid w:val="00F803DC"/>
    <w:rsid w:val="00F81740"/>
    <w:rsid w:val="00F81BAF"/>
    <w:rsid w:val="00F83E7A"/>
    <w:rsid w:val="00F84D8D"/>
    <w:rsid w:val="00F84DBD"/>
    <w:rsid w:val="00F85517"/>
    <w:rsid w:val="00F86293"/>
    <w:rsid w:val="00F87DDE"/>
    <w:rsid w:val="00F90011"/>
    <w:rsid w:val="00F91CD3"/>
    <w:rsid w:val="00F91FE9"/>
    <w:rsid w:val="00F9214D"/>
    <w:rsid w:val="00F92212"/>
    <w:rsid w:val="00F95487"/>
    <w:rsid w:val="00F958F2"/>
    <w:rsid w:val="00F95D9C"/>
    <w:rsid w:val="00F9660D"/>
    <w:rsid w:val="00FA0AA8"/>
    <w:rsid w:val="00FA1911"/>
    <w:rsid w:val="00FA7A65"/>
    <w:rsid w:val="00FB0D2A"/>
    <w:rsid w:val="00FB1CA6"/>
    <w:rsid w:val="00FB47C3"/>
    <w:rsid w:val="00FB4DBD"/>
    <w:rsid w:val="00FB7CF2"/>
    <w:rsid w:val="00FC3510"/>
    <w:rsid w:val="00FC51FE"/>
    <w:rsid w:val="00FC5A93"/>
    <w:rsid w:val="00FC6FF1"/>
    <w:rsid w:val="00FD0D0A"/>
    <w:rsid w:val="00FD27AC"/>
    <w:rsid w:val="00FD3D72"/>
    <w:rsid w:val="00FD4C26"/>
    <w:rsid w:val="00FD575E"/>
    <w:rsid w:val="00FD5D2F"/>
    <w:rsid w:val="00FD6473"/>
    <w:rsid w:val="00FD6DC0"/>
    <w:rsid w:val="00FD704A"/>
    <w:rsid w:val="00FE0FC3"/>
    <w:rsid w:val="00FE2745"/>
    <w:rsid w:val="00FE28EE"/>
    <w:rsid w:val="00FE4255"/>
    <w:rsid w:val="00FE740D"/>
    <w:rsid w:val="00FF0E3F"/>
    <w:rsid w:val="00FF1548"/>
    <w:rsid w:val="00FF15A2"/>
    <w:rsid w:val="00FF2470"/>
    <w:rsid w:val="00FF48F7"/>
    <w:rsid w:val="00FF5837"/>
    <w:rsid w:val="00FF5BEF"/>
    <w:rsid w:val="00FF6416"/>
    <w:rsid w:val="00FF66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D51AEB"/>
  <w15:chartTrackingRefBased/>
  <w15:docId w15:val="{26F38542-EA33-4D6E-9871-F9598B7B6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F16"/>
  </w:style>
  <w:style w:type="paragraph" w:styleId="Heading1">
    <w:name w:val="heading 1"/>
    <w:basedOn w:val="Normal"/>
    <w:next w:val="Normal"/>
    <w:link w:val="Heading1Char"/>
    <w:uiPriority w:val="9"/>
    <w:qFormat/>
    <w:rsid w:val="0089589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7FF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3964EA"/>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0E68"/>
    <w:pPr>
      <w:ind w:left="720"/>
      <w:contextualSpacing/>
    </w:pPr>
  </w:style>
  <w:style w:type="character" w:styleId="Hyperlink">
    <w:name w:val="Hyperlink"/>
    <w:basedOn w:val="DefaultParagraphFont"/>
    <w:uiPriority w:val="99"/>
    <w:unhideWhenUsed/>
    <w:rsid w:val="003A3BB1"/>
    <w:rPr>
      <w:color w:val="0563C1" w:themeColor="hyperlink"/>
      <w:u w:val="single"/>
    </w:rPr>
  </w:style>
  <w:style w:type="character" w:customStyle="1" w:styleId="UnresolvedMention1">
    <w:name w:val="Unresolved Mention1"/>
    <w:basedOn w:val="DefaultParagraphFont"/>
    <w:uiPriority w:val="99"/>
    <w:semiHidden/>
    <w:unhideWhenUsed/>
    <w:rsid w:val="003A3BB1"/>
    <w:rPr>
      <w:color w:val="605E5C"/>
      <w:shd w:val="clear" w:color="auto" w:fill="E1DFDD"/>
    </w:rPr>
  </w:style>
  <w:style w:type="paragraph" w:styleId="BalloonText">
    <w:name w:val="Balloon Text"/>
    <w:basedOn w:val="Normal"/>
    <w:link w:val="BalloonTextChar"/>
    <w:uiPriority w:val="99"/>
    <w:semiHidden/>
    <w:unhideWhenUsed/>
    <w:rsid w:val="00EE39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3964"/>
    <w:rPr>
      <w:rFonts w:ascii="Segoe UI" w:hAnsi="Segoe UI" w:cs="Segoe UI"/>
      <w:sz w:val="18"/>
      <w:szCs w:val="18"/>
    </w:rPr>
  </w:style>
  <w:style w:type="character" w:styleId="CommentReference">
    <w:name w:val="annotation reference"/>
    <w:basedOn w:val="DefaultParagraphFont"/>
    <w:uiPriority w:val="99"/>
    <w:semiHidden/>
    <w:unhideWhenUsed/>
    <w:rsid w:val="00EE3964"/>
    <w:rPr>
      <w:sz w:val="16"/>
      <w:szCs w:val="16"/>
    </w:rPr>
  </w:style>
  <w:style w:type="paragraph" w:styleId="CommentText">
    <w:name w:val="annotation text"/>
    <w:basedOn w:val="Normal"/>
    <w:link w:val="CommentTextChar"/>
    <w:uiPriority w:val="99"/>
    <w:semiHidden/>
    <w:unhideWhenUsed/>
    <w:rsid w:val="00EE3964"/>
    <w:rPr>
      <w:sz w:val="20"/>
      <w:szCs w:val="20"/>
    </w:rPr>
  </w:style>
  <w:style w:type="character" w:customStyle="1" w:styleId="CommentTextChar">
    <w:name w:val="Comment Text Char"/>
    <w:basedOn w:val="DefaultParagraphFont"/>
    <w:link w:val="CommentText"/>
    <w:uiPriority w:val="99"/>
    <w:semiHidden/>
    <w:rsid w:val="00EE3964"/>
    <w:rPr>
      <w:sz w:val="20"/>
      <w:szCs w:val="20"/>
    </w:rPr>
  </w:style>
  <w:style w:type="paragraph" w:styleId="CommentSubject">
    <w:name w:val="annotation subject"/>
    <w:basedOn w:val="CommentText"/>
    <w:next w:val="CommentText"/>
    <w:link w:val="CommentSubjectChar"/>
    <w:uiPriority w:val="99"/>
    <w:semiHidden/>
    <w:unhideWhenUsed/>
    <w:rsid w:val="00EE3964"/>
    <w:rPr>
      <w:b/>
      <w:bCs/>
    </w:rPr>
  </w:style>
  <w:style w:type="character" w:customStyle="1" w:styleId="CommentSubjectChar">
    <w:name w:val="Comment Subject Char"/>
    <w:basedOn w:val="CommentTextChar"/>
    <w:link w:val="CommentSubject"/>
    <w:uiPriority w:val="99"/>
    <w:semiHidden/>
    <w:rsid w:val="00EE3964"/>
    <w:rPr>
      <w:b/>
      <w:bCs/>
      <w:sz w:val="20"/>
      <w:szCs w:val="20"/>
    </w:rPr>
  </w:style>
  <w:style w:type="paragraph" w:styleId="Revision">
    <w:name w:val="Revision"/>
    <w:hidden/>
    <w:uiPriority w:val="99"/>
    <w:semiHidden/>
    <w:rsid w:val="00EE3964"/>
  </w:style>
  <w:style w:type="numbering" w:customStyle="1" w:styleId="NoList1">
    <w:name w:val="No List1"/>
    <w:next w:val="NoList"/>
    <w:uiPriority w:val="99"/>
    <w:semiHidden/>
    <w:unhideWhenUsed/>
    <w:rsid w:val="00EE3964"/>
  </w:style>
  <w:style w:type="paragraph" w:styleId="Header">
    <w:name w:val="header"/>
    <w:basedOn w:val="Normal"/>
    <w:link w:val="HeaderChar"/>
    <w:uiPriority w:val="99"/>
    <w:unhideWhenUsed/>
    <w:rsid w:val="00EE3964"/>
    <w:pPr>
      <w:tabs>
        <w:tab w:val="center" w:pos="4513"/>
        <w:tab w:val="right" w:pos="9026"/>
      </w:tabs>
    </w:pPr>
  </w:style>
  <w:style w:type="character" w:customStyle="1" w:styleId="HeaderChar">
    <w:name w:val="Header Char"/>
    <w:basedOn w:val="DefaultParagraphFont"/>
    <w:link w:val="Header"/>
    <w:uiPriority w:val="99"/>
    <w:rsid w:val="00EE3964"/>
  </w:style>
  <w:style w:type="paragraph" w:styleId="Footer">
    <w:name w:val="footer"/>
    <w:basedOn w:val="Normal"/>
    <w:link w:val="FooterChar"/>
    <w:uiPriority w:val="99"/>
    <w:unhideWhenUsed/>
    <w:rsid w:val="00EE3964"/>
    <w:pPr>
      <w:tabs>
        <w:tab w:val="center" w:pos="4513"/>
        <w:tab w:val="right" w:pos="9026"/>
      </w:tabs>
    </w:pPr>
  </w:style>
  <w:style w:type="character" w:customStyle="1" w:styleId="FooterChar">
    <w:name w:val="Footer Char"/>
    <w:basedOn w:val="DefaultParagraphFont"/>
    <w:link w:val="Footer"/>
    <w:uiPriority w:val="99"/>
    <w:rsid w:val="00EE3964"/>
  </w:style>
  <w:style w:type="table" w:styleId="TableGrid">
    <w:name w:val="Table Grid"/>
    <w:basedOn w:val="TableNormal"/>
    <w:uiPriority w:val="39"/>
    <w:rsid w:val="00126C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9361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9589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95893"/>
    <w:pPr>
      <w:outlineLvl w:val="9"/>
    </w:pPr>
    <w:rPr>
      <w:lang w:val="en-US"/>
    </w:rPr>
  </w:style>
  <w:style w:type="paragraph" w:styleId="TOC2">
    <w:name w:val="toc 2"/>
    <w:basedOn w:val="Normal"/>
    <w:next w:val="Normal"/>
    <w:autoRedefine/>
    <w:uiPriority w:val="39"/>
    <w:unhideWhenUsed/>
    <w:rsid w:val="00BB1193"/>
    <w:pPr>
      <w:tabs>
        <w:tab w:val="right" w:leader="dot" w:pos="9016"/>
      </w:tabs>
      <w:spacing w:after="100"/>
      <w:ind w:left="220"/>
    </w:pPr>
    <w:rPr>
      <w:rFonts w:ascii="Times New Roman" w:eastAsiaTheme="minorEastAsia" w:hAnsi="Times New Roman" w:cs="Times New Roman"/>
      <w:noProof/>
      <w:lang w:val="en-US"/>
    </w:rPr>
  </w:style>
  <w:style w:type="paragraph" w:styleId="TOC1">
    <w:name w:val="toc 1"/>
    <w:basedOn w:val="Normal"/>
    <w:next w:val="Normal"/>
    <w:autoRedefine/>
    <w:uiPriority w:val="39"/>
    <w:unhideWhenUsed/>
    <w:rsid w:val="00B04D07"/>
    <w:pPr>
      <w:tabs>
        <w:tab w:val="right" w:leader="dot" w:pos="9016"/>
      </w:tabs>
      <w:spacing w:after="100"/>
    </w:pPr>
    <w:rPr>
      <w:rFonts w:eastAsiaTheme="minorEastAsia" w:cs="Times New Roman"/>
      <w:lang w:val="en-US"/>
    </w:rPr>
  </w:style>
  <w:style w:type="paragraph" w:styleId="TOC3">
    <w:name w:val="toc 3"/>
    <w:basedOn w:val="Normal"/>
    <w:next w:val="Normal"/>
    <w:autoRedefine/>
    <w:uiPriority w:val="39"/>
    <w:unhideWhenUsed/>
    <w:rsid w:val="00895893"/>
    <w:pPr>
      <w:spacing w:after="100"/>
      <w:ind w:left="440"/>
    </w:pPr>
    <w:rPr>
      <w:rFonts w:eastAsiaTheme="minorEastAsia" w:cs="Times New Roman"/>
      <w:lang w:val="en-US"/>
    </w:rPr>
  </w:style>
  <w:style w:type="character" w:customStyle="1" w:styleId="Heading2Char">
    <w:name w:val="Heading 2 Char"/>
    <w:basedOn w:val="DefaultParagraphFont"/>
    <w:link w:val="Heading2"/>
    <w:uiPriority w:val="9"/>
    <w:rsid w:val="008B7FF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3964EA"/>
    <w:rPr>
      <w:rFonts w:asciiTheme="majorHAnsi" w:eastAsiaTheme="majorEastAsia" w:hAnsiTheme="majorHAnsi" w:cstheme="majorBidi"/>
      <w:color w:val="1F3763" w:themeColor="accent1" w:themeShade="7F"/>
      <w:sz w:val="24"/>
      <w:szCs w:val="24"/>
    </w:rPr>
  </w:style>
  <w:style w:type="paragraph" w:styleId="NormalWeb">
    <w:name w:val="Normal (Web)"/>
    <w:basedOn w:val="Normal"/>
    <w:uiPriority w:val="99"/>
    <w:semiHidden/>
    <w:unhideWhenUsed/>
    <w:rsid w:val="00B3315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285513">
      <w:bodyDiv w:val="1"/>
      <w:marLeft w:val="0"/>
      <w:marRight w:val="0"/>
      <w:marTop w:val="0"/>
      <w:marBottom w:val="0"/>
      <w:divBdr>
        <w:top w:val="none" w:sz="0" w:space="0" w:color="auto"/>
        <w:left w:val="none" w:sz="0" w:space="0" w:color="auto"/>
        <w:bottom w:val="none" w:sz="0" w:space="0" w:color="auto"/>
        <w:right w:val="none" w:sz="0" w:space="0" w:color="auto"/>
      </w:divBdr>
    </w:div>
    <w:div w:id="322197877">
      <w:bodyDiv w:val="1"/>
      <w:marLeft w:val="0"/>
      <w:marRight w:val="0"/>
      <w:marTop w:val="0"/>
      <w:marBottom w:val="0"/>
      <w:divBdr>
        <w:top w:val="none" w:sz="0" w:space="0" w:color="auto"/>
        <w:left w:val="none" w:sz="0" w:space="0" w:color="auto"/>
        <w:bottom w:val="none" w:sz="0" w:space="0" w:color="auto"/>
        <w:right w:val="none" w:sz="0" w:space="0" w:color="auto"/>
      </w:divBdr>
      <w:divsChild>
        <w:div w:id="1314217731">
          <w:marLeft w:val="0"/>
          <w:marRight w:val="0"/>
          <w:marTop w:val="0"/>
          <w:marBottom w:val="0"/>
          <w:divBdr>
            <w:top w:val="none" w:sz="0" w:space="0" w:color="auto"/>
            <w:left w:val="none" w:sz="0" w:space="0" w:color="auto"/>
            <w:bottom w:val="none" w:sz="0" w:space="0" w:color="auto"/>
            <w:right w:val="none" w:sz="0" w:space="0" w:color="auto"/>
          </w:divBdr>
        </w:div>
      </w:divsChild>
    </w:div>
    <w:div w:id="1254314393">
      <w:bodyDiv w:val="1"/>
      <w:marLeft w:val="0"/>
      <w:marRight w:val="0"/>
      <w:marTop w:val="0"/>
      <w:marBottom w:val="0"/>
      <w:divBdr>
        <w:top w:val="none" w:sz="0" w:space="0" w:color="auto"/>
        <w:left w:val="none" w:sz="0" w:space="0" w:color="auto"/>
        <w:bottom w:val="none" w:sz="0" w:space="0" w:color="auto"/>
        <w:right w:val="none" w:sz="0" w:space="0" w:color="auto"/>
      </w:divBdr>
      <w:divsChild>
        <w:div w:id="496073558">
          <w:marLeft w:val="0"/>
          <w:marRight w:val="0"/>
          <w:marTop w:val="0"/>
          <w:marBottom w:val="0"/>
          <w:divBdr>
            <w:top w:val="none" w:sz="0" w:space="0" w:color="auto"/>
            <w:left w:val="none" w:sz="0" w:space="0" w:color="auto"/>
            <w:bottom w:val="none" w:sz="0" w:space="0" w:color="auto"/>
            <w:right w:val="none" w:sz="0" w:space="0" w:color="auto"/>
          </w:divBdr>
          <w:divsChild>
            <w:div w:id="218244629">
              <w:marLeft w:val="0"/>
              <w:marRight w:val="0"/>
              <w:marTop w:val="0"/>
              <w:marBottom w:val="0"/>
              <w:divBdr>
                <w:top w:val="none" w:sz="0" w:space="0" w:color="auto"/>
                <w:left w:val="none" w:sz="0" w:space="0" w:color="auto"/>
                <w:bottom w:val="none" w:sz="0" w:space="0" w:color="auto"/>
                <w:right w:val="none" w:sz="0" w:space="0" w:color="auto"/>
              </w:divBdr>
            </w:div>
            <w:div w:id="2128505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031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18/08/relationships/commentsExtensible" Target="commentsExtensible.xml"/><Relationship Id="rId21" Type="http://schemas.openxmlformats.org/officeDocument/2006/relationships/image" Target="media/image4.png"/><Relationship Id="rId42" Type="http://schemas.openxmlformats.org/officeDocument/2006/relationships/hyperlink" Target="https://doi.org/10.1080/02643944.2014.881909" TargetMode="External"/><Relationship Id="rId47" Type="http://schemas.openxmlformats.org/officeDocument/2006/relationships/hyperlink" Target="https://doi.org/10.3390/ijerph18094573" TargetMode="External"/><Relationship Id="rId63" Type="http://schemas.openxmlformats.org/officeDocument/2006/relationships/hyperlink" Target="https://www.preventionweb.net/publication/cities-prepare-reducing-vulnerabilities-urban-poor" TargetMode="External"/><Relationship Id="rId68" Type="http://schemas.microsoft.com/office/2011/relationships/people" Target="peop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8.jpeg"/><Relationship Id="rId11" Type="http://schemas.openxmlformats.org/officeDocument/2006/relationships/image" Target="media/image1.png"/><Relationship Id="rId24" Type="http://schemas.microsoft.com/office/2011/relationships/commentsExtended" Target="commentsExtended.xml"/><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image" Target="media/image13.png"/><Relationship Id="rId45" Type="http://schemas.openxmlformats.org/officeDocument/2006/relationships/hyperlink" Target="http://www.jstor.org/stable/10.7721/chilyoutenvi.28.1.0090" TargetMode="External"/><Relationship Id="rId53" Type="http://schemas.openxmlformats.org/officeDocument/2006/relationships/hyperlink" Target="https://doi.org/10.1016/j.ijdrr.2020.101826" TargetMode="External"/><Relationship Id="rId58" Type="http://schemas.openxmlformats.org/officeDocument/2006/relationships/hyperlink" Target="https://www.plan.org.au/publications/survey-report-reimagining-climate-education-and-youth-leadership/" TargetMode="External"/><Relationship Id="rId66" Type="http://schemas.openxmlformats.org/officeDocument/2006/relationships/header" Target="header10.xml"/><Relationship Id="rId5" Type="http://schemas.openxmlformats.org/officeDocument/2006/relationships/numbering" Target="numbering.xml"/><Relationship Id="rId61" Type="http://schemas.openxmlformats.org/officeDocument/2006/relationships/hyperlink" Target="https://doi.org/10.1007/978-981-4585-54-5_34" TargetMode="External"/><Relationship Id="rId1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6.png"/><Relationship Id="rId30" Type="http://schemas.openxmlformats.org/officeDocument/2006/relationships/header" Target="header5.xml"/><Relationship Id="rId35" Type="http://schemas.openxmlformats.org/officeDocument/2006/relationships/image" Target="media/image11.png"/><Relationship Id="rId43" Type="http://schemas.openxmlformats.org/officeDocument/2006/relationships/hyperlink" Target="https://doi.org/10.1007/s11920-018-0896-9" TargetMode="External"/><Relationship Id="rId48" Type="http://schemas.openxmlformats.org/officeDocument/2006/relationships/hyperlink" Target="https://gca.org/wp-content/uploads/2021/01/GCA-Global-Youth-Call-to-Action1-2.pdf" TargetMode="External"/><Relationship Id="rId56" Type="http://schemas.openxmlformats.org/officeDocument/2006/relationships/hyperlink" Target="https://doi.org/10.4102/jamba.v10i1.451" TargetMode="External"/><Relationship Id="rId64" Type="http://schemas.openxmlformats.org/officeDocument/2006/relationships/hyperlink" Target="https://www.wvi.org/publication/world-vision-humanitarian-emergency-affairs-fy13-annual-report" TargetMode="Externa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doi.org/10.1177/0020872812437223" TargetMode="External"/><Relationship Id="rId3" Type="http://schemas.openxmlformats.org/officeDocument/2006/relationships/customXml" Target="../customXml/item3.xml"/><Relationship Id="rId12" Type="http://schemas.openxmlformats.org/officeDocument/2006/relationships/hyperlink" Target="mailto:irena.connon@stir.ac.uk" TargetMode="External"/><Relationship Id="rId17" Type="http://schemas.openxmlformats.org/officeDocument/2006/relationships/footer" Target="footer1.xml"/><Relationship Id="rId25" Type="http://schemas.microsoft.com/office/2016/09/relationships/commentsIds" Target="commentsIds.xml"/><Relationship Id="rId33" Type="http://schemas.openxmlformats.org/officeDocument/2006/relationships/image" Target="media/image9.png"/><Relationship Id="rId38" Type="http://schemas.openxmlformats.org/officeDocument/2006/relationships/footer" Target="footer3.xml"/><Relationship Id="rId46" Type="http://schemas.openxmlformats.org/officeDocument/2006/relationships/hyperlink" Target="https://doi.org/10.1016/j.gloenvcha.2016.12.010" TargetMode="External"/><Relationship Id="rId59" Type="http://schemas.openxmlformats.org/officeDocument/2006/relationships/hyperlink" Target="https://www.unicef.org/reports/climate-crisis-child-rights-crisis" TargetMode="External"/><Relationship Id="rId67" Type="http://schemas.openxmlformats.org/officeDocument/2006/relationships/fontTable" Target="fontTable.xml"/><Relationship Id="rId20" Type="http://schemas.openxmlformats.org/officeDocument/2006/relationships/header" Target="header4.xml"/><Relationship Id="rId41" Type="http://schemas.openxmlformats.org/officeDocument/2006/relationships/hyperlink" Target="https://doi.org/10.1016/j.ijdrr.2016.08.027" TargetMode="External"/><Relationship Id="rId54" Type="http://schemas.openxmlformats.org/officeDocument/2006/relationships/hyperlink" Target="https://doi.org/10.1080/09669760.2012.716712" TargetMode="External"/><Relationship Id="rId62" Type="http://schemas.openxmlformats.org/officeDocument/2006/relationships/hyperlink" Target="https://doi.org/10.1016/j.envint.2014.11.016"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comments" Target="comments.xml"/><Relationship Id="rId28" Type="http://schemas.openxmlformats.org/officeDocument/2006/relationships/image" Target="media/image7.png"/><Relationship Id="rId36" Type="http://schemas.openxmlformats.org/officeDocument/2006/relationships/header" Target="header8.xml"/><Relationship Id="rId49" Type="http://schemas.openxmlformats.org/officeDocument/2006/relationships/hyperlink" Target="https://doi.org/10.1016/S2542-5196(20)30274-6" TargetMode="External"/><Relationship Id="rId57" Type="http://schemas.openxmlformats.org/officeDocument/2006/relationships/hyperlink" Target="https://plan-international.org/publications/pathways-resilience" TargetMode="External"/><Relationship Id="rId10" Type="http://schemas.openxmlformats.org/officeDocument/2006/relationships/endnotes" Target="endnotes.xml"/><Relationship Id="rId31" Type="http://schemas.openxmlformats.org/officeDocument/2006/relationships/header" Target="header6.xml"/><Relationship Id="rId44" Type="http://schemas.openxmlformats.org/officeDocument/2006/relationships/hyperlink" Target="https://doi.org/10.1111/gec3.12121" TargetMode="External"/><Relationship Id="rId52" Type="http://schemas.openxmlformats.org/officeDocument/2006/relationships/hyperlink" Target="https://doi.org/10.1016/S1540-2487(03)00048-8" TargetMode="External"/><Relationship Id="rId60" Type="http://schemas.openxmlformats.org/officeDocument/2006/relationships/hyperlink" Target="https://doi.org/10.1016/B978-0-323-28665-7.00059-5" TargetMode="External"/><Relationship Id="rId65"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lena.dominelli@stir.ac.uk" TargetMode="External"/><Relationship Id="rId18" Type="http://schemas.openxmlformats.org/officeDocument/2006/relationships/header" Target="header3.xml"/><Relationship Id="rId39" Type="http://schemas.openxmlformats.org/officeDocument/2006/relationships/image" Target="media/image12.png"/><Relationship Id="rId34" Type="http://schemas.openxmlformats.org/officeDocument/2006/relationships/image" Target="media/image10.png"/><Relationship Id="rId50" Type="http://schemas.openxmlformats.org/officeDocument/2006/relationships/hyperlink" Target="https://reliefweb.int/report/world/after-cameras-have-gone-children-disasters" TargetMode="External"/><Relationship Id="rId55" Type="http://schemas.openxmlformats.org/officeDocument/2006/relationships/hyperlink" Target="https://doi.org/10.1002/ijop.1273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74A834474BDE140A8EAA0973D3F472E" ma:contentTypeVersion="19" ma:contentTypeDescription="Create a new document." ma:contentTypeScope="" ma:versionID="c183bdeddbd307d2ef4d2393972da3ab">
  <xsd:schema xmlns:xsd="http://www.w3.org/2001/XMLSchema" xmlns:xs="http://www.w3.org/2001/XMLSchema" xmlns:p="http://schemas.microsoft.com/office/2006/metadata/properties" xmlns:ns2="152f7271-86df-4eec-84d0-d7a497133466" xmlns:ns3="d78a3d2a-20e4-4d29-8f09-952eef7a7e89" targetNamespace="http://schemas.microsoft.com/office/2006/metadata/properties" ma:root="true" ma:fieldsID="6a964c47648c4fe8aae99ddbbbd999aa" ns2:_="" ns3:_="">
    <xsd:import namespace="152f7271-86df-4eec-84d0-d7a497133466"/>
    <xsd:import namespace="d78a3d2a-20e4-4d29-8f09-952eef7a7e8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2f7271-86df-4eec-84d0-d7a497133466"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AutoKeyPoints" ma:index="7" nillable="true" ma:displayName="MediaServiceAutoKeyPoints" ma:hidden="true" ma:internalName="MediaServiceAutoKeyPoints" ma:readOnly="true">
      <xsd:simpleType>
        <xsd:restriction base="dms:Note"/>
      </xsd:simpleType>
    </xsd:element>
    <xsd:element name="MediaServiceKeyPoints" ma:index="8"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78a3d2a-20e4-4d29-8f09-952eef7a7e89" elementFormDefault="qualified">
    <xsd:import namespace="http://schemas.microsoft.com/office/2006/documentManagement/types"/>
    <xsd:import namespace="http://schemas.microsoft.com/office/infopath/2007/PartnerControls"/>
    <xsd:element name="SharedWithUsers" ma:index="18" nillable="true" ma:displayName="Shared With" ma:SearchPeopleOnly="false" ma:SharePointGroup="0" ma:internalName="SharedWithUsers" ma:readOnly="tru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6A6299-DF2C-4065-8600-9E483652575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6BB3D5C-8563-4D23-809D-7F6A4B7BEF4F}">
  <ds:schemaRefs>
    <ds:schemaRef ds:uri="http://schemas.openxmlformats.org/officeDocument/2006/bibliography"/>
  </ds:schemaRefs>
</ds:datastoreItem>
</file>

<file path=customXml/itemProps3.xml><?xml version="1.0" encoding="utf-8"?>
<ds:datastoreItem xmlns:ds="http://schemas.openxmlformats.org/officeDocument/2006/customXml" ds:itemID="{BB825A23-0A8A-4903-9AE9-5C9A3C7D3F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2f7271-86df-4eec-84d0-d7a497133466"/>
    <ds:schemaRef ds:uri="d78a3d2a-20e4-4d29-8f09-952eef7a7e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8E7C853-1664-4AEA-A668-D9795D8C95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Pages>
  <Words>14568</Words>
  <Characters>83038</Characters>
  <Application>Microsoft Office Word</Application>
  <DocSecurity>0</DocSecurity>
  <Lines>691</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 Connon (Staff)</dc:creator>
  <cp:keywords/>
  <dc:description/>
  <cp:lastModifiedBy>Matthew Francis</cp:lastModifiedBy>
  <cp:revision>2</cp:revision>
  <cp:lastPrinted>2022-04-20T10:10:00Z</cp:lastPrinted>
  <dcterms:created xsi:type="dcterms:W3CDTF">2022-04-22T12:06:00Z</dcterms:created>
  <dcterms:modified xsi:type="dcterms:W3CDTF">2022-04-22T12:06:00Z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0x010100574A834474BDE140A8EAA0973D3F472E</vt:lpwstr>
  </property>
</Properties>
</file>