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91"/>
        <w:ind w:left="2838" w:right="2849" w:firstLine="0"/>
        <w:jc w:val="center"/>
        <w:rPr>
          <w:b/>
          <w:sz w:val="22"/>
        </w:rPr>
      </w:pPr>
      <w:r>
        <w:rPr>
          <w:b/>
          <w:sz w:val="22"/>
        </w:rPr>
        <w:t>UNIVERSITY</w:t>
      </w:r>
      <w:r>
        <w:rPr>
          <w:b/>
          <w:spacing w:val="1"/>
          <w:sz w:val="22"/>
        </w:rPr>
        <w:t> </w:t>
      </w:r>
      <w:r>
        <w:rPr>
          <w:b/>
          <w:sz w:val="22"/>
        </w:rPr>
        <w:t>OF </w:t>
      </w:r>
      <w:r>
        <w:rPr>
          <w:b/>
          <w:spacing w:val="-2"/>
          <w:sz w:val="22"/>
        </w:rPr>
        <w:t>STIRLING</w:t>
      </w:r>
    </w:p>
    <w:p>
      <w:pPr>
        <w:pStyle w:val="BodyText"/>
        <w:spacing w:before="2"/>
        <w:ind w:left="0" w:firstLine="0"/>
        <w:rPr>
          <w:b/>
          <w:sz w:val="27"/>
        </w:rPr>
      </w:pPr>
    </w:p>
    <w:p>
      <w:pPr>
        <w:spacing w:before="1"/>
        <w:ind w:left="2838" w:right="2853" w:firstLine="0"/>
        <w:jc w:val="center"/>
        <w:rPr>
          <w:b/>
          <w:sz w:val="22"/>
        </w:rPr>
      </w:pPr>
      <w:r>
        <w:rPr>
          <w:b/>
          <w:sz w:val="22"/>
        </w:rPr>
        <w:t>General</w:t>
      </w:r>
      <w:r>
        <w:rPr>
          <w:b/>
          <w:spacing w:val="-4"/>
          <w:sz w:val="22"/>
        </w:rPr>
        <w:t> </w:t>
      </w:r>
      <w:r>
        <w:rPr>
          <w:b/>
          <w:sz w:val="22"/>
        </w:rPr>
        <w:t>University</w:t>
      </w:r>
      <w:r>
        <w:rPr>
          <w:b/>
          <w:spacing w:val="-4"/>
          <w:sz w:val="22"/>
        </w:rPr>
        <w:t> </w:t>
      </w:r>
      <w:r>
        <w:rPr>
          <w:b/>
          <w:sz w:val="22"/>
        </w:rPr>
        <w:t>Ethics</w:t>
      </w:r>
      <w:r>
        <w:rPr>
          <w:b/>
          <w:spacing w:val="-2"/>
          <w:sz w:val="22"/>
        </w:rPr>
        <w:t> </w:t>
      </w:r>
      <w:r>
        <w:rPr>
          <w:b/>
          <w:sz w:val="22"/>
        </w:rPr>
        <w:t>Panel</w:t>
      </w:r>
      <w:r>
        <w:rPr>
          <w:b/>
          <w:spacing w:val="1"/>
          <w:sz w:val="22"/>
        </w:rPr>
        <w:t> </w:t>
      </w:r>
      <w:r>
        <w:rPr>
          <w:b/>
          <w:spacing w:val="-2"/>
          <w:sz w:val="22"/>
        </w:rPr>
        <w:t>(GUEP)</w:t>
      </w:r>
    </w:p>
    <w:p>
      <w:pPr>
        <w:pStyle w:val="BodyText"/>
        <w:spacing w:before="6"/>
        <w:ind w:left="0" w:firstLine="0"/>
        <w:rPr>
          <w:b/>
          <w:sz w:val="27"/>
        </w:rPr>
      </w:pPr>
    </w:p>
    <w:p>
      <w:pPr>
        <w:spacing w:line="535" w:lineRule="auto" w:before="1"/>
        <w:ind w:left="100" w:right="1202" w:firstLine="1090"/>
        <w:jc w:val="both"/>
        <w:rPr>
          <w:b/>
          <w:sz w:val="22"/>
        </w:rPr>
      </w:pPr>
      <w:r>
        <w:rPr>
          <w:b/>
          <w:sz w:val="22"/>
        </w:rPr>
        <w:t>Ethics</w:t>
      </w:r>
      <w:r>
        <w:rPr>
          <w:b/>
          <w:spacing w:val="-4"/>
          <w:sz w:val="22"/>
        </w:rPr>
        <w:t> </w:t>
      </w:r>
      <w:r>
        <w:rPr>
          <w:b/>
          <w:sz w:val="22"/>
        </w:rPr>
        <w:t>review</w:t>
      </w:r>
      <w:r>
        <w:rPr>
          <w:b/>
          <w:spacing w:val="-5"/>
          <w:sz w:val="22"/>
        </w:rPr>
        <w:t> </w:t>
      </w:r>
      <w:r>
        <w:rPr>
          <w:b/>
          <w:sz w:val="22"/>
        </w:rPr>
        <w:t>process</w:t>
      </w:r>
      <w:r>
        <w:rPr>
          <w:b/>
          <w:spacing w:val="-4"/>
          <w:sz w:val="22"/>
        </w:rPr>
        <w:t> </w:t>
      </w:r>
      <w:r>
        <w:rPr>
          <w:b/>
          <w:sz w:val="22"/>
        </w:rPr>
        <w:t>for</w:t>
      </w:r>
      <w:r>
        <w:rPr>
          <w:b/>
          <w:spacing w:val="-4"/>
          <w:sz w:val="22"/>
        </w:rPr>
        <w:t> </w:t>
      </w:r>
      <w:r>
        <w:rPr>
          <w:b/>
          <w:sz w:val="22"/>
        </w:rPr>
        <w:t>undergraduate and</w:t>
      </w:r>
      <w:r>
        <w:rPr>
          <w:b/>
          <w:spacing w:val="-3"/>
          <w:sz w:val="22"/>
        </w:rPr>
        <w:t> </w:t>
      </w:r>
      <w:r>
        <w:rPr>
          <w:b/>
          <w:sz w:val="22"/>
        </w:rPr>
        <w:t>postgraduate</w:t>
      </w:r>
      <w:r>
        <w:rPr>
          <w:b/>
          <w:spacing w:val="-4"/>
          <w:sz w:val="22"/>
        </w:rPr>
        <w:t> </w:t>
      </w:r>
      <w:r>
        <w:rPr>
          <w:b/>
          <w:sz w:val="22"/>
        </w:rPr>
        <w:t>taught</w:t>
      </w:r>
      <w:r>
        <w:rPr>
          <w:b/>
          <w:spacing w:val="-5"/>
          <w:sz w:val="22"/>
        </w:rPr>
        <w:t> </w:t>
      </w:r>
      <w:r>
        <w:rPr>
          <w:b/>
          <w:sz w:val="22"/>
        </w:rPr>
        <w:t>students </w:t>
      </w:r>
      <w:r>
        <w:rPr>
          <w:b/>
          <w:spacing w:val="-2"/>
          <w:sz w:val="22"/>
        </w:rPr>
        <w:t>Introduction</w:t>
      </w:r>
    </w:p>
    <w:p>
      <w:pPr>
        <w:pStyle w:val="ListParagraph"/>
        <w:numPr>
          <w:ilvl w:val="0"/>
          <w:numId w:val="1"/>
        </w:numPr>
        <w:tabs>
          <w:tab w:pos="666" w:val="left" w:leader="none"/>
        </w:tabs>
        <w:spacing w:line="360" w:lineRule="auto" w:before="7" w:after="0"/>
        <w:ind w:left="666" w:right="112" w:hanging="566"/>
        <w:jc w:val="both"/>
        <w:rPr>
          <w:sz w:val="22"/>
        </w:rPr>
      </w:pPr>
      <w:r>
        <w:rPr>
          <w:sz w:val="22"/>
        </w:rPr>
        <w:t>Undergraduate and postgraduate taught student</w:t>
      </w:r>
      <w:r>
        <w:rPr>
          <w:spacing w:val="-3"/>
          <w:sz w:val="22"/>
        </w:rPr>
        <w:t> </w:t>
      </w:r>
      <w:r>
        <w:rPr>
          <w:sz w:val="22"/>
        </w:rPr>
        <w:t>ethics</w:t>
      </w:r>
      <w:r>
        <w:rPr>
          <w:spacing w:val="-6"/>
          <w:sz w:val="22"/>
        </w:rPr>
        <w:t> </w:t>
      </w:r>
      <w:r>
        <w:rPr>
          <w:sz w:val="22"/>
        </w:rPr>
        <w:t>applications, falling under</w:t>
      </w:r>
      <w:r>
        <w:rPr>
          <w:spacing w:val="-1"/>
          <w:sz w:val="22"/>
        </w:rPr>
        <w:t> </w:t>
      </w:r>
      <w:r>
        <w:rPr>
          <w:sz w:val="22"/>
        </w:rPr>
        <w:t>the remit of the</w:t>
      </w:r>
      <w:r>
        <w:rPr>
          <w:spacing w:val="-6"/>
          <w:sz w:val="22"/>
        </w:rPr>
        <w:t> </w:t>
      </w:r>
      <w:r>
        <w:rPr>
          <w:sz w:val="22"/>
        </w:rPr>
        <w:t>General</w:t>
      </w:r>
      <w:r>
        <w:rPr>
          <w:spacing w:val="-7"/>
          <w:sz w:val="22"/>
        </w:rPr>
        <w:t> </w:t>
      </w:r>
      <w:r>
        <w:rPr>
          <w:sz w:val="22"/>
        </w:rPr>
        <w:t>University</w:t>
      </w:r>
      <w:r>
        <w:rPr>
          <w:spacing w:val="-6"/>
          <w:sz w:val="22"/>
        </w:rPr>
        <w:t> </w:t>
      </w:r>
      <w:r>
        <w:rPr>
          <w:sz w:val="22"/>
        </w:rPr>
        <w:t>Ethics</w:t>
      </w:r>
      <w:r>
        <w:rPr>
          <w:spacing w:val="-7"/>
          <w:sz w:val="22"/>
        </w:rPr>
        <w:t> </w:t>
      </w:r>
      <w:r>
        <w:rPr>
          <w:sz w:val="22"/>
        </w:rPr>
        <w:t>Panel</w:t>
      </w:r>
      <w:r>
        <w:rPr>
          <w:spacing w:val="-6"/>
          <w:sz w:val="22"/>
        </w:rPr>
        <w:t> </w:t>
      </w:r>
      <w:r>
        <w:rPr>
          <w:sz w:val="22"/>
        </w:rPr>
        <w:t>(GUEP),</w:t>
      </w:r>
      <w:r>
        <w:rPr>
          <w:spacing w:val="-6"/>
          <w:sz w:val="22"/>
        </w:rPr>
        <w:t> </w:t>
      </w:r>
      <w:r>
        <w:rPr>
          <w:sz w:val="22"/>
        </w:rPr>
        <w:t>are</w:t>
      </w:r>
      <w:r>
        <w:rPr>
          <w:spacing w:val="-6"/>
          <w:sz w:val="22"/>
        </w:rPr>
        <w:t> </w:t>
      </w:r>
      <w:r>
        <w:rPr>
          <w:sz w:val="22"/>
        </w:rPr>
        <w:t>assessed</w:t>
      </w:r>
      <w:r>
        <w:rPr>
          <w:spacing w:val="-2"/>
          <w:sz w:val="22"/>
        </w:rPr>
        <w:t> </w:t>
      </w:r>
      <w:r>
        <w:rPr>
          <w:sz w:val="22"/>
        </w:rPr>
        <w:t>at</w:t>
      </w:r>
      <w:r>
        <w:rPr>
          <w:spacing w:val="-5"/>
          <w:sz w:val="22"/>
        </w:rPr>
        <w:t> </w:t>
      </w:r>
      <w:r>
        <w:rPr>
          <w:sz w:val="22"/>
        </w:rPr>
        <w:t>Faculty</w:t>
      </w:r>
      <w:r>
        <w:rPr>
          <w:spacing w:val="-6"/>
          <w:sz w:val="22"/>
        </w:rPr>
        <w:t> </w:t>
      </w:r>
      <w:r>
        <w:rPr>
          <w:sz w:val="22"/>
        </w:rPr>
        <w:t>level</w:t>
      </w:r>
      <w:r>
        <w:rPr>
          <w:spacing w:val="-7"/>
          <w:sz w:val="22"/>
        </w:rPr>
        <w:t> </w:t>
      </w:r>
      <w:r>
        <w:rPr>
          <w:sz w:val="22"/>
        </w:rPr>
        <w:t>and</w:t>
      </w:r>
      <w:r>
        <w:rPr>
          <w:spacing w:val="-7"/>
          <w:sz w:val="22"/>
        </w:rPr>
        <w:t> </w:t>
      </w:r>
      <w:r>
        <w:rPr>
          <w:sz w:val="22"/>
        </w:rPr>
        <w:t>approved</w:t>
      </w:r>
      <w:r>
        <w:rPr>
          <w:spacing w:val="-2"/>
          <w:sz w:val="22"/>
        </w:rPr>
        <w:t> </w:t>
      </w:r>
      <w:r>
        <w:rPr>
          <w:sz w:val="22"/>
        </w:rPr>
        <w:t>on</w:t>
      </w:r>
      <w:r>
        <w:rPr>
          <w:spacing w:val="-7"/>
          <w:sz w:val="22"/>
        </w:rPr>
        <w:t> </w:t>
      </w:r>
      <w:r>
        <w:rPr>
          <w:sz w:val="22"/>
        </w:rPr>
        <w:t>a</w:t>
      </w:r>
      <w:r>
        <w:rPr>
          <w:spacing w:val="-7"/>
          <w:sz w:val="22"/>
        </w:rPr>
        <w:t> </w:t>
      </w:r>
      <w:r>
        <w:rPr>
          <w:sz w:val="22"/>
        </w:rPr>
        <w:t>risk based approach.</w:t>
      </w:r>
    </w:p>
    <w:p>
      <w:pPr>
        <w:pStyle w:val="ListParagraph"/>
        <w:numPr>
          <w:ilvl w:val="0"/>
          <w:numId w:val="1"/>
        </w:numPr>
        <w:tabs>
          <w:tab w:pos="666" w:val="left" w:leader="none"/>
        </w:tabs>
        <w:spacing w:line="360" w:lineRule="auto" w:before="2" w:after="0"/>
        <w:ind w:left="666" w:right="113" w:hanging="566"/>
        <w:jc w:val="both"/>
        <w:rPr>
          <w:sz w:val="22"/>
        </w:rPr>
      </w:pPr>
      <w:r>
        <w:rPr>
          <w:sz w:val="22"/>
        </w:rPr>
        <w:t>The University of Stirling uses the definition of risk as the potential physical or psychological harm, discomfort or stress to human participants that a research project may generate as outlined by the British Psychological Society in their </w:t>
      </w:r>
      <w:hyperlink r:id="rId7">
        <w:r>
          <w:rPr>
            <w:color w:val="006FC0"/>
            <w:sz w:val="22"/>
            <w:u w:val="single" w:color="006FC0"/>
          </w:rPr>
          <w:t>Code of Human Research Ethics</w:t>
        </w:r>
        <w:r>
          <w:rPr>
            <w:sz w:val="22"/>
          </w:rPr>
          <w:t>.</w:t>
        </w:r>
      </w:hyperlink>
      <w:r>
        <w:rPr>
          <w:sz w:val="22"/>
        </w:rPr>
        <w:t> The risk based</w:t>
      </w:r>
      <w:r>
        <w:rPr>
          <w:spacing w:val="-10"/>
          <w:sz w:val="22"/>
        </w:rPr>
        <w:t> </w:t>
      </w:r>
      <w:r>
        <w:rPr>
          <w:sz w:val="22"/>
        </w:rPr>
        <w:t>approach</w:t>
      </w:r>
      <w:r>
        <w:rPr>
          <w:spacing w:val="-10"/>
          <w:sz w:val="22"/>
        </w:rPr>
        <w:t> </w:t>
      </w:r>
      <w:r>
        <w:rPr>
          <w:sz w:val="22"/>
        </w:rPr>
        <w:t>considers</w:t>
      </w:r>
      <w:r>
        <w:rPr>
          <w:spacing w:val="-10"/>
          <w:sz w:val="22"/>
        </w:rPr>
        <w:t> </w:t>
      </w:r>
      <w:r>
        <w:rPr>
          <w:sz w:val="22"/>
        </w:rPr>
        <w:t>potential</w:t>
      </w:r>
      <w:r>
        <w:rPr>
          <w:spacing w:val="-10"/>
          <w:sz w:val="22"/>
        </w:rPr>
        <w:t> </w:t>
      </w:r>
      <w:r>
        <w:rPr>
          <w:sz w:val="22"/>
        </w:rPr>
        <w:t>harms</w:t>
      </w:r>
      <w:r>
        <w:rPr>
          <w:spacing w:val="-10"/>
          <w:sz w:val="22"/>
        </w:rPr>
        <w:t> </w:t>
      </w:r>
      <w:r>
        <w:rPr>
          <w:sz w:val="22"/>
        </w:rPr>
        <w:t>to</w:t>
      </w:r>
      <w:r>
        <w:rPr>
          <w:spacing w:val="-10"/>
          <w:sz w:val="22"/>
        </w:rPr>
        <w:t> </w:t>
      </w:r>
      <w:r>
        <w:rPr>
          <w:sz w:val="22"/>
        </w:rPr>
        <w:t>the</w:t>
      </w:r>
      <w:r>
        <w:rPr>
          <w:spacing w:val="-10"/>
          <w:sz w:val="22"/>
        </w:rPr>
        <w:t> </w:t>
      </w:r>
      <w:r>
        <w:rPr>
          <w:sz w:val="22"/>
        </w:rPr>
        <w:t>primary</w:t>
      </w:r>
      <w:r>
        <w:rPr>
          <w:spacing w:val="-5"/>
          <w:sz w:val="22"/>
        </w:rPr>
        <w:t> </w:t>
      </w:r>
      <w:r>
        <w:rPr>
          <w:sz w:val="22"/>
        </w:rPr>
        <w:t>research</w:t>
      </w:r>
      <w:r>
        <w:rPr>
          <w:spacing w:val="-10"/>
          <w:sz w:val="22"/>
        </w:rPr>
        <w:t> </w:t>
      </w:r>
      <w:r>
        <w:rPr>
          <w:sz w:val="22"/>
        </w:rPr>
        <w:t>participants,</w:t>
      </w:r>
      <w:r>
        <w:rPr>
          <w:spacing w:val="-10"/>
          <w:sz w:val="22"/>
        </w:rPr>
        <w:t> </w:t>
      </w:r>
      <w:r>
        <w:rPr>
          <w:sz w:val="22"/>
        </w:rPr>
        <w:t>the</w:t>
      </w:r>
      <w:r>
        <w:rPr>
          <w:spacing w:val="-10"/>
          <w:sz w:val="22"/>
        </w:rPr>
        <w:t> </w:t>
      </w:r>
      <w:r>
        <w:rPr>
          <w:sz w:val="22"/>
        </w:rPr>
        <w:t>researcher, the environment and other stakeholders, and will assess applications against the </w:t>
      </w:r>
      <w:r>
        <w:rPr>
          <w:color w:val="0000FF"/>
          <w:sz w:val="22"/>
          <w:u w:val="single" w:color="0000FF"/>
        </w:rPr>
        <w:t>University’s</w:t>
      </w:r>
      <w:r>
        <w:rPr>
          <w:color w:val="0000FF"/>
          <w:sz w:val="22"/>
        </w:rPr>
        <w:t> </w:t>
      </w:r>
      <w:r>
        <w:rPr>
          <w:color w:val="0000FF"/>
          <w:sz w:val="22"/>
          <w:u w:val="single" w:color="0000FF"/>
        </w:rPr>
        <w:t>hierarchy of ethical risk</w:t>
      </w:r>
      <w:r>
        <w:rPr>
          <w:sz w:val="22"/>
        </w:rPr>
        <w:t>.</w:t>
      </w:r>
    </w:p>
    <w:p>
      <w:pPr>
        <w:pStyle w:val="ListParagraph"/>
        <w:numPr>
          <w:ilvl w:val="0"/>
          <w:numId w:val="1"/>
        </w:numPr>
        <w:tabs>
          <w:tab w:pos="666" w:val="left" w:leader="none"/>
        </w:tabs>
        <w:spacing w:line="360" w:lineRule="auto" w:before="0" w:after="0"/>
        <w:ind w:left="666" w:right="118" w:hanging="566"/>
        <w:jc w:val="both"/>
        <w:rPr>
          <w:sz w:val="22"/>
        </w:rPr>
      </w:pPr>
      <w:r>
        <w:rPr>
          <w:sz w:val="22"/>
        </w:rPr>
        <w:t>Low risk research requires the student to complete low risk ethics approval, this should be processed</w:t>
      </w:r>
      <w:r>
        <w:rPr>
          <w:spacing w:val="40"/>
          <w:sz w:val="22"/>
        </w:rPr>
        <w:t> </w:t>
      </w:r>
      <w:r>
        <w:rPr>
          <w:sz w:val="22"/>
        </w:rPr>
        <w:t>through the </w:t>
      </w:r>
      <w:hyperlink r:id="rId8">
        <w:r>
          <w:rPr>
            <w:color w:val="0000FF"/>
            <w:sz w:val="22"/>
            <w:u w:val="single" w:color="0000FF"/>
          </w:rPr>
          <w:t>ERM</w:t>
        </w:r>
      </w:hyperlink>
      <w:r>
        <w:rPr>
          <w:color w:val="0000FF"/>
          <w:sz w:val="22"/>
        </w:rPr>
        <w:t> </w:t>
      </w:r>
      <w:r>
        <w:rPr>
          <w:sz w:val="22"/>
        </w:rPr>
        <w:t>(Ethics Review Manager). This will require sign off by both dissertation</w:t>
      </w:r>
      <w:r>
        <w:rPr>
          <w:spacing w:val="-13"/>
          <w:sz w:val="22"/>
        </w:rPr>
        <w:t> </w:t>
      </w:r>
      <w:r>
        <w:rPr>
          <w:sz w:val="22"/>
        </w:rPr>
        <w:t>supervisor</w:t>
      </w:r>
      <w:r>
        <w:rPr>
          <w:spacing w:val="-12"/>
          <w:sz w:val="22"/>
        </w:rPr>
        <w:t> </w:t>
      </w:r>
      <w:r>
        <w:rPr>
          <w:sz w:val="22"/>
        </w:rPr>
        <w:t>and</w:t>
      </w:r>
      <w:r>
        <w:rPr>
          <w:spacing w:val="-10"/>
          <w:sz w:val="22"/>
        </w:rPr>
        <w:t> </w:t>
      </w:r>
      <w:r>
        <w:rPr>
          <w:sz w:val="22"/>
        </w:rPr>
        <w:t>a</w:t>
      </w:r>
      <w:r>
        <w:rPr>
          <w:spacing w:val="-12"/>
          <w:sz w:val="22"/>
        </w:rPr>
        <w:t> </w:t>
      </w:r>
      <w:r>
        <w:rPr>
          <w:sz w:val="22"/>
        </w:rPr>
        <w:t>second</w:t>
      </w:r>
      <w:r>
        <w:rPr>
          <w:spacing w:val="-9"/>
          <w:sz w:val="22"/>
        </w:rPr>
        <w:t> </w:t>
      </w:r>
      <w:r>
        <w:rPr>
          <w:sz w:val="22"/>
        </w:rPr>
        <w:t>reviewer.</w:t>
      </w:r>
      <w:r>
        <w:rPr>
          <w:spacing w:val="-8"/>
          <w:sz w:val="22"/>
        </w:rPr>
        <w:t> </w:t>
      </w:r>
      <w:r>
        <w:rPr>
          <w:sz w:val="22"/>
        </w:rPr>
        <w:t>Any</w:t>
      </w:r>
      <w:r>
        <w:rPr>
          <w:spacing w:val="-7"/>
          <w:sz w:val="22"/>
        </w:rPr>
        <w:t> </w:t>
      </w:r>
      <w:r>
        <w:rPr>
          <w:sz w:val="22"/>
        </w:rPr>
        <w:t>application</w:t>
      </w:r>
      <w:r>
        <w:rPr>
          <w:spacing w:val="-13"/>
          <w:sz w:val="22"/>
        </w:rPr>
        <w:t> </w:t>
      </w:r>
      <w:r>
        <w:rPr>
          <w:sz w:val="22"/>
        </w:rPr>
        <w:t>that</w:t>
      </w:r>
      <w:r>
        <w:rPr>
          <w:spacing w:val="-10"/>
          <w:sz w:val="22"/>
        </w:rPr>
        <w:t> </w:t>
      </w:r>
      <w:r>
        <w:rPr>
          <w:sz w:val="22"/>
        </w:rPr>
        <w:t>exceeds</w:t>
      </w:r>
      <w:r>
        <w:rPr>
          <w:spacing w:val="-13"/>
          <w:sz w:val="22"/>
        </w:rPr>
        <w:t> </w:t>
      </w:r>
      <w:r>
        <w:rPr>
          <w:sz w:val="22"/>
        </w:rPr>
        <w:t>minimum</w:t>
      </w:r>
      <w:r>
        <w:rPr>
          <w:spacing w:val="-12"/>
          <w:sz w:val="22"/>
        </w:rPr>
        <w:t> </w:t>
      </w:r>
      <w:r>
        <w:rPr>
          <w:sz w:val="22"/>
        </w:rPr>
        <w:t>risk</w:t>
      </w:r>
      <w:r>
        <w:rPr>
          <w:spacing w:val="-12"/>
          <w:sz w:val="22"/>
        </w:rPr>
        <w:t> </w:t>
      </w:r>
      <w:r>
        <w:rPr>
          <w:sz w:val="22"/>
        </w:rPr>
        <w:t>must further be approved by the GUEP representative within the Faculty.</w:t>
      </w:r>
    </w:p>
    <w:p>
      <w:pPr>
        <w:pStyle w:val="ListParagraph"/>
        <w:numPr>
          <w:ilvl w:val="0"/>
          <w:numId w:val="1"/>
        </w:numPr>
        <w:tabs>
          <w:tab w:pos="665" w:val="left" w:leader="none"/>
        </w:tabs>
        <w:spacing w:line="268" w:lineRule="exact" w:before="0" w:after="0"/>
        <w:ind w:left="665" w:right="0" w:hanging="565"/>
        <w:jc w:val="both"/>
        <w:rPr>
          <w:sz w:val="22"/>
        </w:rPr>
      </w:pPr>
      <w:r>
        <w:rPr>
          <w:sz w:val="22"/>
        </w:rPr>
        <w:t>Staff</w:t>
      </w:r>
      <w:r>
        <w:rPr>
          <w:spacing w:val="-5"/>
          <w:sz w:val="22"/>
        </w:rPr>
        <w:t> </w:t>
      </w:r>
      <w:r>
        <w:rPr>
          <w:sz w:val="22"/>
        </w:rPr>
        <w:t>and</w:t>
      </w:r>
      <w:r>
        <w:rPr>
          <w:spacing w:val="-3"/>
          <w:sz w:val="22"/>
        </w:rPr>
        <w:t> </w:t>
      </w:r>
      <w:r>
        <w:rPr>
          <w:sz w:val="22"/>
        </w:rPr>
        <w:t>postgraduate</w:t>
      </w:r>
      <w:r>
        <w:rPr>
          <w:spacing w:val="-2"/>
          <w:sz w:val="22"/>
        </w:rPr>
        <w:t> </w:t>
      </w:r>
      <w:r>
        <w:rPr>
          <w:sz w:val="22"/>
        </w:rPr>
        <w:t>research</w:t>
      </w:r>
      <w:r>
        <w:rPr>
          <w:spacing w:val="-2"/>
          <w:sz w:val="22"/>
        </w:rPr>
        <w:t> </w:t>
      </w:r>
      <w:r>
        <w:rPr>
          <w:sz w:val="22"/>
        </w:rPr>
        <w:t>students</w:t>
      </w:r>
      <w:r>
        <w:rPr>
          <w:spacing w:val="-3"/>
          <w:sz w:val="22"/>
        </w:rPr>
        <w:t> </w:t>
      </w:r>
      <w:r>
        <w:rPr>
          <w:sz w:val="22"/>
        </w:rPr>
        <w:t>will</w:t>
      </w:r>
      <w:r>
        <w:rPr>
          <w:spacing w:val="1"/>
          <w:sz w:val="22"/>
        </w:rPr>
        <w:t> </w:t>
      </w:r>
      <w:r>
        <w:rPr>
          <w:sz w:val="22"/>
        </w:rPr>
        <w:t>also</w:t>
      </w:r>
      <w:r>
        <w:rPr>
          <w:spacing w:val="-2"/>
          <w:sz w:val="22"/>
        </w:rPr>
        <w:t> </w:t>
      </w:r>
      <w:r>
        <w:rPr>
          <w:sz w:val="22"/>
        </w:rPr>
        <w:t>apply</w:t>
      </w:r>
      <w:r>
        <w:rPr>
          <w:spacing w:val="-2"/>
          <w:sz w:val="22"/>
        </w:rPr>
        <w:t> </w:t>
      </w:r>
      <w:r>
        <w:rPr>
          <w:sz w:val="22"/>
        </w:rPr>
        <w:t>directly via</w:t>
      </w:r>
      <w:r>
        <w:rPr>
          <w:spacing w:val="-1"/>
          <w:sz w:val="22"/>
        </w:rPr>
        <w:t> </w:t>
      </w:r>
      <w:hyperlink r:id="rId8">
        <w:r>
          <w:rPr>
            <w:spacing w:val="-5"/>
            <w:sz w:val="22"/>
            <w:u w:val="single"/>
          </w:rPr>
          <w:t>ERM</w:t>
        </w:r>
      </w:hyperlink>
    </w:p>
    <w:p>
      <w:pPr>
        <w:pStyle w:val="ListParagraph"/>
        <w:numPr>
          <w:ilvl w:val="0"/>
          <w:numId w:val="1"/>
        </w:numPr>
        <w:tabs>
          <w:tab w:pos="666" w:val="left" w:leader="none"/>
        </w:tabs>
        <w:spacing w:line="360" w:lineRule="auto" w:before="135" w:after="0"/>
        <w:ind w:left="666" w:right="111" w:hanging="566"/>
        <w:jc w:val="both"/>
        <w:rPr>
          <w:sz w:val="22"/>
        </w:rPr>
      </w:pPr>
      <w:r>
        <w:rPr>
          <w:sz w:val="22"/>
        </w:rPr>
        <w:t>Supervisors will be responsible for supporting their students with the GUEP ethical approval process while also confirming that the level of risk associated with a student project has been assessed</w:t>
      </w:r>
      <w:r>
        <w:rPr>
          <w:spacing w:val="-6"/>
          <w:sz w:val="22"/>
        </w:rPr>
        <w:t> </w:t>
      </w:r>
      <w:r>
        <w:rPr>
          <w:sz w:val="22"/>
        </w:rPr>
        <w:t>correctly.</w:t>
      </w:r>
      <w:r>
        <w:rPr>
          <w:spacing w:val="-7"/>
          <w:sz w:val="22"/>
        </w:rPr>
        <w:t> </w:t>
      </w:r>
      <w:r>
        <w:rPr>
          <w:sz w:val="22"/>
        </w:rPr>
        <w:t>They</w:t>
      </w:r>
      <w:r>
        <w:rPr>
          <w:spacing w:val="-6"/>
          <w:sz w:val="22"/>
        </w:rPr>
        <w:t> </w:t>
      </w:r>
      <w:r>
        <w:rPr>
          <w:sz w:val="22"/>
        </w:rPr>
        <w:t>must</w:t>
      </w:r>
      <w:r>
        <w:rPr>
          <w:spacing w:val="-5"/>
          <w:sz w:val="22"/>
        </w:rPr>
        <w:t> </w:t>
      </w:r>
      <w:r>
        <w:rPr>
          <w:sz w:val="22"/>
        </w:rPr>
        <w:t>sign</w:t>
      </w:r>
      <w:r>
        <w:rPr>
          <w:spacing w:val="-2"/>
          <w:sz w:val="22"/>
        </w:rPr>
        <w:t> </w:t>
      </w:r>
      <w:r>
        <w:rPr>
          <w:sz w:val="22"/>
        </w:rPr>
        <w:t>off</w:t>
      </w:r>
      <w:r>
        <w:rPr>
          <w:spacing w:val="-8"/>
          <w:sz w:val="22"/>
        </w:rPr>
        <w:t> </w:t>
      </w:r>
      <w:r>
        <w:rPr>
          <w:sz w:val="22"/>
        </w:rPr>
        <w:t>their</w:t>
      </w:r>
      <w:r>
        <w:rPr>
          <w:spacing w:val="-3"/>
          <w:sz w:val="22"/>
        </w:rPr>
        <w:t> </w:t>
      </w:r>
      <w:r>
        <w:rPr>
          <w:sz w:val="22"/>
        </w:rPr>
        <w:t>own</w:t>
      </w:r>
      <w:r>
        <w:rPr>
          <w:spacing w:val="-2"/>
          <w:sz w:val="22"/>
        </w:rPr>
        <w:t> </w:t>
      </w:r>
      <w:r>
        <w:rPr>
          <w:sz w:val="22"/>
        </w:rPr>
        <w:t>approval</w:t>
      </w:r>
      <w:r>
        <w:rPr>
          <w:spacing w:val="-2"/>
          <w:sz w:val="22"/>
        </w:rPr>
        <w:t> </w:t>
      </w:r>
      <w:r>
        <w:rPr>
          <w:sz w:val="22"/>
        </w:rPr>
        <w:t>of</w:t>
      </w:r>
      <w:r>
        <w:rPr>
          <w:spacing w:val="-4"/>
          <w:sz w:val="22"/>
        </w:rPr>
        <w:t> </w:t>
      </w:r>
      <w:r>
        <w:rPr>
          <w:sz w:val="22"/>
        </w:rPr>
        <w:t>the</w:t>
      </w:r>
      <w:r>
        <w:rPr>
          <w:spacing w:val="-1"/>
          <w:sz w:val="22"/>
        </w:rPr>
        <w:t> </w:t>
      </w:r>
      <w:r>
        <w:rPr>
          <w:sz w:val="22"/>
        </w:rPr>
        <w:t>project</w:t>
      </w:r>
      <w:r>
        <w:rPr>
          <w:spacing w:val="-5"/>
          <w:sz w:val="22"/>
        </w:rPr>
        <w:t> </w:t>
      </w:r>
      <w:r>
        <w:rPr>
          <w:sz w:val="22"/>
        </w:rPr>
        <w:t>and</w:t>
      </w:r>
      <w:r>
        <w:rPr>
          <w:spacing w:val="-7"/>
          <w:sz w:val="22"/>
        </w:rPr>
        <w:t> </w:t>
      </w:r>
      <w:r>
        <w:rPr>
          <w:sz w:val="22"/>
        </w:rPr>
        <w:t>ensure</w:t>
      </w:r>
      <w:r>
        <w:rPr>
          <w:spacing w:val="-6"/>
          <w:sz w:val="22"/>
        </w:rPr>
        <w:t> </w:t>
      </w:r>
      <w:r>
        <w:rPr>
          <w:sz w:val="22"/>
        </w:rPr>
        <w:t>that</w:t>
      </w:r>
      <w:r>
        <w:rPr>
          <w:spacing w:val="-5"/>
          <w:sz w:val="22"/>
        </w:rPr>
        <w:t> </w:t>
      </w:r>
      <w:r>
        <w:rPr>
          <w:sz w:val="22"/>
        </w:rPr>
        <w:t>ethical approval has been granted before data collection or fieldwork commences. Supervisors must escalate</w:t>
      </w:r>
      <w:r>
        <w:rPr>
          <w:spacing w:val="-1"/>
          <w:sz w:val="22"/>
        </w:rPr>
        <w:t> </w:t>
      </w:r>
      <w:r>
        <w:rPr>
          <w:sz w:val="22"/>
        </w:rPr>
        <w:t>to</w:t>
      </w:r>
      <w:r>
        <w:rPr>
          <w:spacing w:val="-2"/>
          <w:sz w:val="22"/>
        </w:rPr>
        <w:t> </w:t>
      </w:r>
      <w:r>
        <w:rPr>
          <w:sz w:val="22"/>
        </w:rPr>
        <w:t>the</w:t>
      </w:r>
      <w:r>
        <w:rPr>
          <w:spacing w:val="-1"/>
          <w:sz w:val="22"/>
        </w:rPr>
        <w:t> </w:t>
      </w:r>
      <w:r>
        <w:rPr>
          <w:sz w:val="22"/>
        </w:rPr>
        <w:t>Delegated</w:t>
      </w:r>
      <w:r>
        <w:rPr>
          <w:spacing w:val="-2"/>
          <w:sz w:val="22"/>
        </w:rPr>
        <w:t> </w:t>
      </w:r>
      <w:r>
        <w:rPr>
          <w:sz w:val="22"/>
        </w:rPr>
        <w:t>Authority</w:t>
      </w:r>
      <w:r>
        <w:rPr>
          <w:spacing w:val="-1"/>
          <w:sz w:val="22"/>
        </w:rPr>
        <w:t> </w:t>
      </w:r>
      <w:r>
        <w:rPr>
          <w:sz w:val="22"/>
        </w:rPr>
        <w:t>within</w:t>
      </w:r>
      <w:r>
        <w:rPr>
          <w:spacing w:val="-2"/>
          <w:sz w:val="22"/>
        </w:rPr>
        <w:t> </w:t>
      </w:r>
      <w:r>
        <w:rPr>
          <w:sz w:val="22"/>
        </w:rPr>
        <w:t>their</w:t>
      </w:r>
      <w:r>
        <w:rPr>
          <w:spacing w:val="-3"/>
          <w:sz w:val="22"/>
        </w:rPr>
        <w:t> </w:t>
      </w:r>
      <w:r>
        <w:rPr>
          <w:sz w:val="22"/>
        </w:rPr>
        <w:t>Faculty any</w:t>
      </w:r>
      <w:r>
        <w:rPr>
          <w:spacing w:val="-1"/>
          <w:sz w:val="22"/>
        </w:rPr>
        <w:t> </w:t>
      </w:r>
      <w:r>
        <w:rPr>
          <w:sz w:val="22"/>
        </w:rPr>
        <w:t>project where</w:t>
      </w:r>
      <w:r>
        <w:rPr>
          <w:spacing w:val="-1"/>
          <w:sz w:val="22"/>
        </w:rPr>
        <w:t> </w:t>
      </w:r>
      <w:r>
        <w:rPr>
          <w:sz w:val="22"/>
        </w:rPr>
        <w:t>the</w:t>
      </w:r>
      <w:r>
        <w:rPr>
          <w:spacing w:val="-1"/>
          <w:sz w:val="22"/>
        </w:rPr>
        <w:t> </w:t>
      </w:r>
      <w:r>
        <w:rPr>
          <w:sz w:val="22"/>
        </w:rPr>
        <w:t>associated</w:t>
      </w:r>
      <w:r>
        <w:rPr>
          <w:spacing w:val="-2"/>
          <w:sz w:val="22"/>
        </w:rPr>
        <w:t> </w:t>
      </w:r>
      <w:r>
        <w:rPr>
          <w:sz w:val="22"/>
        </w:rPr>
        <w:t>level of risk is unclear. While it is the student’s responsibility to seek and gain ethical approval, dissertation</w:t>
      </w:r>
      <w:r>
        <w:rPr>
          <w:spacing w:val="-13"/>
          <w:sz w:val="22"/>
        </w:rPr>
        <w:t> </w:t>
      </w:r>
      <w:r>
        <w:rPr>
          <w:sz w:val="22"/>
        </w:rPr>
        <w:t>supervisors</w:t>
      </w:r>
      <w:r>
        <w:rPr>
          <w:spacing w:val="-12"/>
          <w:sz w:val="22"/>
        </w:rPr>
        <w:t> </w:t>
      </w:r>
      <w:r>
        <w:rPr>
          <w:sz w:val="22"/>
        </w:rPr>
        <w:t>also</w:t>
      </w:r>
      <w:r>
        <w:rPr>
          <w:spacing w:val="-13"/>
          <w:sz w:val="22"/>
        </w:rPr>
        <w:t> </w:t>
      </w:r>
      <w:r>
        <w:rPr>
          <w:sz w:val="22"/>
        </w:rPr>
        <w:t>have</w:t>
      </w:r>
      <w:r>
        <w:rPr>
          <w:spacing w:val="-12"/>
          <w:sz w:val="22"/>
        </w:rPr>
        <w:t> </w:t>
      </w:r>
      <w:r>
        <w:rPr>
          <w:sz w:val="22"/>
        </w:rPr>
        <w:t>a</w:t>
      </w:r>
      <w:r>
        <w:rPr>
          <w:spacing w:val="-13"/>
          <w:sz w:val="22"/>
        </w:rPr>
        <w:t> </w:t>
      </w:r>
      <w:r>
        <w:rPr>
          <w:sz w:val="22"/>
        </w:rPr>
        <w:t>responsibility</w:t>
      </w:r>
      <w:r>
        <w:rPr>
          <w:spacing w:val="-12"/>
          <w:sz w:val="22"/>
        </w:rPr>
        <w:t> </w:t>
      </w:r>
      <w:r>
        <w:rPr>
          <w:sz w:val="22"/>
        </w:rPr>
        <w:t>to</w:t>
      </w:r>
      <w:r>
        <w:rPr>
          <w:spacing w:val="-13"/>
          <w:sz w:val="22"/>
        </w:rPr>
        <w:t> </w:t>
      </w:r>
      <w:r>
        <w:rPr>
          <w:sz w:val="22"/>
        </w:rPr>
        <w:t>ensure</w:t>
      </w:r>
      <w:r>
        <w:rPr>
          <w:spacing w:val="-12"/>
          <w:sz w:val="22"/>
        </w:rPr>
        <w:t> </w:t>
      </w:r>
      <w:r>
        <w:rPr>
          <w:sz w:val="22"/>
        </w:rPr>
        <w:t>that</w:t>
      </w:r>
      <w:r>
        <w:rPr>
          <w:spacing w:val="-12"/>
          <w:sz w:val="22"/>
        </w:rPr>
        <w:t> </w:t>
      </w:r>
      <w:r>
        <w:rPr>
          <w:sz w:val="22"/>
        </w:rPr>
        <w:t>all</w:t>
      </w:r>
      <w:r>
        <w:rPr>
          <w:spacing w:val="-13"/>
          <w:sz w:val="22"/>
        </w:rPr>
        <w:t> </w:t>
      </w:r>
      <w:r>
        <w:rPr>
          <w:sz w:val="22"/>
        </w:rPr>
        <w:t>students</w:t>
      </w:r>
      <w:r>
        <w:rPr>
          <w:spacing w:val="-12"/>
          <w:sz w:val="22"/>
        </w:rPr>
        <w:t> </w:t>
      </w:r>
      <w:r>
        <w:rPr>
          <w:sz w:val="22"/>
        </w:rPr>
        <w:t>have</w:t>
      </w:r>
      <w:r>
        <w:rPr>
          <w:spacing w:val="-12"/>
          <w:sz w:val="22"/>
        </w:rPr>
        <w:t> </w:t>
      </w:r>
      <w:r>
        <w:rPr>
          <w:sz w:val="22"/>
        </w:rPr>
        <w:t>gained</w:t>
      </w:r>
      <w:r>
        <w:rPr>
          <w:spacing w:val="-13"/>
          <w:sz w:val="22"/>
        </w:rPr>
        <w:t> </w:t>
      </w:r>
      <w:r>
        <w:rPr>
          <w:sz w:val="22"/>
        </w:rPr>
        <w:t>ethical approval</w:t>
      </w:r>
      <w:r>
        <w:rPr>
          <w:spacing w:val="-7"/>
          <w:sz w:val="22"/>
        </w:rPr>
        <w:t> </w:t>
      </w:r>
      <w:r>
        <w:rPr>
          <w:sz w:val="22"/>
        </w:rPr>
        <w:t>before</w:t>
      </w:r>
      <w:r>
        <w:rPr>
          <w:spacing w:val="-7"/>
          <w:sz w:val="22"/>
        </w:rPr>
        <w:t> </w:t>
      </w:r>
      <w:r>
        <w:rPr>
          <w:sz w:val="22"/>
        </w:rPr>
        <w:t>their</w:t>
      </w:r>
      <w:r>
        <w:rPr>
          <w:spacing w:val="-9"/>
          <w:sz w:val="22"/>
        </w:rPr>
        <w:t> </w:t>
      </w:r>
      <w:r>
        <w:rPr>
          <w:sz w:val="22"/>
        </w:rPr>
        <w:t>research</w:t>
      </w:r>
      <w:r>
        <w:rPr>
          <w:spacing w:val="-8"/>
          <w:sz w:val="22"/>
        </w:rPr>
        <w:t> </w:t>
      </w:r>
      <w:r>
        <w:rPr>
          <w:sz w:val="22"/>
        </w:rPr>
        <w:t>commences.</w:t>
      </w:r>
      <w:r>
        <w:rPr>
          <w:spacing w:val="-8"/>
          <w:sz w:val="22"/>
        </w:rPr>
        <w:t> </w:t>
      </w:r>
      <w:r>
        <w:rPr>
          <w:sz w:val="22"/>
        </w:rPr>
        <w:t>The</w:t>
      </w:r>
      <w:r>
        <w:rPr>
          <w:spacing w:val="-2"/>
          <w:sz w:val="22"/>
        </w:rPr>
        <w:t> </w:t>
      </w:r>
      <w:r>
        <w:rPr>
          <w:sz w:val="22"/>
        </w:rPr>
        <w:t>deliberate</w:t>
      </w:r>
      <w:r>
        <w:rPr>
          <w:spacing w:val="-7"/>
          <w:sz w:val="22"/>
        </w:rPr>
        <w:t> </w:t>
      </w:r>
      <w:r>
        <w:rPr>
          <w:sz w:val="22"/>
        </w:rPr>
        <w:t>misleading</w:t>
      </w:r>
      <w:r>
        <w:rPr>
          <w:spacing w:val="-6"/>
          <w:sz w:val="22"/>
        </w:rPr>
        <w:t> </w:t>
      </w:r>
      <w:r>
        <w:rPr>
          <w:sz w:val="22"/>
        </w:rPr>
        <w:t>of</w:t>
      </w:r>
      <w:r>
        <w:rPr>
          <w:spacing w:val="-5"/>
          <w:sz w:val="22"/>
        </w:rPr>
        <w:t> </w:t>
      </w:r>
      <w:r>
        <w:rPr>
          <w:sz w:val="22"/>
        </w:rPr>
        <w:t>a</w:t>
      </w:r>
      <w:r>
        <w:rPr>
          <w:spacing w:val="-8"/>
          <w:sz w:val="22"/>
        </w:rPr>
        <w:t> </w:t>
      </w:r>
      <w:r>
        <w:rPr>
          <w:sz w:val="22"/>
        </w:rPr>
        <w:t>student</w:t>
      </w:r>
      <w:r>
        <w:rPr>
          <w:spacing w:val="-1"/>
          <w:sz w:val="22"/>
        </w:rPr>
        <w:t> </w:t>
      </w:r>
      <w:r>
        <w:rPr>
          <w:sz w:val="22"/>
        </w:rPr>
        <w:t>or</w:t>
      </w:r>
      <w:r>
        <w:rPr>
          <w:spacing w:val="-4"/>
          <w:sz w:val="22"/>
        </w:rPr>
        <w:t> </w:t>
      </w:r>
      <w:r>
        <w:rPr>
          <w:sz w:val="22"/>
        </w:rPr>
        <w:t>failure</w:t>
      </w:r>
      <w:r>
        <w:rPr>
          <w:spacing w:val="-2"/>
          <w:sz w:val="22"/>
        </w:rPr>
        <w:t> </w:t>
      </w:r>
      <w:r>
        <w:rPr>
          <w:sz w:val="22"/>
        </w:rPr>
        <w:t>to support the student through the ethics process will be treated as Research Misconduct and handled in accordance with the </w:t>
      </w:r>
      <w:hyperlink r:id="rId9">
        <w:r>
          <w:rPr>
            <w:color w:val="0000FF"/>
            <w:sz w:val="22"/>
            <w:u w:val="single" w:color="0000FF"/>
          </w:rPr>
          <w:t>University’s Research Misconduct Guidelines</w:t>
        </w:r>
      </w:hyperlink>
      <w:r>
        <w:rPr>
          <w:sz w:val="22"/>
        </w:rPr>
        <w:t>.</w:t>
      </w:r>
    </w:p>
    <w:p>
      <w:pPr>
        <w:pStyle w:val="ListParagraph"/>
        <w:numPr>
          <w:ilvl w:val="0"/>
          <w:numId w:val="1"/>
        </w:numPr>
        <w:tabs>
          <w:tab w:pos="666" w:val="left" w:leader="none"/>
        </w:tabs>
        <w:spacing w:line="360" w:lineRule="auto" w:before="3" w:after="0"/>
        <w:ind w:left="666" w:right="116" w:hanging="566"/>
        <w:jc w:val="both"/>
        <w:rPr>
          <w:sz w:val="22"/>
        </w:rPr>
      </w:pPr>
      <w:r>
        <w:rPr>
          <w:sz w:val="22"/>
        </w:rPr>
        <w:t>Second Markers and Module Coordinators will review the ethics application within the University process and the best practice ethical guidelines of their discipline, providing a recommendation for approval, minor amendments required, major amendments required or</w:t>
      </w:r>
    </w:p>
    <w:p>
      <w:pPr>
        <w:spacing w:after="0" w:line="360" w:lineRule="auto"/>
        <w:jc w:val="both"/>
        <w:rPr>
          <w:sz w:val="22"/>
        </w:rPr>
        <w:sectPr>
          <w:headerReference w:type="default" r:id="rId5"/>
          <w:footerReference w:type="default" r:id="rId6"/>
          <w:type w:val="continuous"/>
          <w:pgSz w:w="11910" w:h="16840"/>
          <w:pgMar w:header="710" w:footer="691" w:top="1620" w:bottom="880" w:left="1340" w:right="1320"/>
          <w:pgNumType w:start="1"/>
        </w:sectPr>
      </w:pPr>
    </w:p>
    <w:p>
      <w:pPr>
        <w:pStyle w:val="BodyText"/>
        <w:spacing w:line="357" w:lineRule="auto" w:before="91"/>
        <w:ind w:left="666" w:right="119" w:firstLine="0"/>
        <w:jc w:val="both"/>
      </w:pPr>
      <w:r>
        <w:rPr/>
        <w:t>rejection of application. Where a project exceeds the minimum risk level approval is required from the Delegated Authority.</w:t>
      </w:r>
    </w:p>
    <w:p>
      <w:pPr>
        <w:pStyle w:val="ListParagraph"/>
        <w:numPr>
          <w:ilvl w:val="0"/>
          <w:numId w:val="1"/>
        </w:numPr>
        <w:tabs>
          <w:tab w:pos="666" w:val="left" w:leader="none"/>
        </w:tabs>
        <w:spacing w:line="360" w:lineRule="auto" w:before="6" w:after="0"/>
        <w:ind w:left="666" w:right="114" w:hanging="566"/>
        <w:jc w:val="both"/>
        <w:rPr>
          <w:sz w:val="22"/>
        </w:rPr>
      </w:pPr>
      <w:r>
        <w:rPr>
          <w:sz w:val="22"/>
        </w:rPr>
        <w:t>The</w:t>
      </w:r>
      <w:r>
        <w:rPr>
          <w:spacing w:val="-13"/>
          <w:sz w:val="22"/>
        </w:rPr>
        <w:t> </w:t>
      </w:r>
      <w:r>
        <w:rPr>
          <w:sz w:val="22"/>
        </w:rPr>
        <w:t>deliberate</w:t>
      </w:r>
      <w:r>
        <w:rPr>
          <w:spacing w:val="-12"/>
          <w:sz w:val="22"/>
        </w:rPr>
        <w:t> </w:t>
      </w:r>
      <w:r>
        <w:rPr>
          <w:sz w:val="22"/>
        </w:rPr>
        <w:t>avoidance</w:t>
      </w:r>
      <w:r>
        <w:rPr>
          <w:spacing w:val="-13"/>
          <w:sz w:val="22"/>
        </w:rPr>
        <w:t> </w:t>
      </w:r>
      <w:r>
        <w:rPr>
          <w:sz w:val="22"/>
        </w:rPr>
        <w:t>or</w:t>
      </w:r>
      <w:r>
        <w:rPr>
          <w:spacing w:val="-10"/>
          <w:sz w:val="22"/>
        </w:rPr>
        <w:t> </w:t>
      </w:r>
      <w:r>
        <w:rPr>
          <w:sz w:val="22"/>
        </w:rPr>
        <w:t>refusal</w:t>
      </w:r>
      <w:r>
        <w:rPr>
          <w:spacing w:val="-13"/>
          <w:sz w:val="22"/>
        </w:rPr>
        <w:t> </w:t>
      </w:r>
      <w:r>
        <w:rPr>
          <w:sz w:val="22"/>
        </w:rPr>
        <w:t>to</w:t>
      </w:r>
      <w:r>
        <w:rPr>
          <w:spacing w:val="-12"/>
          <w:sz w:val="22"/>
        </w:rPr>
        <w:t> </w:t>
      </w:r>
      <w:r>
        <w:rPr>
          <w:sz w:val="22"/>
        </w:rPr>
        <w:t>engage</w:t>
      </w:r>
      <w:r>
        <w:rPr>
          <w:spacing w:val="-12"/>
          <w:sz w:val="22"/>
        </w:rPr>
        <w:t> </w:t>
      </w:r>
      <w:r>
        <w:rPr>
          <w:sz w:val="22"/>
        </w:rPr>
        <w:t>with</w:t>
      </w:r>
      <w:r>
        <w:rPr>
          <w:spacing w:val="-13"/>
          <w:sz w:val="22"/>
        </w:rPr>
        <w:t> </w:t>
      </w:r>
      <w:r>
        <w:rPr>
          <w:sz w:val="22"/>
        </w:rPr>
        <w:t>the</w:t>
      </w:r>
      <w:r>
        <w:rPr>
          <w:spacing w:val="-12"/>
          <w:sz w:val="22"/>
        </w:rPr>
        <w:t> </w:t>
      </w:r>
      <w:r>
        <w:rPr>
          <w:sz w:val="22"/>
        </w:rPr>
        <w:t>ethical</w:t>
      </w:r>
      <w:r>
        <w:rPr>
          <w:spacing w:val="-13"/>
          <w:sz w:val="22"/>
        </w:rPr>
        <w:t> </w:t>
      </w:r>
      <w:r>
        <w:rPr>
          <w:sz w:val="22"/>
        </w:rPr>
        <w:t>review</w:t>
      </w:r>
      <w:r>
        <w:rPr>
          <w:spacing w:val="-12"/>
          <w:sz w:val="22"/>
        </w:rPr>
        <w:t> </w:t>
      </w:r>
      <w:r>
        <w:rPr>
          <w:sz w:val="22"/>
        </w:rPr>
        <w:t>process</w:t>
      </w:r>
      <w:r>
        <w:rPr>
          <w:spacing w:val="-9"/>
          <w:sz w:val="22"/>
        </w:rPr>
        <w:t> </w:t>
      </w:r>
      <w:r>
        <w:rPr>
          <w:sz w:val="22"/>
        </w:rPr>
        <w:t>will</w:t>
      </w:r>
      <w:r>
        <w:rPr>
          <w:spacing w:val="-13"/>
          <w:sz w:val="22"/>
        </w:rPr>
        <w:t> </w:t>
      </w:r>
      <w:r>
        <w:rPr>
          <w:sz w:val="22"/>
        </w:rPr>
        <w:t>be</w:t>
      </w:r>
      <w:r>
        <w:rPr>
          <w:spacing w:val="-12"/>
          <w:sz w:val="22"/>
        </w:rPr>
        <w:t> </w:t>
      </w:r>
      <w:r>
        <w:rPr>
          <w:sz w:val="22"/>
        </w:rPr>
        <w:t>considered to be an act of academic misconduct by the student and handled in accordance with the </w:t>
      </w:r>
      <w:hyperlink r:id="rId10">
        <w:r>
          <w:rPr>
            <w:color w:val="0000FF"/>
            <w:sz w:val="22"/>
            <w:u w:val="single" w:color="0000FF"/>
          </w:rPr>
          <w:t>Academic Misconduct Policy</w:t>
        </w:r>
      </w:hyperlink>
      <w:r>
        <w:rPr>
          <w:sz w:val="22"/>
        </w:rPr>
        <w:t>.</w:t>
      </w:r>
    </w:p>
    <w:p>
      <w:pPr>
        <w:pStyle w:val="ListParagraph"/>
        <w:numPr>
          <w:ilvl w:val="0"/>
          <w:numId w:val="1"/>
        </w:numPr>
        <w:tabs>
          <w:tab w:pos="666" w:val="left" w:leader="none"/>
        </w:tabs>
        <w:spacing w:line="362" w:lineRule="auto" w:before="0" w:after="0"/>
        <w:ind w:left="666" w:right="118" w:hanging="566"/>
        <w:jc w:val="both"/>
        <w:rPr>
          <w:sz w:val="22"/>
        </w:rPr>
      </w:pPr>
      <w:r>
        <w:rPr>
          <w:sz w:val="22"/>
        </w:rPr>
        <w:t>Faculties should ensure that all undergraduates and postgraduate taught students registered on a dissertation module have completed the necessary level of ethics approval prior to the submission of their dissertation.</w:t>
      </w:r>
    </w:p>
    <w:p>
      <w:pPr>
        <w:pStyle w:val="ListParagraph"/>
        <w:numPr>
          <w:ilvl w:val="0"/>
          <w:numId w:val="1"/>
        </w:numPr>
        <w:tabs>
          <w:tab w:pos="666" w:val="left" w:leader="none"/>
        </w:tabs>
        <w:spacing w:line="360" w:lineRule="auto" w:before="0" w:after="0"/>
        <w:ind w:left="666" w:right="117" w:hanging="566"/>
        <w:jc w:val="both"/>
        <w:rPr>
          <w:sz w:val="22"/>
        </w:rPr>
      </w:pPr>
      <w:r>
        <w:rPr>
          <w:sz w:val="22"/>
        </w:rPr>
        <w:t>Delegated Authorities will provide advice to colleagues and students within their Faculty/Division on the ethical conduct of research and the ethical review process, and review and</w:t>
      </w:r>
      <w:r>
        <w:rPr>
          <w:spacing w:val="-9"/>
          <w:sz w:val="22"/>
        </w:rPr>
        <w:t> </w:t>
      </w:r>
      <w:r>
        <w:rPr>
          <w:sz w:val="22"/>
        </w:rPr>
        <w:t>approve</w:t>
      </w:r>
      <w:r>
        <w:rPr>
          <w:spacing w:val="-7"/>
          <w:sz w:val="22"/>
        </w:rPr>
        <w:t> </w:t>
      </w:r>
      <w:r>
        <w:rPr>
          <w:sz w:val="22"/>
        </w:rPr>
        <w:t>ethical</w:t>
      </w:r>
      <w:r>
        <w:rPr>
          <w:spacing w:val="-9"/>
          <w:sz w:val="22"/>
        </w:rPr>
        <w:t> </w:t>
      </w:r>
      <w:r>
        <w:rPr>
          <w:sz w:val="22"/>
        </w:rPr>
        <w:t>applications</w:t>
      </w:r>
      <w:r>
        <w:rPr>
          <w:spacing w:val="-10"/>
          <w:sz w:val="22"/>
        </w:rPr>
        <w:t> </w:t>
      </w:r>
      <w:r>
        <w:rPr>
          <w:sz w:val="22"/>
        </w:rPr>
        <w:t>that</w:t>
      </w:r>
      <w:r>
        <w:rPr>
          <w:spacing w:val="-7"/>
          <w:sz w:val="22"/>
        </w:rPr>
        <w:t> </w:t>
      </w:r>
      <w:r>
        <w:rPr>
          <w:sz w:val="22"/>
        </w:rPr>
        <w:t>involve</w:t>
      </w:r>
      <w:r>
        <w:rPr>
          <w:spacing w:val="-7"/>
          <w:sz w:val="22"/>
        </w:rPr>
        <w:t> </w:t>
      </w:r>
      <w:r>
        <w:rPr>
          <w:sz w:val="22"/>
        </w:rPr>
        <w:t>more</w:t>
      </w:r>
      <w:r>
        <w:rPr>
          <w:spacing w:val="-8"/>
          <w:sz w:val="22"/>
        </w:rPr>
        <w:t> </w:t>
      </w:r>
      <w:r>
        <w:rPr>
          <w:sz w:val="22"/>
        </w:rPr>
        <w:t>than</w:t>
      </w:r>
      <w:r>
        <w:rPr>
          <w:spacing w:val="-5"/>
          <w:sz w:val="22"/>
        </w:rPr>
        <w:t> </w:t>
      </w:r>
      <w:r>
        <w:rPr>
          <w:sz w:val="22"/>
        </w:rPr>
        <w:t>minimal</w:t>
      </w:r>
      <w:r>
        <w:rPr>
          <w:spacing w:val="-9"/>
          <w:sz w:val="22"/>
        </w:rPr>
        <w:t> </w:t>
      </w:r>
      <w:r>
        <w:rPr>
          <w:sz w:val="22"/>
        </w:rPr>
        <w:t>risk.</w:t>
      </w:r>
      <w:r>
        <w:rPr>
          <w:spacing w:val="-5"/>
          <w:sz w:val="22"/>
        </w:rPr>
        <w:t> </w:t>
      </w:r>
      <w:r>
        <w:rPr>
          <w:sz w:val="22"/>
        </w:rPr>
        <w:t>They</w:t>
      </w:r>
      <w:r>
        <w:rPr>
          <w:spacing w:val="-8"/>
          <w:sz w:val="22"/>
        </w:rPr>
        <w:t> </w:t>
      </w:r>
      <w:r>
        <w:rPr>
          <w:sz w:val="22"/>
        </w:rPr>
        <w:t>will</w:t>
      </w:r>
      <w:r>
        <w:rPr>
          <w:spacing w:val="-9"/>
          <w:sz w:val="22"/>
        </w:rPr>
        <w:t> </w:t>
      </w:r>
      <w:r>
        <w:rPr>
          <w:sz w:val="22"/>
        </w:rPr>
        <w:t>also</w:t>
      </w:r>
      <w:r>
        <w:rPr>
          <w:spacing w:val="-9"/>
          <w:sz w:val="22"/>
        </w:rPr>
        <w:t> </w:t>
      </w:r>
      <w:r>
        <w:rPr>
          <w:sz w:val="22"/>
        </w:rPr>
        <w:t>support</w:t>
      </w:r>
      <w:r>
        <w:rPr>
          <w:spacing w:val="-7"/>
          <w:sz w:val="22"/>
        </w:rPr>
        <w:t> </w:t>
      </w:r>
      <w:r>
        <w:rPr>
          <w:sz w:val="22"/>
        </w:rPr>
        <w:t>the central</w:t>
      </w:r>
      <w:r>
        <w:rPr>
          <w:spacing w:val="-3"/>
          <w:sz w:val="22"/>
        </w:rPr>
        <w:t> </w:t>
      </w:r>
      <w:r>
        <w:rPr>
          <w:sz w:val="22"/>
        </w:rPr>
        <w:t>recording</w:t>
      </w:r>
      <w:r>
        <w:rPr>
          <w:spacing w:val="-2"/>
          <w:sz w:val="22"/>
        </w:rPr>
        <w:t> </w:t>
      </w:r>
      <w:r>
        <w:rPr>
          <w:sz w:val="22"/>
        </w:rPr>
        <w:t>of</w:t>
      </w:r>
      <w:r>
        <w:rPr>
          <w:spacing w:val="-5"/>
          <w:sz w:val="22"/>
        </w:rPr>
        <w:t> </w:t>
      </w:r>
      <w:r>
        <w:rPr>
          <w:sz w:val="22"/>
        </w:rPr>
        <w:t>the</w:t>
      </w:r>
      <w:r>
        <w:rPr>
          <w:spacing w:val="-2"/>
          <w:sz w:val="22"/>
        </w:rPr>
        <w:t> </w:t>
      </w:r>
      <w:r>
        <w:rPr>
          <w:sz w:val="22"/>
        </w:rPr>
        <w:t>outcome of</w:t>
      </w:r>
      <w:r>
        <w:rPr>
          <w:spacing w:val="-5"/>
          <w:sz w:val="22"/>
        </w:rPr>
        <w:t> </w:t>
      </w:r>
      <w:r>
        <w:rPr>
          <w:sz w:val="22"/>
        </w:rPr>
        <w:t>ethical reviews within</w:t>
      </w:r>
      <w:r>
        <w:rPr>
          <w:spacing w:val="-3"/>
          <w:sz w:val="22"/>
        </w:rPr>
        <w:t> </w:t>
      </w:r>
      <w:r>
        <w:rPr>
          <w:sz w:val="22"/>
        </w:rPr>
        <w:t>their</w:t>
      </w:r>
      <w:r>
        <w:rPr>
          <w:spacing w:val="-4"/>
          <w:sz w:val="22"/>
        </w:rPr>
        <w:t> </w:t>
      </w:r>
      <w:r>
        <w:rPr>
          <w:sz w:val="22"/>
        </w:rPr>
        <w:t>Faculty/Division</w:t>
      </w:r>
      <w:r>
        <w:rPr>
          <w:spacing w:val="-3"/>
          <w:sz w:val="22"/>
        </w:rPr>
        <w:t> </w:t>
      </w:r>
      <w:r>
        <w:rPr>
          <w:sz w:val="22"/>
        </w:rPr>
        <w:t>and report on the findings to GUEP annually.</w:t>
      </w:r>
    </w:p>
    <w:p>
      <w:pPr>
        <w:pStyle w:val="ListParagraph"/>
        <w:numPr>
          <w:ilvl w:val="0"/>
          <w:numId w:val="1"/>
        </w:numPr>
        <w:tabs>
          <w:tab w:pos="664" w:val="left" w:leader="none"/>
          <w:tab w:pos="666" w:val="left" w:leader="none"/>
        </w:tabs>
        <w:spacing w:line="360" w:lineRule="auto" w:before="0" w:after="0"/>
        <w:ind w:left="666" w:right="117" w:hanging="566"/>
        <w:jc w:val="both"/>
        <w:rPr>
          <w:sz w:val="22"/>
        </w:rPr>
      </w:pPr>
      <w:r>
        <w:rPr>
          <w:sz w:val="22"/>
        </w:rPr>
        <w:t>GUEP will continue to make recommendations to the University Research Ethics Committee relating</w:t>
      </w:r>
      <w:r>
        <w:rPr>
          <w:spacing w:val="-13"/>
          <w:sz w:val="22"/>
        </w:rPr>
        <w:t> </w:t>
      </w:r>
      <w:r>
        <w:rPr>
          <w:sz w:val="22"/>
        </w:rPr>
        <w:t>to</w:t>
      </w:r>
      <w:r>
        <w:rPr>
          <w:spacing w:val="-12"/>
          <w:sz w:val="22"/>
        </w:rPr>
        <w:t> </w:t>
      </w:r>
      <w:r>
        <w:rPr>
          <w:sz w:val="22"/>
        </w:rPr>
        <w:t>the</w:t>
      </w:r>
      <w:r>
        <w:rPr>
          <w:spacing w:val="-13"/>
          <w:sz w:val="22"/>
        </w:rPr>
        <w:t> </w:t>
      </w:r>
      <w:r>
        <w:rPr>
          <w:sz w:val="22"/>
        </w:rPr>
        <w:t>management</w:t>
      </w:r>
      <w:r>
        <w:rPr>
          <w:spacing w:val="-12"/>
          <w:sz w:val="22"/>
        </w:rPr>
        <w:t> </w:t>
      </w:r>
      <w:r>
        <w:rPr>
          <w:sz w:val="22"/>
        </w:rPr>
        <w:t>of</w:t>
      </w:r>
      <w:r>
        <w:rPr>
          <w:spacing w:val="-13"/>
          <w:sz w:val="22"/>
        </w:rPr>
        <w:t> </w:t>
      </w:r>
      <w:r>
        <w:rPr>
          <w:sz w:val="22"/>
        </w:rPr>
        <w:t>undergraduate</w:t>
      </w:r>
      <w:r>
        <w:rPr>
          <w:spacing w:val="-12"/>
          <w:sz w:val="22"/>
        </w:rPr>
        <w:t> </w:t>
      </w:r>
      <w:r>
        <w:rPr>
          <w:sz w:val="22"/>
        </w:rPr>
        <w:t>and</w:t>
      </w:r>
      <w:r>
        <w:rPr>
          <w:spacing w:val="-8"/>
          <w:sz w:val="22"/>
        </w:rPr>
        <w:t> </w:t>
      </w:r>
      <w:r>
        <w:rPr>
          <w:sz w:val="22"/>
        </w:rPr>
        <w:t>postgraduate</w:t>
      </w:r>
      <w:r>
        <w:rPr>
          <w:spacing w:val="-12"/>
          <w:sz w:val="22"/>
        </w:rPr>
        <w:t> </w:t>
      </w:r>
      <w:r>
        <w:rPr>
          <w:sz w:val="22"/>
        </w:rPr>
        <w:t>taught</w:t>
      </w:r>
      <w:r>
        <w:rPr>
          <w:spacing w:val="-12"/>
          <w:sz w:val="22"/>
        </w:rPr>
        <w:t> </w:t>
      </w:r>
      <w:r>
        <w:rPr>
          <w:sz w:val="22"/>
        </w:rPr>
        <w:t>student</w:t>
      </w:r>
      <w:r>
        <w:rPr>
          <w:spacing w:val="-4"/>
          <w:sz w:val="22"/>
        </w:rPr>
        <w:t> </w:t>
      </w:r>
      <w:r>
        <w:rPr>
          <w:sz w:val="22"/>
        </w:rPr>
        <w:t>research</w:t>
      </w:r>
      <w:r>
        <w:rPr>
          <w:spacing w:val="-13"/>
          <w:sz w:val="22"/>
        </w:rPr>
        <w:t> </w:t>
      </w:r>
      <w:r>
        <w:rPr>
          <w:sz w:val="22"/>
        </w:rPr>
        <w:t>under the auspices of the General University Ethics Panel (GUEP). The Panel will also ensure that delegated authority members of GUEP conduct an annual audit of processes within their relevant Division or Faculty, reporting on their findings to UREC annually.</w:t>
      </w:r>
    </w:p>
    <w:p>
      <w:pPr>
        <w:spacing w:before="193"/>
        <w:ind w:left="100" w:right="0" w:firstLine="0"/>
        <w:jc w:val="left"/>
        <w:rPr>
          <w:b/>
          <w:sz w:val="22"/>
        </w:rPr>
      </w:pPr>
      <w:r>
        <w:rPr>
          <w:b/>
          <w:spacing w:val="-2"/>
          <w:sz w:val="22"/>
        </w:rPr>
        <w:t>Responsibilities</w:t>
      </w:r>
    </w:p>
    <w:p>
      <w:pPr>
        <w:pStyle w:val="BodyText"/>
        <w:spacing w:before="2"/>
        <w:ind w:left="0" w:firstLine="0"/>
        <w:rPr>
          <w:b/>
          <w:sz w:val="27"/>
        </w:rPr>
      </w:pPr>
    </w:p>
    <w:p>
      <w:pPr>
        <w:pStyle w:val="ListParagraph"/>
        <w:numPr>
          <w:ilvl w:val="0"/>
          <w:numId w:val="1"/>
        </w:numPr>
        <w:tabs>
          <w:tab w:pos="664" w:val="left" w:leader="none"/>
          <w:tab w:pos="666" w:val="left" w:leader="none"/>
        </w:tabs>
        <w:spacing w:line="362" w:lineRule="auto" w:before="0" w:after="0"/>
        <w:ind w:left="666" w:right="119" w:hanging="566"/>
        <w:jc w:val="both"/>
        <w:rPr>
          <w:sz w:val="22"/>
        </w:rPr>
      </w:pPr>
      <w:r>
        <w:rPr>
          <w:sz w:val="22"/>
        </w:rPr>
        <w:t>GUEP’s responsibilities with regards to the ethical review process for undergraduate and postgraduate taught students are:</w:t>
      </w:r>
    </w:p>
    <w:p>
      <w:pPr>
        <w:pStyle w:val="ListParagraph"/>
        <w:numPr>
          <w:ilvl w:val="1"/>
          <w:numId w:val="1"/>
        </w:numPr>
        <w:tabs>
          <w:tab w:pos="1541" w:val="left" w:leader="none"/>
        </w:tabs>
        <w:spacing w:line="360" w:lineRule="auto" w:before="0" w:after="0"/>
        <w:ind w:left="1541" w:right="117" w:hanging="465"/>
        <w:jc w:val="both"/>
        <w:rPr>
          <w:sz w:val="22"/>
        </w:rPr>
      </w:pPr>
      <w:r>
        <w:rPr>
          <w:sz w:val="22"/>
        </w:rPr>
        <w:t>To make recommendations to the University Research Ethics Committee relating to the</w:t>
      </w:r>
      <w:r>
        <w:rPr>
          <w:spacing w:val="-4"/>
          <w:sz w:val="22"/>
        </w:rPr>
        <w:t> </w:t>
      </w:r>
      <w:r>
        <w:rPr>
          <w:sz w:val="22"/>
        </w:rPr>
        <w:t>management</w:t>
      </w:r>
      <w:r>
        <w:rPr>
          <w:spacing w:val="-4"/>
          <w:sz w:val="22"/>
        </w:rPr>
        <w:t> </w:t>
      </w:r>
      <w:r>
        <w:rPr>
          <w:sz w:val="22"/>
        </w:rPr>
        <w:t>of</w:t>
      </w:r>
      <w:r>
        <w:rPr>
          <w:spacing w:val="-6"/>
          <w:sz w:val="22"/>
        </w:rPr>
        <w:t> </w:t>
      </w:r>
      <w:r>
        <w:rPr>
          <w:sz w:val="22"/>
        </w:rPr>
        <w:t>undergraduate</w:t>
      </w:r>
      <w:r>
        <w:rPr>
          <w:spacing w:val="-4"/>
          <w:sz w:val="22"/>
        </w:rPr>
        <w:t> </w:t>
      </w:r>
      <w:r>
        <w:rPr>
          <w:sz w:val="22"/>
        </w:rPr>
        <w:t>and postgraduate taught</w:t>
      </w:r>
      <w:r>
        <w:rPr>
          <w:spacing w:val="-3"/>
          <w:sz w:val="22"/>
        </w:rPr>
        <w:t> </w:t>
      </w:r>
      <w:r>
        <w:rPr>
          <w:sz w:val="22"/>
        </w:rPr>
        <w:t>student</w:t>
      </w:r>
      <w:r>
        <w:rPr>
          <w:spacing w:val="-3"/>
          <w:sz w:val="22"/>
        </w:rPr>
        <w:t> </w:t>
      </w:r>
      <w:r>
        <w:rPr>
          <w:sz w:val="22"/>
        </w:rPr>
        <w:t>research</w:t>
      </w:r>
      <w:r>
        <w:rPr>
          <w:spacing w:val="-5"/>
          <w:sz w:val="22"/>
        </w:rPr>
        <w:t> </w:t>
      </w:r>
      <w:r>
        <w:rPr>
          <w:sz w:val="22"/>
        </w:rPr>
        <w:t>under the auspices of the General University Ethics Panel (GUEP).</w:t>
      </w:r>
    </w:p>
    <w:p>
      <w:pPr>
        <w:pStyle w:val="ListParagraph"/>
        <w:numPr>
          <w:ilvl w:val="1"/>
          <w:numId w:val="1"/>
        </w:numPr>
        <w:tabs>
          <w:tab w:pos="1539" w:val="left" w:leader="none"/>
          <w:tab w:pos="1541" w:val="left" w:leader="none"/>
        </w:tabs>
        <w:spacing w:line="362" w:lineRule="auto" w:before="0" w:after="0"/>
        <w:ind w:left="1541" w:right="108" w:hanging="515"/>
        <w:jc w:val="both"/>
        <w:rPr>
          <w:sz w:val="22"/>
        </w:rPr>
      </w:pPr>
      <w:r>
        <w:rPr>
          <w:sz w:val="22"/>
        </w:rPr>
        <w:t>To</w:t>
      </w:r>
      <w:r>
        <w:rPr>
          <w:spacing w:val="-4"/>
          <w:sz w:val="22"/>
        </w:rPr>
        <w:t> </w:t>
      </w:r>
      <w:r>
        <w:rPr>
          <w:sz w:val="22"/>
        </w:rPr>
        <w:t>ensure</w:t>
      </w:r>
      <w:r>
        <w:rPr>
          <w:spacing w:val="-3"/>
          <w:sz w:val="22"/>
        </w:rPr>
        <w:t> </w:t>
      </w:r>
      <w:r>
        <w:rPr>
          <w:sz w:val="22"/>
        </w:rPr>
        <w:t>that</w:t>
      </w:r>
      <w:r>
        <w:rPr>
          <w:spacing w:val="-2"/>
          <w:sz w:val="22"/>
        </w:rPr>
        <w:t> </w:t>
      </w:r>
      <w:r>
        <w:rPr>
          <w:sz w:val="22"/>
        </w:rPr>
        <w:t>the</w:t>
      </w:r>
      <w:r>
        <w:rPr>
          <w:spacing w:val="-3"/>
          <w:sz w:val="22"/>
        </w:rPr>
        <w:t> </w:t>
      </w:r>
      <w:r>
        <w:rPr>
          <w:sz w:val="22"/>
        </w:rPr>
        <w:t>delegated</w:t>
      </w:r>
      <w:r>
        <w:rPr>
          <w:spacing w:val="-4"/>
          <w:sz w:val="22"/>
        </w:rPr>
        <w:t> </w:t>
      </w:r>
      <w:r>
        <w:rPr>
          <w:sz w:val="22"/>
        </w:rPr>
        <w:t>authority</w:t>
      </w:r>
      <w:r>
        <w:rPr>
          <w:spacing w:val="-3"/>
          <w:sz w:val="22"/>
        </w:rPr>
        <w:t> </w:t>
      </w:r>
      <w:r>
        <w:rPr>
          <w:sz w:val="22"/>
        </w:rPr>
        <w:t>members</w:t>
      </w:r>
      <w:r>
        <w:rPr>
          <w:spacing w:val="-5"/>
          <w:sz w:val="22"/>
        </w:rPr>
        <w:t> </w:t>
      </w:r>
      <w:r>
        <w:rPr>
          <w:sz w:val="22"/>
        </w:rPr>
        <w:t>of</w:t>
      </w:r>
      <w:r>
        <w:rPr>
          <w:spacing w:val="-6"/>
          <w:sz w:val="22"/>
        </w:rPr>
        <w:t> </w:t>
      </w:r>
      <w:r>
        <w:rPr>
          <w:sz w:val="22"/>
        </w:rPr>
        <w:t>GUEP conduct</w:t>
      </w:r>
      <w:r>
        <w:rPr>
          <w:spacing w:val="-2"/>
          <w:sz w:val="22"/>
        </w:rPr>
        <w:t> </w:t>
      </w:r>
      <w:r>
        <w:rPr>
          <w:sz w:val="22"/>
        </w:rPr>
        <w:t>an</w:t>
      </w:r>
      <w:r>
        <w:rPr>
          <w:spacing w:val="-4"/>
          <w:sz w:val="22"/>
        </w:rPr>
        <w:t> </w:t>
      </w:r>
      <w:r>
        <w:rPr>
          <w:sz w:val="22"/>
        </w:rPr>
        <w:t>annual</w:t>
      </w:r>
      <w:r>
        <w:rPr>
          <w:spacing w:val="-3"/>
          <w:sz w:val="22"/>
        </w:rPr>
        <w:t> </w:t>
      </w:r>
      <w:r>
        <w:rPr>
          <w:sz w:val="22"/>
        </w:rPr>
        <w:t>audit</w:t>
      </w:r>
      <w:r>
        <w:rPr>
          <w:spacing w:val="-3"/>
          <w:sz w:val="22"/>
        </w:rPr>
        <w:t> </w:t>
      </w:r>
      <w:r>
        <w:rPr>
          <w:sz w:val="22"/>
        </w:rPr>
        <w:t>of processes within their relevant Division or Faculty.</w:t>
      </w:r>
    </w:p>
    <w:p>
      <w:pPr>
        <w:pStyle w:val="ListParagraph"/>
        <w:numPr>
          <w:ilvl w:val="1"/>
          <w:numId w:val="1"/>
        </w:numPr>
        <w:tabs>
          <w:tab w:pos="1539" w:val="left" w:leader="none"/>
        </w:tabs>
        <w:spacing w:line="263" w:lineRule="exact" w:before="0" w:after="0"/>
        <w:ind w:left="1539" w:right="0" w:hanging="563"/>
        <w:jc w:val="both"/>
        <w:rPr>
          <w:sz w:val="22"/>
        </w:rPr>
      </w:pPr>
      <w:r>
        <w:rPr>
          <w:sz w:val="22"/>
        </w:rPr>
        <w:t>To</w:t>
      </w:r>
      <w:r>
        <w:rPr>
          <w:spacing w:val="-5"/>
          <w:sz w:val="22"/>
        </w:rPr>
        <w:t> </w:t>
      </w:r>
      <w:r>
        <w:rPr>
          <w:sz w:val="22"/>
        </w:rPr>
        <w:t>report</w:t>
      </w:r>
      <w:r>
        <w:rPr>
          <w:spacing w:val="-1"/>
          <w:sz w:val="22"/>
        </w:rPr>
        <w:t> </w:t>
      </w:r>
      <w:r>
        <w:rPr>
          <w:sz w:val="22"/>
        </w:rPr>
        <w:t>annually</w:t>
      </w:r>
      <w:r>
        <w:rPr>
          <w:spacing w:val="-2"/>
          <w:sz w:val="22"/>
        </w:rPr>
        <w:t> </w:t>
      </w:r>
      <w:r>
        <w:rPr>
          <w:sz w:val="22"/>
        </w:rPr>
        <w:t>on</w:t>
      </w:r>
      <w:r>
        <w:rPr>
          <w:spacing w:val="-3"/>
          <w:sz w:val="22"/>
        </w:rPr>
        <w:t> </w:t>
      </w:r>
      <w:r>
        <w:rPr>
          <w:sz w:val="22"/>
        </w:rPr>
        <w:t>the</w:t>
      </w:r>
      <w:r>
        <w:rPr>
          <w:spacing w:val="-2"/>
          <w:sz w:val="22"/>
        </w:rPr>
        <w:t> </w:t>
      </w:r>
      <w:r>
        <w:rPr>
          <w:sz w:val="22"/>
        </w:rPr>
        <w:t>findings</w:t>
      </w:r>
      <w:r>
        <w:rPr>
          <w:spacing w:val="-4"/>
          <w:sz w:val="22"/>
        </w:rPr>
        <w:t> </w:t>
      </w:r>
      <w:r>
        <w:rPr>
          <w:sz w:val="22"/>
        </w:rPr>
        <w:t>of</w:t>
      </w:r>
      <w:r>
        <w:rPr>
          <w:spacing w:val="-5"/>
          <w:sz w:val="22"/>
        </w:rPr>
        <w:t> </w:t>
      </w:r>
      <w:r>
        <w:rPr>
          <w:sz w:val="22"/>
        </w:rPr>
        <w:t>the</w:t>
      </w:r>
      <w:r>
        <w:rPr>
          <w:spacing w:val="-2"/>
          <w:sz w:val="22"/>
        </w:rPr>
        <w:t> </w:t>
      </w:r>
      <w:r>
        <w:rPr>
          <w:sz w:val="22"/>
        </w:rPr>
        <w:t>audit</w:t>
      </w:r>
      <w:r>
        <w:rPr>
          <w:spacing w:val="-2"/>
          <w:sz w:val="22"/>
        </w:rPr>
        <w:t> </w:t>
      </w:r>
      <w:r>
        <w:rPr>
          <w:sz w:val="22"/>
        </w:rPr>
        <w:t>to</w:t>
      </w:r>
      <w:r>
        <w:rPr>
          <w:spacing w:val="-2"/>
          <w:sz w:val="22"/>
        </w:rPr>
        <w:t> </w:t>
      </w:r>
      <w:r>
        <w:rPr>
          <w:spacing w:val="-4"/>
          <w:sz w:val="22"/>
        </w:rPr>
        <w:t>UREC.</w:t>
      </w:r>
    </w:p>
    <w:p>
      <w:pPr>
        <w:pStyle w:val="ListParagraph"/>
        <w:numPr>
          <w:ilvl w:val="0"/>
          <w:numId w:val="1"/>
        </w:numPr>
        <w:tabs>
          <w:tab w:pos="664" w:val="left" w:leader="none"/>
          <w:tab w:pos="666" w:val="left" w:leader="none"/>
        </w:tabs>
        <w:spacing w:line="362" w:lineRule="auto" w:before="132" w:after="0"/>
        <w:ind w:left="666" w:right="118" w:hanging="566"/>
        <w:jc w:val="both"/>
        <w:rPr>
          <w:sz w:val="22"/>
        </w:rPr>
      </w:pPr>
      <w:r>
        <w:rPr>
          <w:sz w:val="22"/>
        </w:rPr>
        <w:t>Delegated Authority responsibilities with regards to the ethical review process for undergraduate and postgraduate taught students are:</w:t>
      </w:r>
    </w:p>
    <w:p>
      <w:pPr>
        <w:pStyle w:val="ListParagraph"/>
        <w:numPr>
          <w:ilvl w:val="1"/>
          <w:numId w:val="1"/>
        </w:numPr>
        <w:tabs>
          <w:tab w:pos="1541" w:val="left" w:leader="none"/>
        </w:tabs>
        <w:spacing w:line="362" w:lineRule="auto" w:before="0" w:after="0"/>
        <w:ind w:left="1541" w:right="113" w:hanging="465"/>
        <w:jc w:val="both"/>
        <w:rPr>
          <w:sz w:val="22"/>
        </w:rPr>
      </w:pPr>
      <w:r>
        <w:rPr>
          <w:sz w:val="22"/>
        </w:rPr>
        <w:t>To provide advice to colleagues and students within their Faculty/Division on the ethical conduct of research and the ethical review process.</w:t>
      </w:r>
    </w:p>
    <w:p>
      <w:pPr>
        <w:pStyle w:val="ListParagraph"/>
        <w:numPr>
          <w:ilvl w:val="1"/>
          <w:numId w:val="1"/>
        </w:numPr>
        <w:tabs>
          <w:tab w:pos="1539" w:val="left" w:leader="none"/>
        </w:tabs>
        <w:spacing w:line="263" w:lineRule="exact" w:before="0" w:after="0"/>
        <w:ind w:left="1539" w:right="0" w:hanging="513"/>
        <w:jc w:val="both"/>
        <w:rPr>
          <w:sz w:val="22"/>
        </w:rPr>
      </w:pPr>
      <w:r>
        <w:rPr>
          <w:sz w:val="22"/>
        </w:rPr>
        <w:t>To</w:t>
      </w:r>
      <w:r>
        <w:rPr>
          <w:spacing w:val="-15"/>
          <w:sz w:val="22"/>
        </w:rPr>
        <w:t> </w:t>
      </w:r>
      <w:r>
        <w:rPr>
          <w:sz w:val="22"/>
        </w:rPr>
        <w:t>review</w:t>
      </w:r>
      <w:r>
        <w:rPr>
          <w:spacing w:val="-11"/>
          <w:sz w:val="22"/>
        </w:rPr>
        <w:t> </w:t>
      </w:r>
      <w:r>
        <w:rPr>
          <w:sz w:val="22"/>
        </w:rPr>
        <w:t>and</w:t>
      </w:r>
      <w:r>
        <w:rPr>
          <w:spacing w:val="-13"/>
          <w:sz w:val="22"/>
        </w:rPr>
        <w:t> </w:t>
      </w:r>
      <w:r>
        <w:rPr>
          <w:sz w:val="22"/>
        </w:rPr>
        <w:t>approve</w:t>
      </w:r>
      <w:r>
        <w:rPr>
          <w:spacing w:val="-10"/>
          <w:sz w:val="22"/>
        </w:rPr>
        <w:t> </w:t>
      </w:r>
      <w:r>
        <w:rPr>
          <w:sz w:val="22"/>
        </w:rPr>
        <w:t>those</w:t>
      </w:r>
      <w:r>
        <w:rPr>
          <w:spacing w:val="-12"/>
          <w:sz w:val="22"/>
        </w:rPr>
        <w:t> </w:t>
      </w:r>
      <w:r>
        <w:rPr>
          <w:sz w:val="22"/>
        </w:rPr>
        <w:t>ethical</w:t>
      </w:r>
      <w:r>
        <w:rPr>
          <w:spacing w:val="-12"/>
          <w:sz w:val="22"/>
        </w:rPr>
        <w:t> </w:t>
      </w:r>
      <w:r>
        <w:rPr>
          <w:sz w:val="22"/>
        </w:rPr>
        <w:t>applications</w:t>
      </w:r>
      <w:r>
        <w:rPr>
          <w:spacing w:val="-9"/>
          <w:sz w:val="22"/>
        </w:rPr>
        <w:t> </w:t>
      </w:r>
      <w:r>
        <w:rPr>
          <w:sz w:val="22"/>
        </w:rPr>
        <w:t>which</w:t>
      </w:r>
      <w:r>
        <w:rPr>
          <w:spacing w:val="-12"/>
          <w:sz w:val="22"/>
        </w:rPr>
        <w:t> </w:t>
      </w:r>
      <w:r>
        <w:rPr>
          <w:sz w:val="22"/>
        </w:rPr>
        <w:t>exceed</w:t>
      </w:r>
      <w:r>
        <w:rPr>
          <w:spacing w:val="-13"/>
          <w:sz w:val="22"/>
        </w:rPr>
        <w:t> </w:t>
      </w:r>
      <w:r>
        <w:rPr>
          <w:sz w:val="22"/>
        </w:rPr>
        <w:t>the</w:t>
      </w:r>
      <w:r>
        <w:rPr>
          <w:spacing w:val="-11"/>
          <w:sz w:val="22"/>
        </w:rPr>
        <w:t> </w:t>
      </w:r>
      <w:r>
        <w:rPr>
          <w:sz w:val="22"/>
        </w:rPr>
        <w:t>low</w:t>
      </w:r>
      <w:r>
        <w:rPr>
          <w:spacing w:val="-13"/>
          <w:sz w:val="22"/>
        </w:rPr>
        <w:t> </w:t>
      </w:r>
      <w:r>
        <w:rPr>
          <w:sz w:val="22"/>
        </w:rPr>
        <w:t>risk</w:t>
      </w:r>
      <w:r>
        <w:rPr>
          <w:spacing w:val="-6"/>
          <w:sz w:val="22"/>
        </w:rPr>
        <w:t> </w:t>
      </w:r>
      <w:r>
        <w:rPr>
          <w:spacing w:val="-2"/>
          <w:sz w:val="22"/>
        </w:rPr>
        <w:t>threshold.</w:t>
      </w:r>
    </w:p>
    <w:p>
      <w:pPr>
        <w:spacing w:after="0" w:line="263" w:lineRule="exact"/>
        <w:jc w:val="both"/>
        <w:rPr>
          <w:sz w:val="22"/>
        </w:rPr>
        <w:sectPr>
          <w:pgSz w:w="11910" w:h="16840"/>
          <w:pgMar w:header="710" w:footer="691" w:top="1620" w:bottom="880" w:left="1340" w:right="1320"/>
        </w:sectPr>
      </w:pPr>
    </w:p>
    <w:p>
      <w:pPr>
        <w:pStyle w:val="ListParagraph"/>
        <w:numPr>
          <w:ilvl w:val="1"/>
          <w:numId w:val="1"/>
        </w:numPr>
        <w:tabs>
          <w:tab w:pos="1541" w:val="left" w:leader="none"/>
        </w:tabs>
        <w:spacing w:line="357" w:lineRule="auto" w:before="91" w:after="0"/>
        <w:ind w:left="1541" w:right="117" w:hanging="565"/>
        <w:jc w:val="left"/>
        <w:rPr>
          <w:sz w:val="22"/>
        </w:rPr>
      </w:pPr>
      <w:r>
        <w:rPr>
          <w:sz w:val="22"/>
        </w:rPr>
        <w:t>To</w:t>
      </w:r>
      <w:r>
        <w:rPr>
          <w:spacing w:val="40"/>
          <w:sz w:val="22"/>
        </w:rPr>
        <w:t> </w:t>
      </w:r>
      <w:r>
        <w:rPr>
          <w:sz w:val="22"/>
        </w:rPr>
        <w:t>support</w:t>
      </w:r>
      <w:r>
        <w:rPr>
          <w:spacing w:val="40"/>
          <w:sz w:val="22"/>
        </w:rPr>
        <w:t> </w:t>
      </w:r>
      <w:r>
        <w:rPr>
          <w:sz w:val="22"/>
        </w:rPr>
        <w:t>the</w:t>
      </w:r>
      <w:r>
        <w:rPr>
          <w:spacing w:val="40"/>
          <w:sz w:val="22"/>
        </w:rPr>
        <w:t> </w:t>
      </w:r>
      <w:r>
        <w:rPr>
          <w:sz w:val="22"/>
        </w:rPr>
        <w:t>central</w:t>
      </w:r>
      <w:r>
        <w:rPr>
          <w:spacing w:val="40"/>
          <w:sz w:val="22"/>
        </w:rPr>
        <w:t> </w:t>
      </w:r>
      <w:r>
        <w:rPr>
          <w:sz w:val="22"/>
        </w:rPr>
        <w:t>recording</w:t>
      </w:r>
      <w:r>
        <w:rPr>
          <w:spacing w:val="40"/>
          <w:sz w:val="22"/>
        </w:rPr>
        <w:t> </w:t>
      </w:r>
      <w:r>
        <w:rPr>
          <w:sz w:val="22"/>
        </w:rPr>
        <w:t>of</w:t>
      </w:r>
      <w:r>
        <w:rPr>
          <w:spacing w:val="40"/>
          <w:sz w:val="22"/>
        </w:rPr>
        <w:t> </w:t>
      </w:r>
      <w:r>
        <w:rPr>
          <w:sz w:val="22"/>
        </w:rPr>
        <w:t>the</w:t>
      </w:r>
      <w:r>
        <w:rPr>
          <w:spacing w:val="40"/>
          <w:sz w:val="22"/>
        </w:rPr>
        <w:t> </w:t>
      </w:r>
      <w:r>
        <w:rPr>
          <w:sz w:val="22"/>
        </w:rPr>
        <w:t>outcome</w:t>
      </w:r>
      <w:r>
        <w:rPr>
          <w:spacing w:val="40"/>
          <w:sz w:val="22"/>
        </w:rPr>
        <w:t> </w:t>
      </w:r>
      <w:r>
        <w:rPr>
          <w:sz w:val="22"/>
        </w:rPr>
        <w:t>of</w:t>
      </w:r>
      <w:r>
        <w:rPr>
          <w:spacing w:val="40"/>
          <w:sz w:val="22"/>
        </w:rPr>
        <w:t> </w:t>
      </w:r>
      <w:r>
        <w:rPr>
          <w:sz w:val="22"/>
        </w:rPr>
        <w:t>ethical</w:t>
      </w:r>
      <w:r>
        <w:rPr>
          <w:spacing w:val="40"/>
          <w:sz w:val="22"/>
        </w:rPr>
        <w:t> </w:t>
      </w:r>
      <w:r>
        <w:rPr>
          <w:sz w:val="22"/>
        </w:rPr>
        <w:t>reviews</w:t>
      </w:r>
      <w:r>
        <w:rPr>
          <w:spacing w:val="40"/>
          <w:sz w:val="22"/>
        </w:rPr>
        <w:t> </w:t>
      </w:r>
      <w:r>
        <w:rPr>
          <w:sz w:val="22"/>
        </w:rPr>
        <w:t>within</w:t>
      </w:r>
      <w:r>
        <w:rPr>
          <w:spacing w:val="40"/>
          <w:sz w:val="22"/>
        </w:rPr>
        <w:t> </w:t>
      </w:r>
      <w:r>
        <w:rPr>
          <w:sz w:val="22"/>
        </w:rPr>
        <w:t>their Faculty/Division via ERM.</w:t>
      </w:r>
    </w:p>
    <w:p>
      <w:pPr>
        <w:pStyle w:val="ListParagraph"/>
        <w:numPr>
          <w:ilvl w:val="1"/>
          <w:numId w:val="1"/>
        </w:numPr>
        <w:tabs>
          <w:tab w:pos="1540" w:val="left" w:leader="none"/>
        </w:tabs>
        <w:spacing w:line="240" w:lineRule="auto" w:before="6" w:after="0"/>
        <w:ind w:left="1540" w:right="0" w:hanging="564"/>
        <w:jc w:val="left"/>
        <w:rPr>
          <w:sz w:val="22"/>
        </w:rPr>
      </w:pPr>
      <w:r>
        <w:rPr>
          <w:sz w:val="22"/>
        </w:rPr>
        <w:t>To</w:t>
      </w:r>
      <w:r>
        <w:rPr>
          <w:spacing w:val="-5"/>
          <w:sz w:val="22"/>
        </w:rPr>
        <w:t> </w:t>
      </w:r>
      <w:r>
        <w:rPr>
          <w:sz w:val="22"/>
        </w:rPr>
        <w:t>conduct</w:t>
      </w:r>
      <w:r>
        <w:rPr>
          <w:spacing w:val="-1"/>
          <w:sz w:val="22"/>
        </w:rPr>
        <w:t> </w:t>
      </w:r>
      <w:r>
        <w:rPr>
          <w:sz w:val="22"/>
        </w:rPr>
        <w:t>an</w:t>
      </w:r>
      <w:r>
        <w:rPr>
          <w:spacing w:val="-3"/>
          <w:sz w:val="22"/>
        </w:rPr>
        <w:t> </w:t>
      </w:r>
      <w:r>
        <w:rPr>
          <w:sz w:val="22"/>
        </w:rPr>
        <w:t>annual</w:t>
      </w:r>
      <w:r>
        <w:rPr>
          <w:spacing w:val="-1"/>
          <w:sz w:val="22"/>
        </w:rPr>
        <w:t> </w:t>
      </w:r>
      <w:r>
        <w:rPr>
          <w:sz w:val="22"/>
        </w:rPr>
        <w:t>audit</w:t>
      </w:r>
      <w:r>
        <w:rPr>
          <w:spacing w:val="-2"/>
          <w:sz w:val="22"/>
        </w:rPr>
        <w:t> </w:t>
      </w:r>
      <w:r>
        <w:rPr>
          <w:sz w:val="22"/>
        </w:rPr>
        <w:t>of</w:t>
      </w:r>
      <w:r>
        <w:rPr>
          <w:spacing w:val="-5"/>
          <w:sz w:val="22"/>
        </w:rPr>
        <w:t> </w:t>
      </w:r>
      <w:r>
        <w:rPr>
          <w:sz w:val="22"/>
        </w:rPr>
        <w:t>ethical</w:t>
      </w:r>
      <w:r>
        <w:rPr>
          <w:spacing w:val="-3"/>
          <w:sz w:val="22"/>
        </w:rPr>
        <w:t> </w:t>
      </w:r>
      <w:r>
        <w:rPr>
          <w:sz w:val="22"/>
        </w:rPr>
        <w:t>review</w:t>
      </w:r>
      <w:r>
        <w:rPr>
          <w:spacing w:val="-4"/>
          <w:sz w:val="22"/>
        </w:rPr>
        <w:t> </w:t>
      </w:r>
      <w:r>
        <w:rPr>
          <w:sz w:val="22"/>
        </w:rPr>
        <w:t>processes</w:t>
      </w:r>
      <w:r>
        <w:rPr>
          <w:spacing w:val="2"/>
          <w:sz w:val="22"/>
        </w:rPr>
        <w:t> </w:t>
      </w:r>
      <w:r>
        <w:rPr>
          <w:sz w:val="22"/>
        </w:rPr>
        <w:t>within</w:t>
      </w:r>
      <w:r>
        <w:rPr>
          <w:spacing w:val="-3"/>
          <w:sz w:val="22"/>
        </w:rPr>
        <w:t> </w:t>
      </w:r>
      <w:r>
        <w:rPr>
          <w:sz w:val="22"/>
        </w:rPr>
        <w:t>their</w:t>
      </w:r>
      <w:r>
        <w:rPr>
          <w:spacing w:val="-3"/>
          <w:sz w:val="22"/>
        </w:rPr>
        <w:t> </w:t>
      </w:r>
      <w:r>
        <w:rPr>
          <w:spacing w:val="-2"/>
          <w:sz w:val="22"/>
        </w:rPr>
        <w:t>Faculty/Division.</w:t>
      </w:r>
    </w:p>
    <w:p>
      <w:pPr>
        <w:pStyle w:val="ListParagraph"/>
        <w:numPr>
          <w:ilvl w:val="1"/>
          <w:numId w:val="1"/>
        </w:numPr>
        <w:tabs>
          <w:tab w:pos="1540" w:val="left" w:leader="none"/>
        </w:tabs>
        <w:spacing w:line="240" w:lineRule="auto" w:before="131" w:after="0"/>
        <w:ind w:left="1540" w:right="0" w:hanging="514"/>
        <w:jc w:val="left"/>
        <w:rPr>
          <w:sz w:val="22"/>
        </w:rPr>
      </w:pPr>
      <w:r>
        <w:rPr>
          <w:sz w:val="22"/>
        </w:rPr>
        <w:t>To</w:t>
      </w:r>
      <w:r>
        <w:rPr>
          <w:spacing w:val="-3"/>
          <w:sz w:val="22"/>
        </w:rPr>
        <w:t> </w:t>
      </w:r>
      <w:r>
        <w:rPr>
          <w:sz w:val="22"/>
        </w:rPr>
        <w:t>report</w:t>
      </w:r>
      <w:r>
        <w:rPr>
          <w:spacing w:val="-2"/>
          <w:sz w:val="22"/>
        </w:rPr>
        <w:t> </w:t>
      </w:r>
      <w:r>
        <w:rPr>
          <w:sz w:val="22"/>
        </w:rPr>
        <w:t>annually</w:t>
      </w:r>
      <w:r>
        <w:rPr>
          <w:spacing w:val="-2"/>
          <w:sz w:val="22"/>
        </w:rPr>
        <w:t> </w:t>
      </w:r>
      <w:r>
        <w:rPr>
          <w:sz w:val="22"/>
        </w:rPr>
        <w:t>on</w:t>
      </w:r>
      <w:r>
        <w:rPr>
          <w:spacing w:val="-3"/>
          <w:sz w:val="22"/>
        </w:rPr>
        <w:t> </w:t>
      </w:r>
      <w:r>
        <w:rPr>
          <w:sz w:val="22"/>
        </w:rPr>
        <w:t>the</w:t>
      </w:r>
      <w:r>
        <w:rPr>
          <w:spacing w:val="-2"/>
          <w:sz w:val="22"/>
        </w:rPr>
        <w:t> </w:t>
      </w:r>
      <w:r>
        <w:rPr>
          <w:sz w:val="22"/>
        </w:rPr>
        <w:t>findings</w:t>
      </w:r>
      <w:r>
        <w:rPr>
          <w:spacing w:val="-4"/>
          <w:sz w:val="22"/>
        </w:rPr>
        <w:t> </w:t>
      </w:r>
      <w:r>
        <w:rPr>
          <w:sz w:val="22"/>
        </w:rPr>
        <w:t>to</w:t>
      </w:r>
      <w:r>
        <w:rPr>
          <w:spacing w:val="-2"/>
          <w:sz w:val="22"/>
        </w:rPr>
        <w:t> </w:t>
      </w:r>
      <w:r>
        <w:rPr>
          <w:spacing w:val="-4"/>
          <w:sz w:val="22"/>
        </w:rPr>
        <w:t>GUEP.</w:t>
      </w:r>
    </w:p>
    <w:p>
      <w:pPr>
        <w:pStyle w:val="ListParagraph"/>
        <w:numPr>
          <w:ilvl w:val="0"/>
          <w:numId w:val="1"/>
        </w:numPr>
        <w:tabs>
          <w:tab w:pos="666" w:val="left" w:leader="none"/>
        </w:tabs>
        <w:spacing w:line="357" w:lineRule="auto" w:before="136" w:after="0"/>
        <w:ind w:left="666" w:right="120" w:hanging="566"/>
        <w:jc w:val="left"/>
        <w:rPr>
          <w:sz w:val="22"/>
        </w:rPr>
      </w:pPr>
      <w:r>
        <w:rPr>
          <w:sz w:val="22"/>
        </w:rPr>
        <w:t>Second</w:t>
      </w:r>
      <w:r>
        <w:rPr>
          <w:spacing w:val="-5"/>
          <w:sz w:val="22"/>
        </w:rPr>
        <w:t> </w:t>
      </w:r>
      <w:r>
        <w:rPr>
          <w:sz w:val="22"/>
        </w:rPr>
        <w:t>Marker/Module</w:t>
      </w:r>
      <w:r>
        <w:rPr>
          <w:spacing w:val="-3"/>
          <w:sz w:val="22"/>
        </w:rPr>
        <w:t> </w:t>
      </w:r>
      <w:r>
        <w:rPr>
          <w:sz w:val="22"/>
        </w:rPr>
        <w:t>Coordinator</w:t>
      </w:r>
      <w:r>
        <w:rPr>
          <w:spacing w:val="-5"/>
          <w:sz w:val="22"/>
        </w:rPr>
        <w:t> </w:t>
      </w:r>
      <w:r>
        <w:rPr>
          <w:sz w:val="22"/>
        </w:rPr>
        <w:t>responsibilities with regards</w:t>
      </w:r>
      <w:r>
        <w:rPr>
          <w:spacing w:val="-5"/>
          <w:sz w:val="22"/>
        </w:rPr>
        <w:t> </w:t>
      </w:r>
      <w:r>
        <w:rPr>
          <w:sz w:val="22"/>
        </w:rPr>
        <w:t>to</w:t>
      </w:r>
      <w:r>
        <w:rPr>
          <w:spacing w:val="-4"/>
          <w:sz w:val="22"/>
        </w:rPr>
        <w:t> </w:t>
      </w:r>
      <w:r>
        <w:rPr>
          <w:sz w:val="22"/>
        </w:rPr>
        <w:t>the</w:t>
      </w:r>
      <w:r>
        <w:rPr>
          <w:spacing w:val="-3"/>
          <w:sz w:val="22"/>
        </w:rPr>
        <w:t> </w:t>
      </w:r>
      <w:r>
        <w:rPr>
          <w:sz w:val="22"/>
        </w:rPr>
        <w:t>ethical</w:t>
      </w:r>
      <w:r>
        <w:rPr>
          <w:spacing w:val="-4"/>
          <w:sz w:val="22"/>
        </w:rPr>
        <w:t> </w:t>
      </w:r>
      <w:r>
        <w:rPr>
          <w:sz w:val="22"/>
        </w:rPr>
        <w:t>review</w:t>
      </w:r>
      <w:r>
        <w:rPr>
          <w:spacing w:val="-6"/>
          <w:sz w:val="22"/>
        </w:rPr>
        <w:t> </w:t>
      </w:r>
      <w:r>
        <w:rPr>
          <w:sz w:val="22"/>
        </w:rPr>
        <w:t>process for undergraduate and postgraduate taught students are:</w:t>
      </w:r>
    </w:p>
    <w:p>
      <w:pPr>
        <w:pStyle w:val="ListParagraph"/>
        <w:numPr>
          <w:ilvl w:val="1"/>
          <w:numId w:val="1"/>
        </w:numPr>
        <w:tabs>
          <w:tab w:pos="1541" w:val="left" w:leader="none"/>
        </w:tabs>
        <w:spacing w:line="362" w:lineRule="auto" w:before="6" w:after="0"/>
        <w:ind w:left="1541" w:right="123" w:hanging="465"/>
        <w:jc w:val="both"/>
        <w:rPr>
          <w:sz w:val="22"/>
        </w:rPr>
      </w:pPr>
      <w:r>
        <w:rPr>
          <w:sz w:val="22"/>
        </w:rPr>
        <w:t>To review the ethical application within the University process and the best practice ethical guidelines of their discipline.</w:t>
      </w:r>
    </w:p>
    <w:p>
      <w:pPr>
        <w:pStyle w:val="ListParagraph"/>
        <w:numPr>
          <w:ilvl w:val="1"/>
          <w:numId w:val="1"/>
        </w:numPr>
        <w:tabs>
          <w:tab w:pos="1539" w:val="left" w:leader="none"/>
          <w:tab w:pos="1541" w:val="left" w:leader="none"/>
        </w:tabs>
        <w:spacing w:line="360" w:lineRule="auto" w:before="0" w:after="0"/>
        <w:ind w:left="1541" w:right="108" w:hanging="515"/>
        <w:jc w:val="both"/>
        <w:rPr>
          <w:sz w:val="22"/>
        </w:rPr>
      </w:pPr>
      <w:r>
        <w:rPr>
          <w:sz w:val="22"/>
        </w:rPr>
        <w:t>To</w:t>
      </w:r>
      <w:r>
        <w:rPr>
          <w:spacing w:val="-10"/>
          <w:sz w:val="22"/>
        </w:rPr>
        <w:t> </w:t>
      </w:r>
      <w:r>
        <w:rPr>
          <w:sz w:val="22"/>
        </w:rPr>
        <w:t>provide</w:t>
      </w:r>
      <w:r>
        <w:rPr>
          <w:spacing w:val="-9"/>
          <w:sz w:val="22"/>
        </w:rPr>
        <w:t> </w:t>
      </w:r>
      <w:r>
        <w:rPr>
          <w:sz w:val="22"/>
        </w:rPr>
        <w:t>a</w:t>
      </w:r>
      <w:r>
        <w:rPr>
          <w:spacing w:val="-10"/>
          <w:sz w:val="22"/>
        </w:rPr>
        <w:t> </w:t>
      </w:r>
      <w:r>
        <w:rPr>
          <w:sz w:val="22"/>
        </w:rPr>
        <w:t>recommendation</w:t>
      </w:r>
      <w:r>
        <w:rPr>
          <w:spacing w:val="-10"/>
          <w:sz w:val="22"/>
        </w:rPr>
        <w:t> </w:t>
      </w:r>
      <w:r>
        <w:rPr>
          <w:sz w:val="22"/>
        </w:rPr>
        <w:t>for</w:t>
      </w:r>
      <w:r>
        <w:rPr>
          <w:spacing w:val="-11"/>
          <w:sz w:val="22"/>
        </w:rPr>
        <w:t> </w:t>
      </w:r>
      <w:r>
        <w:rPr>
          <w:sz w:val="22"/>
        </w:rPr>
        <w:t>approval,</w:t>
      </w:r>
      <w:r>
        <w:rPr>
          <w:spacing w:val="-9"/>
          <w:sz w:val="22"/>
        </w:rPr>
        <w:t> </w:t>
      </w:r>
      <w:r>
        <w:rPr>
          <w:sz w:val="22"/>
        </w:rPr>
        <w:t>minor</w:t>
      </w:r>
      <w:r>
        <w:rPr>
          <w:spacing w:val="-11"/>
          <w:sz w:val="22"/>
        </w:rPr>
        <w:t> </w:t>
      </w:r>
      <w:r>
        <w:rPr>
          <w:sz w:val="22"/>
        </w:rPr>
        <w:t>amendment,</w:t>
      </w:r>
      <w:r>
        <w:rPr>
          <w:spacing w:val="-9"/>
          <w:sz w:val="22"/>
        </w:rPr>
        <w:t> </w:t>
      </w:r>
      <w:r>
        <w:rPr>
          <w:sz w:val="22"/>
        </w:rPr>
        <w:t>major</w:t>
      </w:r>
      <w:r>
        <w:rPr>
          <w:spacing w:val="-11"/>
          <w:sz w:val="22"/>
        </w:rPr>
        <w:t> </w:t>
      </w:r>
      <w:r>
        <w:rPr>
          <w:sz w:val="22"/>
        </w:rPr>
        <w:t>amendment</w:t>
      </w:r>
      <w:r>
        <w:rPr>
          <w:spacing w:val="-8"/>
          <w:sz w:val="22"/>
        </w:rPr>
        <w:t> </w:t>
      </w:r>
      <w:r>
        <w:rPr>
          <w:sz w:val="22"/>
        </w:rPr>
        <w:t>or rejection.</w:t>
      </w:r>
      <w:r>
        <w:rPr>
          <w:spacing w:val="-3"/>
          <w:sz w:val="22"/>
        </w:rPr>
        <w:t> </w:t>
      </w:r>
      <w:r>
        <w:rPr>
          <w:sz w:val="22"/>
        </w:rPr>
        <w:t>Or</w:t>
      </w:r>
      <w:r>
        <w:rPr>
          <w:spacing w:val="-6"/>
          <w:sz w:val="22"/>
        </w:rPr>
        <w:t> </w:t>
      </w:r>
      <w:r>
        <w:rPr>
          <w:sz w:val="22"/>
        </w:rPr>
        <w:t>where</w:t>
      </w:r>
      <w:r>
        <w:rPr>
          <w:spacing w:val="-3"/>
          <w:sz w:val="22"/>
        </w:rPr>
        <w:t> </w:t>
      </w:r>
      <w:r>
        <w:rPr>
          <w:sz w:val="22"/>
        </w:rPr>
        <w:t>the</w:t>
      </w:r>
      <w:r>
        <w:rPr>
          <w:spacing w:val="-3"/>
          <w:sz w:val="22"/>
        </w:rPr>
        <w:t> </w:t>
      </w:r>
      <w:r>
        <w:rPr>
          <w:sz w:val="22"/>
        </w:rPr>
        <w:t>low</w:t>
      </w:r>
      <w:r>
        <w:rPr>
          <w:spacing w:val="-6"/>
          <w:sz w:val="22"/>
        </w:rPr>
        <w:t> </w:t>
      </w:r>
      <w:r>
        <w:rPr>
          <w:sz w:val="22"/>
        </w:rPr>
        <w:t>risk</w:t>
      </w:r>
      <w:r>
        <w:rPr>
          <w:spacing w:val="-3"/>
          <w:sz w:val="22"/>
        </w:rPr>
        <w:t> </w:t>
      </w:r>
      <w:r>
        <w:rPr>
          <w:sz w:val="22"/>
        </w:rPr>
        <w:t>threshold</w:t>
      </w:r>
      <w:r>
        <w:rPr>
          <w:spacing w:val="-5"/>
          <w:sz w:val="22"/>
        </w:rPr>
        <w:t> </w:t>
      </w:r>
      <w:r>
        <w:rPr>
          <w:sz w:val="22"/>
        </w:rPr>
        <w:t>has</w:t>
      </w:r>
      <w:r>
        <w:rPr>
          <w:spacing w:val="-5"/>
          <w:sz w:val="22"/>
        </w:rPr>
        <w:t> </w:t>
      </w:r>
      <w:r>
        <w:rPr>
          <w:sz w:val="22"/>
        </w:rPr>
        <w:t>been</w:t>
      </w:r>
      <w:r>
        <w:rPr>
          <w:spacing w:val="-4"/>
          <w:sz w:val="22"/>
        </w:rPr>
        <w:t> </w:t>
      </w:r>
      <w:r>
        <w:rPr>
          <w:sz w:val="22"/>
        </w:rPr>
        <w:t>exceeded</w:t>
      </w:r>
      <w:r>
        <w:rPr>
          <w:spacing w:val="-4"/>
          <w:sz w:val="22"/>
        </w:rPr>
        <w:t> </w:t>
      </w:r>
      <w:r>
        <w:rPr>
          <w:sz w:val="22"/>
        </w:rPr>
        <w:t>ensure</w:t>
      </w:r>
      <w:r>
        <w:rPr>
          <w:spacing w:val="-3"/>
          <w:sz w:val="22"/>
        </w:rPr>
        <w:t> </w:t>
      </w:r>
      <w:r>
        <w:rPr>
          <w:sz w:val="22"/>
        </w:rPr>
        <w:t>that</w:t>
      </w:r>
      <w:r>
        <w:rPr>
          <w:spacing w:val="-2"/>
          <w:sz w:val="22"/>
        </w:rPr>
        <w:t> </w:t>
      </w:r>
      <w:r>
        <w:rPr>
          <w:sz w:val="22"/>
        </w:rPr>
        <w:t>approval</w:t>
      </w:r>
      <w:r>
        <w:rPr>
          <w:spacing w:val="-3"/>
          <w:sz w:val="22"/>
        </w:rPr>
        <w:t> </w:t>
      </w:r>
      <w:r>
        <w:rPr>
          <w:sz w:val="22"/>
        </w:rPr>
        <w:t>is sought from the Delegated Authority.</w:t>
      </w:r>
    </w:p>
    <w:p>
      <w:pPr>
        <w:pStyle w:val="ListParagraph"/>
        <w:numPr>
          <w:ilvl w:val="1"/>
          <w:numId w:val="1"/>
        </w:numPr>
        <w:tabs>
          <w:tab w:pos="1539" w:val="left" w:leader="none"/>
          <w:tab w:pos="1541" w:val="left" w:leader="none"/>
        </w:tabs>
        <w:spacing w:line="357" w:lineRule="auto" w:before="0" w:after="0"/>
        <w:ind w:left="1541" w:right="117" w:hanging="565"/>
        <w:jc w:val="both"/>
        <w:rPr>
          <w:sz w:val="22"/>
        </w:rPr>
      </w:pPr>
      <w:r>
        <w:rPr>
          <w:sz w:val="22"/>
        </w:rPr>
        <w:t>To support the recording of the decision within a central system to allow for appropriate record keeping for all students conducting a dissertation.</w:t>
      </w:r>
    </w:p>
    <w:p>
      <w:pPr>
        <w:pStyle w:val="ListParagraph"/>
        <w:numPr>
          <w:ilvl w:val="0"/>
          <w:numId w:val="1"/>
        </w:numPr>
        <w:tabs>
          <w:tab w:pos="664" w:val="left" w:leader="none"/>
          <w:tab w:pos="666" w:val="left" w:leader="none"/>
        </w:tabs>
        <w:spacing w:line="362" w:lineRule="auto" w:before="0" w:after="0"/>
        <w:ind w:left="666" w:right="124" w:hanging="566"/>
        <w:jc w:val="both"/>
        <w:rPr>
          <w:sz w:val="22"/>
        </w:rPr>
      </w:pPr>
      <w:r>
        <w:rPr>
          <w:sz w:val="22"/>
        </w:rPr>
        <w:t>Supervisor responsibilities with regards</w:t>
      </w:r>
      <w:r>
        <w:rPr>
          <w:spacing w:val="-1"/>
          <w:sz w:val="22"/>
        </w:rPr>
        <w:t> </w:t>
      </w:r>
      <w:r>
        <w:rPr>
          <w:sz w:val="22"/>
        </w:rPr>
        <w:t>to the ethical review</w:t>
      </w:r>
      <w:r>
        <w:rPr>
          <w:spacing w:val="-2"/>
          <w:sz w:val="22"/>
        </w:rPr>
        <w:t> </w:t>
      </w:r>
      <w:r>
        <w:rPr>
          <w:sz w:val="22"/>
        </w:rPr>
        <w:t>processes for</w:t>
      </w:r>
      <w:r>
        <w:rPr>
          <w:spacing w:val="-1"/>
          <w:sz w:val="22"/>
        </w:rPr>
        <w:t> </w:t>
      </w:r>
      <w:r>
        <w:rPr>
          <w:sz w:val="22"/>
        </w:rPr>
        <w:t>undergraduate and postgraduate taught students are:</w:t>
      </w:r>
    </w:p>
    <w:p>
      <w:pPr>
        <w:pStyle w:val="ListParagraph"/>
        <w:numPr>
          <w:ilvl w:val="1"/>
          <w:numId w:val="1"/>
        </w:numPr>
        <w:tabs>
          <w:tab w:pos="1541" w:val="left" w:leader="none"/>
        </w:tabs>
        <w:spacing w:line="362" w:lineRule="auto" w:before="0" w:after="0"/>
        <w:ind w:left="1541" w:right="109" w:hanging="465"/>
        <w:jc w:val="both"/>
        <w:rPr>
          <w:sz w:val="22"/>
        </w:rPr>
      </w:pPr>
      <w:r>
        <w:rPr>
          <w:sz w:val="22"/>
        </w:rPr>
        <w:t>To ensure and confirm that the level of risk associated with the project has been correctly assessed by the student.</w:t>
      </w:r>
    </w:p>
    <w:p>
      <w:pPr>
        <w:pStyle w:val="ListParagraph"/>
        <w:numPr>
          <w:ilvl w:val="1"/>
          <w:numId w:val="1"/>
        </w:numPr>
        <w:tabs>
          <w:tab w:pos="1539" w:val="left" w:leader="none"/>
          <w:tab w:pos="1541" w:val="left" w:leader="none"/>
        </w:tabs>
        <w:spacing w:line="362" w:lineRule="auto" w:before="0" w:after="0"/>
        <w:ind w:left="1541" w:right="121" w:hanging="515"/>
        <w:jc w:val="both"/>
        <w:rPr>
          <w:sz w:val="22"/>
        </w:rPr>
      </w:pPr>
      <w:r>
        <w:rPr>
          <w:sz w:val="22"/>
        </w:rPr>
        <w:t>To escalate to the Delegated Authority any project where the associated level of</w:t>
      </w:r>
      <w:r>
        <w:rPr>
          <w:spacing w:val="-2"/>
          <w:sz w:val="22"/>
        </w:rPr>
        <w:t> </w:t>
      </w:r>
      <w:r>
        <w:rPr>
          <w:sz w:val="22"/>
        </w:rPr>
        <w:t>risk is unclear.</w:t>
      </w:r>
    </w:p>
    <w:p>
      <w:pPr>
        <w:pStyle w:val="ListParagraph"/>
        <w:numPr>
          <w:ilvl w:val="1"/>
          <w:numId w:val="1"/>
        </w:numPr>
        <w:tabs>
          <w:tab w:pos="1539" w:val="left" w:leader="none"/>
          <w:tab w:pos="1541" w:val="left" w:leader="none"/>
        </w:tabs>
        <w:spacing w:line="362" w:lineRule="auto" w:before="0" w:after="0"/>
        <w:ind w:left="1541" w:right="117" w:hanging="565"/>
        <w:jc w:val="both"/>
        <w:rPr>
          <w:sz w:val="22"/>
        </w:rPr>
      </w:pPr>
      <w:r>
        <w:rPr>
          <w:sz w:val="22"/>
        </w:rPr>
        <w:t>To support the student with the completion of the ethical approval process and ensure all potential ethical issues involved in the project have been properly </w:t>
      </w:r>
      <w:r>
        <w:rPr>
          <w:spacing w:val="-2"/>
          <w:sz w:val="22"/>
        </w:rPr>
        <w:t>addressed.</w:t>
      </w:r>
    </w:p>
    <w:p>
      <w:pPr>
        <w:pStyle w:val="ListParagraph"/>
        <w:numPr>
          <w:ilvl w:val="1"/>
          <w:numId w:val="1"/>
        </w:numPr>
        <w:tabs>
          <w:tab w:pos="1538" w:val="left" w:leader="none"/>
          <w:tab w:pos="1541" w:val="left" w:leader="none"/>
        </w:tabs>
        <w:spacing w:line="362" w:lineRule="auto" w:before="0" w:after="0"/>
        <w:ind w:left="1541" w:right="115" w:hanging="565"/>
        <w:jc w:val="both"/>
        <w:rPr>
          <w:sz w:val="22"/>
        </w:rPr>
      </w:pPr>
      <w:r>
        <w:rPr>
          <w:sz w:val="22"/>
        </w:rPr>
        <w:t>To</w:t>
      </w:r>
      <w:r>
        <w:rPr>
          <w:spacing w:val="-13"/>
          <w:sz w:val="22"/>
        </w:rPr>
        <w:t> </w:t>
      </w:r>
      <w:r>
        <w:rPr>
          <w:sz w:val="22"/>
        </w:rPr>
        <w:t>sign</w:t>
      </w:r>
      <w:r>
        <w:rPr>
          <w:spacing w:val="-12"/>
          <w:sz w:val="22"/>
        </w:rPr>
        <w:t> </w:t>
      </w:r>
      <w:r>
        <w:rPr>
          <w:sz w:val="22"/>
        </w:rPr>
        <w:t>off</w:t>
      </w:r>
      <w:r>
        <w:rPr>
          <w:spacing w:val="-13"/>
          <w:sz w:val="22"/>
        </w:rPr>
        <w:t> </w:t>
      </w:r>
      <w:r>
        <w:rPr>
          <w:sz w:val="22"/>
        </w:rPr>
        <w:t>their</w:t>
      </w:r>
      <w:r>
        <w:rPr>
          <w:spacing w:val="-10"/>
          <w:sz w:val="22"/>
        </w:rPr>
        <w:t> </w:t>
      </w:r>
      <w:r>
        <w:rPr>
          <w:sz w:val="22"/>
        </w:rPr>
        <w:t>own</w:t>
      </w:r>
      <w:r>
        <w:rPr>
          <w:spacing w:val="-12"/>
          <w:sz w:val="22"/>
        </w:rPr>
        <w:t> </w:t>
      </w:r>
      <w:r>
        <w:rPr>
          <w:sz w:val="22"/>
        </w:rPr>
        <w:t>approval</w:t>
      </w:r>
      <w:r>
        <w:rPr>
          <w:spacing w:val="-7"/>
          <w:sz w:val="22"/>
        </w:rPr>
        <w:t> </w:t>
      </w:r>
      <w:r>
        <w:rPr>
          <w:sz w:val="22"/>
        </w:rPr>
        <w:t>of</w:t>
      </w:r>
      <w:r>
        <w:rPr>
          <w:spacing w:val="-13"/>
          <w:sz w:val="22"/>
        </w:rPr>
        <w:t> </w:t>
      </w:r>
      <w:r>
        <w:rPr>
          <w:sz w:val="22"/>
        </w:rPr>
        <w:t>the</w:t>
      </w:r>
      <w:r>
        <w:rPr>
          <w:spacing w:val="-11"/>
          <w:sz w:val="22"/>
        </w:rPr>
        <w:t> </w:t>
      </w:r>
      <w:r>
        <w:rPr>
          <w:sz w:val="22"/>
        </w:rPr>
        <w:t>ethical</w:t>
      </w:r>
      <w:r>
        <w:rPr>
          <w:spacing w:val="-13"/>
          <w:sz w:val="22"/>
        </w:rPr>
        <w:t> </w:t>
      </w:r>
      <w:r>
        <w:rPr>
          <w:sz w:val="22"/>
        </w:rPr>
        <w:t>approval</w:t>
      </w:r>
      <w:r>
        <w:rPr>
          <w:spacing w:val="-12"/>
          <w:sz w:val="22"/>
        </w:rPr>
        <w:t> </w:t>
      </w:r>
      <w:r>
        <w:rPr>
          <w:sz w:val="22"/>
        </w:rPr>
        <w:t>documents</w:t>
      </w:r>
      <w:r>
        <w:rPr>
          <w:spacing w:val="-10"/>
          <w:sz w:val="22"/>
        </w:rPr>
        <w:t> </w:t>
      </w:r>
      <w:r>
        <w:rPr>
          <w:sz w:val="22"/>
        </w:rPr>
        <w:t>within</w:t>
      </w:r>
      <w:r>
        <w:rPr>
          <w:spacing w:val="-13"/>
          <w:sz w:val="22"/>
        </w:rPr>
        <w:t> </w:t>
      </w:r>
      <w:r>
        <w:rPr>
          <w:sz w:val="22"/>
        </w:rPr>
        <w:t>the</w:t>
      </w:r>
      <w:r>
        <w:rPr>
          <w:spacing w:val="-11"/>
          <w:sz w:val="22"/>
        </w:rPr>
        <w:t> </w:t>
      </w:r>
      <w:r>
        <w:rPr>
          <w:sz w:val="22"/>
        </w:rPr>
        <w:t>University process and the best practice ethical guidelines of their discipline.</w:t>
      </w:r>
    </w:p>
    <w:p>
      <w:pPr>
        <w:pStyle w:val="ListParagraph"/>
        <w:numPr>
          <w:ilvl w:val="1"/>
          <w:numId w:val="1"/>
        </w:numPr>
        <w:tabs>
          <w:tab w:pos="1541" w:val="left" w:leader="none"/>
        </w:tabs>
        <w:spacing w:line="362" w:lineRule="auto" w:before="0" w:after="0"/>
        <w:ind w:left="1541" w:right="114" w:hanging="515"/>
        <w:jc w:val="both"/>
        <w:rPr>
          <w:sz w:val="22"/>
        </w:rPr>
      </w:pPr>
      <w:r>
        <w:rPr>
          <w:sz w:val="22"/>
        </w:rPr>
        <w:t>To</w:t>
      </w:r>
      <w:r>
        <w:rPr>
          <w:spacing w:val="-3"/>
          <w:sz w:val="22"/>
        </w:rPr>
        <w:t> </w:t>
      </w:r>
      <w:r>
        <w:rPr>
          <w:sz w:val="22"/>
        </w:rPr>
        <w:t>ensure</w:t>
      </w:r>
      <w:r>
        <w:rPr>
          <w:spacing w:val="-2"/>
          <w:sz w:val="22"/>
        </w:rPr>
        <w:t> </w:t>
      </w:r>
      <w:r>
        <w:rPr>
          <w:sz w:val="22"/>
        </w:rPr>
        <w:t>that</w:t>
      </w:r>
      <w:r>
        <w:rPr>
          <w:spacing w:val="-1"/>
          <w:sz w:val="22"/>
        </w:rPr>
        <w:t> </w:t>
      </w:r>
      <w:r>
        <w:rPr>
          <w:sz w:val="22"/>
        </w:rPr>
        <w:t>ethical</w:t>
      </w:r>
      <w:r>
        <w:rPr>
          <w:spacing w:val="-3"/>
          <w:sz w:val="22"/>
        </w:rPr>
        <w:t> </w:t>
      </w:r>
      <w:r>
        <w:rPr>
          <w:sz w:val="22"/>
        </w:rPr>
        <w:t>approval</w:t>
      </w:r>
      <w:r>
        <w:rPr>
          <w:spacing w:val="-2"/>
          <w:sz w:val="22"/>
        </w:rPr>
        <w:t> </w:t>
      </w:r>
      <w:r>
        <w:rPr>
          <w:sz w:val="22"/>
        </w:rPr>
        <w:t>has</w:t>
      </w:r>
      <w:r>
        <w:rPr>
          <w:spacing w:val="-4"/>
          <w:sz w:val="22"/>
        </w:rPr>
        <w:t> </w:t>
      </w:r>
      <w:r>
        <w:rPr>
          <w:sz w:val="22"/>
        </w:rPr>
        <w:t>been</w:t>
      </w:r>
      <w:r>
        <w:rPr>
          <w:spacing w:val="-3"/>
          <w:sz w:val="22"/>
        </w:rPr>
        <w:t> </w:t>
      </w:r>
      <w:r>
        <w:rPr>
          <w:sz w:val="22"/>
        </w:rPr>
        <w:t>granted</w:t>
      </w:r>
      <w:r>
        <w:rPr>
          <w:spacing w:val="-3"/>
          <w:sz w:val="22"/>
        </w:rPr>
        <w:t> </w:t>
      </w:r>
      <w:r>
        <w:rPr>
          <w:sz w:val="22"/>
        </w:rPr>
        <w:t>for</w:t>
      </w:r>
      <w:r>
        <w:rPr>
          <w:spacing w:val="-4"/>
          <w:sz w:val="22"/>
        </w:rPr>
        <w:t> </w:t>
      </w:r>
      <w:r>
        <w:rPr>
          <w:sz w:val="22"/>
        </w:rPr>
        <w:t>all of</w:t>
      </w:r>
      <w:r>
        <w:rPr>
          <w:spacing w:val="-5"/>
          <w:sz w:val="22"/>
        </w:rPr>
        <w:t> </w:t>
      </w:r>
      <w:r>
        <w:rPr>
          <w:sz w:val="22"/>
        </w:rPr>
        <w:t>their</w:t>
      </w:r>
      <w:r>
        <w:rPr>
          <w:spacing w:val="-1"/>
          <w:sz w:val="22"/>
        </w:rPr>
        <w:t> </w:t>
      </w:r>
      <w:r>
        <w:rPr>
          <w:sz w:val="22"/>
        </w:rPr>
        <w:t>students</w:t>
      </w:r>
      <w:r>
        <w:rPr>
          <w:spacing w:val="-2"/>
          <w:sz w:val="22"/>
        </w:rPr>
        <w:t> </w:t>
      </w:r>
      <w:r>
        <w:rPr>
          <w:sz w:val="22"/>
        </w:rPr>
        <w:t>before</w:t>
      </w:r>
      <w:r>
        <w:rPr>
          <w:spacing w:val="-2"/>
          <w:sz w:val="22"/>
        </w:rPr>
        <w:t> </w:t>
      </w:r>
      <w:r>
        <w:rPr>
          <w:sz w:val="22"/>
        </w:rPr>
        <w:t>data collection/fieldwork commences.</w:t>
      </w:r>
    </w:p>
    <w:p>
      <w:pPr>
        <w:pStyle w:val="ListParagraph"/>
        <w:numPr>
          <w:ilvl w:val="0"/>
          <w:numId w:val="1"/>
        </w:numPr>
        <w:tabs>
          <w:tab w:pos="664" w:val="left" w:leader="none"/>
        </w:tabs>
        <w:spacing w:line="262" w:lineRule="exact" w:before="0" w:after="0"/>
        <w:ind w:left="664" w:right="0" w:hanging="564"/>
        <w:jc w:val="both"/>
        <w:rPr>
          <w:sz w:val="22"/>
        </w:rPr>
      </w:pPr>
      <w:r>
        <w:rPr>
          <w:sz w:val="22"/>
        </w:rPr>
        <w:t>Student</w:t>
      </w:r>
      <w:r>
        <w:rPr>
          <w:spacing w:val="-8"/>
          <w:sz w:val="22"/>
        </w:rPr>
        <w:t> </w:t>
      </w:r>
      <w:r>
        <w:rPr>
          <w:sz w:val="22"/>
        </w:rPr>
        <w:t>responsibilities</w:t>
      </w:r>
      <w:r>
        <w:rPr>
          <w:spacing w:val="-6"/>
          <w:sz w:val="22"/>
        </w:rPr>
        <w:t> </w:t>
      </w:r>
      <w:r>
        <w:rPr>
          <w:sz w:val="22"/>
        </w:rPr>
        <w:t>with</w:t>
      </w:r>
      <w:r>
        <w:rPr>
          <w:spacing w:val="-7"/>
          <w:sz w:val="22"/>
        </w:rPr>
        <w:t> </w:t>
      </w:r>
      <w:r>
        <w:rPr>
          <w:sz w:val="22"/>
        </w:rPr>
        <w:t>regards</w:t>
      </w:r>
      <w:r>
        <w:rPr>
          <w:spacing w:val="-9"/>
          <w:sz w:val="22"/>
        </w:rPr>
        <w:t> </w:t>
      </w:r>
      <w:r>
        <w:rPr>
          <w:sz w:val="22"/>
        </w:rPr>
        <w:t>to</w:t>
      </w:r>
      <w:r>
        <w:rPr>
          <w:spacing w:val="-7"/>
          <w:sz w:val="22"/>
        </w:rPr>
        <w:t> </w:t>
      </w:r>
      <w:r>
        <w:rPr>
          <w:sz w:val="22"/>
        </w:rPr>
        <w:t>seeking</w:t>
      </w:r>
      <w:r>
        <w:rPr>
          <w:spacing w:val="-6"/>
          <w:sz w:val="22"/>
        </w:rPr>
        <w:t> </w:t>
      </w:r>
      <w:r>
        <w:rPr>
          <w:sz w:val="22"/>
        </w:rPr>
        <w:t>ethical</w:t>
      </w:r>
      <w:r>
        <w:rPr>
          <w:spacing w:val="-8"/>
          <w:sz w:val="22"/>
        </w:rPr>
        <w:t> </w:t>
      </w:r>
      <w:r>
        <w:rPr>
          <w:sz w:val="22"/>
        </w:rPr>
        <w:t>review</w:t>
      </w:r>
      <w:r>
        <w:rPr>
          <w:spacing w:val="-8"/>
          <w:sz w:val="22"/>
        </w:rPr>
        <w:t> </w:t>
      </w:r>
      <w:r>
        <w:rPr>
          <w:sz w:val="22"/>
        </w:rPr>
        <w:t>for</w:t>
      </w:r>
      <w:r>
        <w:rPr>
          <w:spacing w:val="-9"/>
          <w:sz w:val="22"/>
        </w:rPr>
        <w:t> </w:t>
      </w:r>
      <w:r>
        <w:rPr>
          <w:sz w:val="22"/>
        </w:rPr>
        <w:t>their</w:t>
      </w:r>
      <w:r>
        <w:rPr>
          <w:spacing w:val="-8"/>
          <w:sz w:val="22"/>
        </w:rPr>
        <w:t> </w:t>
      </w:r>
      <w:r>
        <w:rPr>
          <w:sz w:val="22"/>
        </w:rPr>
        <w:t>dissertation</w:t>
      </w:r>
      <w:r>
        <w:rPr>
          <w:spacing w:val="-8"/>
          <w:sz w:val="22"/>
        </w:rPr>
        <w:t> </w:t>
      </w:r>
      <w:r>
        <w:rPr>
          <w:sz w:val="22"/>
        </w:rPr>
        <w:t>project </w:t>
      </w:r>
      <w:r>
        <w:rPr>
          <w:spacing w:val="-4"/>
          <w:sz w:val="22"/>
        </w:rPr>
        <w:t>are:</w:t>
      </w:r>
    </w:p>
    <w:p>
      <w:pPr>
        <w:pStyle w:val="ListParagraph"/>
        <w:numPr>
          <w:ilvl w:val="1"/>
          <w:numId w:val="1"/>
        </w:numPr>
        <w:tabs>
          <w:tab w:pos="1541" w:val="left" w:leader="none"/>
        </w:tabs>
        <w:spacing w:line="362" w:lineRule="auto" w:before="108" w:after="0"/>
        <w:ind w:left="1541" w:right="117" w:hanging="465"/>
        <w:jc w:val="both"/>
        <w:rPr>
          <w:sz w:val="22"/>
        </w:rPr>
      </w:pPr>
      <w:r>
        <w:rPr>
          <w:sz w:val="22"/>
        </w:rPr>
        <w:t>To assess</w:t>
      </w:r>
      <w:r>
        <w:rPr>
          <w:spacing w:val="-1"/>
          <w:sz w:val="22"/>
        </w:rPr>
        <w:t> </w:t>
      </w:r>
      <w:r>
        <w:rPr>
          <w:sz w:val="22"/>
        </w:rPr>
        <w:t>the level of</w:t>
      </w:r>
      <w:r>
        <w:rPr>
          <w:spacing w:val="-2"/>
          <w:sz w:val="22"/>
        </w:rPr>
        <w:t> </w:t>
      </w:r>
      <w:r>
        <w:rPr>
          <w:sz w:val="22"/>
        </w:rPr>
        <w:t>risk associated with their</w:t>
      </w:r>
      <w:r>
        <w:rPr>
          <w:spacing w:val="-1"/>
          <w:sz w:val="22"/>
        </w:rPr>
        <w:t> </w:t>
      </w:r>
      <w:r>
        <w:rPr>
          <w:sz w:val="22"/>
        </w:rPr>
        <w:t>proposed dissertation project against the University hierarchy of risk (Appendix One).</w:t>
      </w:r>
    </w:p>
    <w:p>
      <w:pPr>
        <w:pStyle w:val="ListParagraph"/>
        <w:numPr>
          <w:ilvl w:val="1"/>
          <w:numId w:val="1"/>
        </w:numPr>
        <w:tabs>
          <w:tab w:pos="1539" w:val="left" w:leader="none"/>
        </w:tabs>
        <w:spacing w:line="263" w:lineRule="exact" w:before="0" w:after="0"/>
        <w:ind w:left="1539" w:right="0" w:hanging="513"/>
        <w:jc w:val="both"/>
        <w:rPr>
          <w:sz w:val="22"/>
        </w:rPr>
      </w:pPr>
      <w:r>
        <w:rPr>
          <w:sz w:val="22"/>
        </w:rPr>
        <w:t>To</w:t>
      </w:r>
      <w:r>
        <w:rPr>
          <w:spacing w:val="-5"/>
          <w:sz w:val="22"/>
        </w:rPr>
        <w:t> </w:t>
      </w:r>
      <w:r>
        <w:rPr>
          <w:sz w:val="22"/>
        </w:rPr>
        <w:t>follow</w:t>
      </w:r>
      <w:r>
        <w:rPr>
          <w:spacing w:val="-4"/>
          <w:sz w:val="22"/>
        </w:rPr>
        <w:t> </w:t>
      </w:r>
      <w:r>
        <w:rPr>
          <w:sz w:val="22"/>
        </w:rPr>
        <w:t>the</w:t>
      </w:r>
      <w:r>
        <w:rPr>
          <w:spacing w:val="-1"/>
          <w:sz w:val="22"/>
        </w:rPr>
        <w:t> </w:t>
      </w:r>
      <w:r>
        <w:rPr>
          <w:sz w:val="22"/>
        </w:rPr>
        <w:t>correct ethical</w:t>
      </w:r>
      <w:r>
        <w:rPr>
          <w:spacing w:val="-3"/>
          <w:sz w:val="22"/>
        </w:rPr>
        <w:t> </w:t>
      </w:r>
      <w:r>
        <w:rPr>
          <w:sz w:val="22"/>
        </w:rPr>
        <w:t>review</w:t>
      </w:r>
      <w:r>
        <w:rPr>
          <w:spacing w:val="-4"/>
          <w:sz w:val="22"/>
        </w:rPr>
        <w:t> </w:t>
      </w:r>
      <w:r>
        <w:rPr>
          <w:sz w:val="22"/>
        </w:rPr>
        <w:t>process</w:t>
      </w:r>
      <w:r>
        <w:rPr>
          <w:spacing w:val="-3"/>
          <w:sz w:val="22"/>
        </w:rPr>
        <w:t> </w:t>
      </w:r>
      <w:r>
        <w:rPr>
          <w:sz w:val="22"/>
        </w:rPr>
        <w:t>dependent on</w:t>
      </w:r>
      <w:r>
        <w:rPr>
          <w:spacing w:val="-3"/>
          <w:sz w:val="22"/>
        </w:rPr>
        <w:t> </w:t>
      </w:r>
      <w:r>
        <w:rPr>
          <w:sz w:val="22"/>
        </w:rPr>
        <w:t>the</w:t>
      </w:r>
      <w:r>
        <w:rPr>
          <w:spacing w:val="-1"/>
          <w:sz w:val="22"/>
        </w:rPr>
        <w:t> </w:t>
      </w:r>
      <w:r>
        <w:rPr>
          <w:sz w:val="22"/>
        </w:rPr>
        <w:t>identified</w:t>
      </w:r>
      <w:r>
        <w:rPr>
          <w:spacing w:val="-2"/>
          <w:sz w:val="22"/>
        </w:rPr>
        <w:t> </w:t>
      </w:r>
      <w:r>
        <w:rPr>
          <w:sz w:val="22"/>
        </w:rPr>
        <w:t>level</w:t>
      </w:r>
      <w:r>
        <w:rPr>
          <w:spacing w:val="-1"/>
          <w:sz w:val="22"/>
        </w:rPr>
        <w:t> </w:t>
      </w:r>
      <w:r>
        <w:rPr>
          <w:sz w:val="22"/>
        </w:rPr>
        <w:t>of</w:t>
      </w:r>
      <w:r>
        <w:rPr>
          <w:spacing w:val="-4"/>
          <w:sz w:val="22"/>
        </w:rPr>
        <w:t> </w:t>
      </w:r>
      <w:r>
        <w:rPr>
          <w:spacing w:val="-2"/>
          <w:sz w:val="22"/>
        </w:rPr>
        <w:t>risk.</w:t>
      </w:r>
    </w:p>
    <w:p>
      <w:pPr>
        <w:pStyle w:val="ListParagraph"/>
        <w:numPr>
          <w:ilvl w:val="1"/>
          <w:numId w:val="1"/>
        </w:numPr>
        <w:tabs>
          <w:tab w:pos="1539" w:val="left" w:leader="none"/>
          <w:tab w:pos="1541" w:val="left" w:leader="none"/>
        </w:tabs>
        <w:spacing w:line="357" w:lineRule="auto" w:before="137" w:after="0"/>
        <w:ind w:left="1541" w:right="115" w:hanging="565"/>
        <w:jc w:val="both"/>
        <w:rPr>
          <w:sz w:val="22"/>
        </w:rPr>
      </w:pPr>
      <w:r>
        <w:rPr>
          <w:sz w:val="22"/>
        </w:rPr>
        <w:t>To work closely with their supervisor to ensure that any</w:t>
      </w:r>
      <w:r>
        <w:rPr>
          <w:spacing w:val="-3"/>
          <w:sz w:val="22"/>
        </w:rPr>
        <w:t> </w:t>
      </w:r>
      <w:r>
        <w:rPr>
          <w:sz w:val="22"/>
        </w:rPr>
        <w:t>potential ethical issues have been fully examined within their ethics appliation via ERM.</w:t>
      </w:r>
    </w:p>
    <w:p>
      <w:pPr>
        <w:pStyle w:val="ListParagraph"/>
        <w:numPr>
          <w:ilvl w:val="1"/>
          <w:numId w:val="1"/>
        </w:numPr>
        <w:tabs>
          <w:tab w:pos="1538" w:val="left" w:leader="none"/>
          <w:tab w:pos="1541" w:val="left" w:leader="none"/>
        </w:tabs>
        <w:spacing w:line="357" w:lineRule="auto" w:before="5" w:after="0"/>
        <w:ind w:left="1541" w:right="112" w:hanging="565"/>
        <w:jc w:val="both"/>
        <w:rPr>
          <w:sz w:val="22"/>
        </w:rPr>
      </w:pPr>
      <w:r>
        <w:rPr>
          <w:sz w:val="22"/>
        </w:rPr>
        <w:t>To ensure that their supervisor signs off their ethics application before submitting to the second marker/module coordinator for review.</w:t>
      </w:r>
    </w:p>
    <w:p>
      <w:pPr>
        <w:spacing w:after="0" w:line="357" w:lineRule="auto"/>
        <w:jc w:val="both"/>
        <w:rPr>
          <w:sz w:val="22"/>
        </w:rPr>
        <w:sectPr>
          <w:pgSz w:w="11910" w:h="16840"/>
          <w:pgMar w:header="710" w:footer="691" w:top="1620" w:bottom="880" w:left="1340" w:right="1320"/>
        </w:sectPr>
      </w:pPr>
    </w:p>
    <w:p>
      <w:pPr>
        <w:pStyle w:val="ListParagraph"/>
        <w:numPr>
          <w:ilvl w:val="1"/>
          <w:numId w:val="1"/>
        </w:numPr>
        <w:tabs>
          <w:tab w:pos="1541" w:val="left" w:leader="none"/>
        </w:tabs>
        <w:spacing w:line="357" w:lineRule="auto" w:before="91" w:after="0"/>
        <w:ind w:left="1541" w:right="120" w:hanging="515"/>
        <w:jc w:val="left"/>
        <w:rPr>
          <w:sz w:val="22"/>
        </w:rPr>
      </w:pPr>
      <w:r>
        <w:rPr>
          <w:sz w:val="22"/>
        </w:rPr>
        <w:t>To ensure that ethical approval</w:t>
      </w:r>
      <w:r>
        <w:rPr>
          <w:spacing w:val="25"/>
          <w:sz w:val="22"/>
        </w:rPr>
        <w:t> </w:t>
      </w:r>
      <w:r>
        <w:rPr>
          <w:sz w:val="22"/>
        </w:rPr>
        <w:t>has been granted before data collection/fieldwork </w:t>
      </w:r>
      <w:r>
        <w:rPr>
          <w:spacing w:val="-2"/>
          <w:sz w:val="22"/>
        </w:rPr>
        <w:t>commences.</w:t>
      </w:r>
    </w:p>
    <w:p>
      <w:pPr>
        <w:pStyle w:val="BodyText"/>
        <w:ind w:left="0" w:firstLine="0"/>
      </w:pPr>
    </w:p>
    <w:p>
      <w:pPr>
        <w:spacing w:line="360" w:lineRule="auto" w:before="135"/>
        <w:ind w:left="100" w:right="4035" w:firstLine="0"/>
        <w:jc w:val="left"/>
        <w:rPr>
          <w:b/>
          <w:sz w:val="18"/>
        </w:rPr>
      </w:pPr>
      <w:r>
        <w:rPr>
          <w:b/>
          <w:sz w:val="18"/>
        </w:rPr>
        <w:t>Rachel</w:t>
      </w:r>
      <w:r>
        <w:rPr>
          <w:b/>
          <w:spacing w:val="-6"/>
          <w:sz w:val="18"/>
        </w:rPr>
        <w:t> </w:t>
      </w:r>
      <w:r>
        <w:rPr>
          <w:b/>
          <w:sz w:val="18"/>
        </w:rPr>
        <w:t>Beaton,</w:t>
      </w:r>
      <w:r>
        <w:rPr>
          <w:b/>
          <w:spacing w:val="-8"/>
          <w:sz w:val="18"/>
        </w:rPr>
        <w:t> </w:t>
      </w:r>
      <w:r>
        <w:rPr>
          <w:b/>
          <w:sz w:val="18"/>
        </w:rPr>
        <w:t>Research</w:t>
      </w:r>
      <w:r>
        <w:rPr>
          <w:b/>
          <w:spacing w:val="-8"/>
          <w:sz w:val="18"/>
        </w:rPr>
        <w:t> </w:t>
      </w:r>
      <w:r>
        <w:rPr>
          <w:b/>
          <w:sz w:val="18"/>
        </w:rPr>
        <w:t>Integrity</w:t>
      </w:r>
      <w:r>
        <w:rPr>
          <w:b/>
          <w:spacing w:val="-7"/>
          <w:sz w:val="18"/>
        </w:rPr>
        <w:t> </w:t>
      </w:r>
      <w:r>
        <w:rPr>
          <w:b/>
          <w:sz w:val="18"/>
        </w:rPr>
        <w:t>and</w:t>
      </w:r>
      <w:r>
        <w:rPr>
          <w:b/>
          <w:spacing w:val="-8"/>
          <w:sz w:val="18"/>
        </w:rPr>
        <w:t> </w:t>
      </w:r>
      <w:r>
        <w:rPr>
          <w:b/>
          <w:sz w:val="18"/>
        </w:rPr>
        <w:t>Governance</w:t>
      </w:r>
      <w:r>
        <w:rPr>
          <w:b/>
          <w:spacing w:val="-2"/>
          <w:sz w:val="18"/>
        </w:rPr>
        <w:t> </w:t>
      </w:r>
      <w:r>
        <w:rPr>
          <w:b/>
          <w:sz w:val="18"/>
        </w:rPr>
        <w:t>Manager Research and Innovation Services</w:t>
      </w:r>
    </w:p>
    <w:p>
      <w:pPr>
        <w:spacing w:after="0" w:line="360" w:lineRule="auto"/>
        <w:jc w:val="left"/>
        <w:rPr>
          <w:sz w:val="18"/>
        </w:rPr>
        <w:sectPr>
          <w:pgSz w:w="11910" w:h="16840"/>
          <w:pgMar w:header="710" w:footer="691" w:top="1620" w:bottom="880" w:left="1340" w:right="1320"/>
        </w:sectPr>
      </w:pPr>
    </w:p>
    <w:p>
      <w:pPr>
        <w:spacing w:before="91"/>
        <w:ind w:left="100" w:right="0" w:firstLine="0"/>
        <w:jc w:val="left"/>
        <w:rPr>
          <w:b/>
          <w:sz w:val="22"/>
        </w:rPr>
      </w:pPr>
      <w:r>
        <w:rPr>
          <w:b/>
          <w:sz w:val="22"/>
        </w:rPr>
        <w:t>Appendix</w:t>
      </w:r>
      <w:r>
        <w:rPr>
          <w:b/>
          <w:spacing w:val="-3"/>
          <w:sz w:val="22"/>
        </w:rPr>
        <w:t> </w:t>
      </w:r>
      <w:r>
        <w:rPr>
          <w:b/>
          <w:spacing w:val="-5"/>
          <w:sz w:val="22"/>
        </w:rPr>
        <w:t>One</w:t>
      </w:r>
    </w:p>
    <w:p>
      <w:pPr>
        <w:pStyle w:val="BodyText"/>
        <w:spacing w:before="2"/>
        <w:ind w:left="0" w:firstLine="0"/>
        <w:rPr>
          <w:b/>
          <w:sz w:val="27"/>
        </w:rPr>
      </w:pPr>
    </w:p>
    <w:p>
      <w:pPr>
        <w:spacing w:before="1"/>
        <w:ind w:left="100" w:right="0" w:firstLine="0"/>
        <w:jc w:val="left"/>
        <w:rPr>
          <w:b/>
          <w:sz w:val="22"/>
        </w:rPr>
      </w:pPr>
      <w:r>
        <w:rPr>
          <w:b/>
          <w:sz w:val="22"/>
        </w:rPr>
        <w:t>Ethical</w:t>
      </w:r>
      <w:r>
        <w:rPr>
          <w:b/>
          <w:spacing w:val="-4"/>
          <w:sz w:val="22"/>
        </w:rPr>
        <w:t> </w:t>
      </w:r>
      <w:r>
        <w:rPr>
          <w:b/>
          <w:sz w:val="22"/>
        </w:rPr>
        <w:t>hierarchy</w:t>
      </w:r>
      <w:r>
        <w:rPr>
          <w:b/>
          <w:spacing w:val="-2"/>
          <w:sz w:val="22"/>
        </w:rPr>
        <w:t> </w:t>
      </w:r>
      <w:r>
        <w:rPr>
          <w:b/>
          <w:sz w:val="22"/>
        </w:rPr>
        <w:t>of</w:t>
      </w:r>
      <w:r>
        <w:rPr>
          <w:b/>
          <w:spacing w:val="-2"/>
          <w:sz w:val="22"/>
        </w:rPr>
        <w:t> </w:t>
      </w:r>
      <w:r>
        <w:rPr>
          <w:b/>
          <w:spacing w:val="-4"/>
          <w:sz w:val="22"/>
        </w:rPr>
        <w:t>risk</w:t>
      </w:r>
    </w:p>
    <w:p>
      <w:pPr>
        <w:pStyle w:val="BodyText"/>
        <w:spacing w:before="6"/>
        <w:ind w:left="0" w:firstLine="0"/>
        <w:rPr>
          <w:b/>
          <w:sz w:val="27"/>
        </w:rPr>
      </w:pPr>
    </w:p>
    <w:p>
      <w:pPr>
        <w:pStyle w:val="BodyText"/>
        <w:spacing w:before="1"/>
        <w:ind w:left="100" w:firstLine="0"/>
      </w:pPr>
      <w:r>
        <w:rPr/>
        <w:t>Types</w:t>
      </w:r>
      <w:r>
        <w:rPr>
          <w:spacing w:val="-3"/>
        </w:rPr>
        <w:t> </w:t>
      </w:r>
      <w:r>
        <w:rPr/>
        <w:t>of</w:t>
      </w:r>
      <w:r>
        <w:rPr>
          <w:spacing w:val="-5"/>
        </w:rPr>
        <w:t> </w:t>
      </w:r>
      <w:r>
        <w:rPr/>
        <w:t>research</w:t>
      </w:r>
      <w:r>
        <w:rPr>
          <w:spacing w:val="-2"/>
        </w:rPr>
        <w:t> </w:t>
      </w:r>
      <w:r>
        <w:rPr/>
        <w:t>that</w:t>
      </w:r>
      <w:r>
        <w:rPr>
          <w:spacing w:val="-1"/>
        </w:rPr>
        <w:t> </w:t>
      </w:r>
      <w:r>
        <w:rPr/>
        <w:t>may</w:t>
      </w:r>
      <w:r>
        <w:rPr>
          <w:spacing w:val="-2"/>
        </w:rPr>
        <w:t> </w:t>
      </w:r>
      <w:r>
        <w:rPr/>
        <w:t>be</w:t>
      </w:r>
      <w:r>
        <w:rPr>
          <w:spacing w:val="-1"/>
        </w:rPr>
        <w:t> </w:t>
      </w:r>
      <w:r>
        <w:rPr/>
        <w:t>low-</w:t>
      </w:r>
      <w:r>
        <w:rPr>
          <w:spacing w:val="-4"/>
        </w:rPr>
        <w:t>risk:</w:t>
      </w:r>
    </w:p>
    <w:p>
      <w:pPr>
        <w:pStyle w:val="BodyText"/>
        <w:spacing w:before="12"/>
        <w:ind w:left="0" w:firstLine="0"/>
        <w:rPr>
          <w:sz w:val="26"/>
        </w:rPr>
      </w:pPr>
    </w:p>
    <w:p>
      <w:pPr>
        <w:pStyle w:val="ListParagraph"/>
        <w:numPr>
          <w:ilvl w:val="0"/>
          <w:numId w:val="2"/>
        </w:numPr>
        <w:tabs>
          <w:tab w:pos="821" w:val="left" w:leader="none"/>
        </w:tabs>
        <w:spacing w:line="360" w:lineRule="auto" w:before="0" w:after="0"/>
        <w:ind w:left="821" w:right="124" w:hanging="360"/>
        <w:jc w:val="both"/>
        <w:rPr>
          <w:sz w:val="22"/>
        </w:rPr>
      </w:pPr>
      <w:r>
        <w:rPr>
          <w:sz w:val="22"/>
        </w:rPr>
        <w:t>Research</w:t>
      </w:r>
      <w:r>
        <w:rPr>
          <w:spacing w:val="-3"/>
          <w:sz w:val="22"/>
        </w:rPr>
        <w:t> </w:t>
      </w:r>
      <w:r>
        <w:rPr>
          <w:sz w:val="22"/>
        </w:rPr>
        <w:t>that</w:t>
      </w:r>
      <w:r>
        <w:rPr>
          <w:spacing w:val="-1"/>
          <w:sz w:val="22"/>
        </w:rPr>
        <w:t> </w:t>
      </w:r>
      <w:r>
        <w:rPr>
          <w:sz w:val="22"/>
        </w:rPr>
        <w:t>engages</w:t>
      </w:r>
      <w:r>
        <w:rPr>
          <w:spacing w:val="-3"/>
          <w:sz w:val="22"/>
        </w:rPr>
        <w:t> </w:t>
      </w:r>
      <w:r>
        <w:rPr>
          <w:sz w:val="22"/>
        </w:rPr>
        <w:t>healthy</w:t>
      </w:r>
      <w:r>
        <w:rPr>
          <w:spacing w:val="-2"/>
          <w:sz w:val="22"/>
        </w:rPr>
        <w:t> </w:t>
      </w:r>
      <w:r>
        <w:rPr>
          <w:sz w:val="22"/>
        </w:rPr>
        <w:t>adults</w:t>
      </w:r>
      <w:r>
        <w:rPr>
          <w:spacing w:val="-4"/>
          <w:sz w:val="22"/>
        </w:rPr>
        <w:t> </w:t>
      </w:r>
      <w:r>
        <w:rPr>
          <w:sz w:val="22"/>
        </w:rPr>
        <w:t>aged</w:t>
      </w:r>
      <w:r>
        <w:rPr>
          <w:spacing w:val="-3"/>
          <w:sz w:val="22"/>
        </w:rPr>
        <w:t> </w:t>
      </w:r>
      <w:r>
        <w:rPr>
          <w:sz w:val="22"/>
        </w:rPr>
        <w:t>18 or</w:t>
      </w:r>
      <w:r>
        <w:rPr>
          <w:spacing w:val="-4"/>
          <w:sz w:val="22"/>
        </w:rPr>
        <w:t> </w:t>
      </w:r>
      <w:r>
        <w:rPr>
          <w:sz w:val="22"/>
        </w:rPr>
        <w:t>over</w:t>
      </w:r>
      <w:r>
        <w:rPr>
          <w:spacing w:val="-4"/>
          <w:sz w:val="22"/>
        </w:rPr>
        <w:t> </w:t>
      </w:r>
      <w:r>
        <w:rPr>
          <w:sz w:val="22"/>
        </w:rPr>
        <w:t>(University</w:t>
      </w:r>
      <w:r>
        <w:rPr>
          <w:spacing w:val="-2"/>
          <w:sz w:val="22"/>
        </w:rPr>
        <w:t> </w:t>
      </w:r>
      <w:r>
        <w:rPr>
          <w:sz w:val="22"/>
        </w:rPr>
        <w:t>of Stirling</w:t>
      </w:r>
      <w:r>
        <w:rPr>
          <w:spacing w:val="-2"/>
          <w:sz w:val="22"/>
        </w:rPr>
        <w:t> </w:t>
      </w:r>
      <w:r>
        <w:rPr>
          <w:sz w:val="22"/>
        </w:rPr>
        <w:t>students</w:t>
      </w:r>
      <w:r>
        <w:rPr>
          <w:spacing w:val="-4"/>
          <w:sz w:val="22"/>
        </w:rPr>
        <w:t> </w:t>
      </w:r>
      <w:r>
        <w:rPr>
          <w:sz w:val="22"/>
        </w:rPr>
        <w:t>aged 16 or over that are able to provide informed consent should be considered as low risk participants unless they meet any other risk indicators).</w:t>
      </w:r>
    </w:p>
    <w:p>
      <w:pPr>
        <w:pStyle w:val="ListParagraph"/>
        <w:numPr>
          <w:ilvl w:val="0"/>
          <w:numId w:val="2"/>
        </w:numPr>
        <w:tabs>
          <w:tab w:pos="820" w:val="left" w:leader="none"/>
        </w:tabs>
        <w:spacing w:line="240" w:lineRule="auto" w:before="0" w:after="0"/>
        <w:ind w:left="820" w:right="0" w:hanging="360"/>
        <w:jc w:val="left"/>
        <w:rPr>
          <w:sz w:val="22"/>
        </w:rPr>
      </w:pPr>
      <w:r>
        <w:rPr>
          <w:sz w:val="22"/>
        </w:rPr>
        <w:t>Research</w:t>
      </w:r>
      <w:r>
        <w:rPr>
          <w:spacing w:val="-4"/>
          <w:sz w:val="22"/>
        </w:rPr>
        <w:t> </w:t>
      </w:r>
      <w:r>
        <w:rPr>
          <w:sz w:val="22"/>
        </w:rPr>
        <w:t>that</w:t>
      </w:r>
      <w:r>
        <w:rPr>
          <w:spacing w:val="-1"/>
          <w:sz w:val="22"/>
        </w:rPr>
        <w:t> </w:t>
      </w:r>
      <w:r>
        <w:rPr>
          <w:sz w:val="22"/>
        </w:rPr>
        <w:t>obtains</w:t>
      </w:r>
      <w:r>
        <w:rPr>
          <w:spacing w:val="-2"/>
          <w:sz w:val="22"/>
        </w:rPr>
        <w:t> </w:t>
      </w:r>
      <w:r>
        <w:rPr>
          <w:sz w:val="22"/>
        </w:rPr>
        <w:t>informed</w:t>
      </w:r>
      <w:r>
        <w:rPr>
          <w:spacing w:val="-4"/>
          <w:sz w:val="22"/>
        </w:rPr>
        <w:t> </w:t>
      </w:r>
      <w:r>
        <w:rPr>
          <w:sz w:val="22"/>
        </w:rPr>
        <w:t>consent</w:t>
      </w:r>
      <w:r>
        <w:rPr>
          <w:spacing w:val="-1"/>
          <w:sz w:val="22"/>
        </w:rPr>
        <w:t> </w:t>
      </w:r>
      <w:r>
        <w:rPr>
          <w:sz w:val="22"/>
        </w:rPr>
        <w:t>from</w:t>
      </w:r>
      <w:r>
        <w:rPr>
          <w:spacing w:val="-3"/>
          <w:sz w:val="22"/>
        </w:rPr>
        <w:t> </w:t>
      </w:r>
      <w:r>
        <w:rPr>
          <w:sz w:val="22"/>
        </w:rPr>
        <w:t>all</w:t>
      </w:r>
      <w:r>
        <w:rPr>
          <w:spacing w:val="-2"/>
          <w:sz w:val="22"/>
        </w:rPr>
        <w:t> participants</w:t>
      </w:r>
    </w:p>
    <w:p>
      <w:pPr>
        <w:pStyle w:val="ListParagraph"/>
        <w:numPr>
          <w:ilvl w:val="0"/>
          <w:numId w:val="2"/>
        </w:numPr>
        <w:tabs>
          <w:tab w:pos="820" w:val="left" w:leader="none"/>
        </w:tabs>
        <w:spacing w:line="240" w:lineRule="auto" w:before="135" w:after="0"/>
        <w:ind w:left="820" w:right="0" w:hanging="360"/>
        <w:jc w:val="left"/>
        <w:rPr>
          <w:sz w:val="22"/>
        </w:rPr>
      </w:pPr>
      <w:r>
        <w:rPr>
          <w:sz w:val="22"/>
        </w:rPr>
        <w:t>Research</w:t>
      </w:r>
      <w:r>
        <w:rPr>
          <w:spacing w:val="-5"/>
          <w:sz w:val="22"/>
        </w:rPr>
        <w:t> </w:t>
      </w:r>
      <w:r>
        <w:rPr>
          <w:sz w:val="22"/>
        </w:rPr>
        <w:t>that</w:t>
      </w:r>
      <w:r>
        <w:rPr>
          <w:spacing w:val="-2"/>
          <w:sz w:val="22"/>
        </w:rPr>
        <w:t> </w:t>
      </w:r>
      <w:r>
        <w:rPr>
          <w:sz w:val="22"/>
        </w:rPr>
        <w:t>does</w:t>
      </w:r>
      <w:r>
        <w:rPr>
          <w:spacing w:val="-4"/>
          <w:sz w:val="22"/>
        </w:rPr>
        <w:t> </w:t>
      </w:r>
      <w:r>
        <w:rPr>
          <w:sz w:val="22"/>
        </w:rPr>
        <w:t>not</w:t>
      </w:r>
      <w:r>
        <w:rPr>
          <w:spacing w:val="-2"/>
          <w:sz w:val="22"/>
        </w:rPr>
        <w:t> </w:t>
      </w:r>
      <w:r>
        <w:rPr>
          <w:sz w:val="22"/>
        </w:rPr>
        <w:t>involve</w:t>
      </w:r>
      <w:r>
        <w:rPr>
          <w:spacing w:val="-3"/>
          <w:sz w:val="22"/>
        </w:rPr>
        <w:t> </w:t>
      </w:r>
      <w:r>
        <w:rPr>
          <w:sz w:val="22"/>
        </w:rPr>
        <w:t>vulnerable</w:t>
      </w:r>
      <w:r>
        <w:rPr>
          <w:spacing w:val="-3"/>
          <w:sz w:val="22"/>
        </w:rPr>
        <w:t> </w:t>
      </w:r>
      <w:r>
        <w:rPr>
          <w:sz w:val="22"/>
        </w:rPr>
        <w:t>or</w:t>
      </w:r>
      <w:r>
        <w:rPr>
          <w:spacing w:val="-5"/>
          <w:sz w:val="22"/>
        </w:rPr>
        <w:t> </w:t>
      </w:r>
      <w:r>
        <w:rPr>
          <w:sz w:val="22"/>
        </w:rPr>
        <w:t>dependent</w:t>
      </w:r>
      <w:r>
        <w:rPr>
          <w:spacing w:val="3"/>
          <w:sz w:val="22"/>
        </w:rPr>
        <w:t> </w:t>
      </w:r>
      <w:r>
        <w:rPr>
          <w:spacing w:val="-2"/>
          <w:sz w:val="22"/>
        </w:rPr>
        <w:t>groups.</w:t>
      </w:r>
    </w:p>
    <w:p>
      <w:pPr>
        <w:pStyle w:val="ListParagraph"/>
        <w:numPr>
          <w:ilvl w:val="0"/>
          <w:numId w:val="2"/>
        </w:numPr>
        <w:tabs>
          <w:tab w:pos="820" w:val="left" w:leader="none"/>
        </w:tabs>
        <w:spacing w:line="240" w:lineRule="auto" w:before="134" w:after="0"/>
        <w:ind w:left="820" w:right="0" w:hanging="360"/>
        <w:jc w:val="left"/>
        <w:rPr>
          <w:sz w:val="22"/>
        </w:rPr>
      </w:pPr>
      <w:r>
        <w:rPr>
          <w:sz w:val="22"/>
        </w:rPr>
        <w:t>Research</w:t>
      </w:r>
      <w:r>
        <w:rPr>
          <w:spacing w:val="-8"/>
          <w:sz w:val="22"/>
        </w:rPr>
        <w:t> </w:t>
      </w:r>
      <w:r>
        <w:rPr>
          <w:sz w:val="22"/>
        </w:rPr>
        <w:t>involving</w:t>
      </w:r>
      <w:r>
        <w:rPr>
          <w:spacing w:val="-4"/>
          <w:sz w:val="22"/>
        </w:rPr>
        <w:t> </w:t>
      </w:r>
      <w:r>
        <w:rPr>
          <w:sz w:val="22"/>
        </w:rPr>
        <w:t>anonymous</w:t>
      </w:r>
      <w:r>
        <w:rPr>
          <w:spacing w:val="-4"/>
          <w:sz w:val="22"/>
        </w:rPr>
        <w:t> </w:t>
      </w:r>
      <w:r>
        <w:rPr>
          <w:sz w:val="22"/>
        </w:rPr>
        <w:t>or</w:t>
      </w:r>
      <w:r>
        <w:rPr>
          <w:spacing w:val="-7"/>
          <w:sz w:val="22"/>
        </w:rPr>
        <w:t> </w:t>
      </w:r>
      <w:r>
        <w:rPr>
          <w:sz w:val="22"/>
        </w:rPr>
        <w:t>self-completion</w:t>
      </w:r>
      <w:r>
        <w:rPr>
          <w:spacing w:val="-5"/>
          <w:sz w:val="22"/>
        </w:rPr>
        <w:t> </w:t>
      </w:r>
      <w:r>
        <w:rPr>
          <w:spacing w:val="-2"/>
          <w:sz w:val="22"/>
        </w:rPr>
        <w:t>questionnaires</w:t>
      </w:r>
    </w:p>
    <w:p>
      <w:pPr>
        <w:pStyle w:val="ListParagraph"/>
        <w:numPr>
          <w:ilvl w:val="0"/>
          <w:numId w:val="2"/>
        </w:numPr>
        <w:tabs>
          <w:tab w:pos="820" w:val="left" w:leader="none"/>
        </w:tabs>
        <w:spacing w:line="240" w:lineRule="auto" w:before="135" w:after="0"/>
        <w:ind w:left="820" w:right="0" w:hanging="360"/>
        <w:jc w:val="left"/>
        <w:rPr>
          <w:sz w:val="22"/>
        </w:rPr>
      </w:pPr>
      <w:r>
        <w:rPr>
          <w:sz w:val="22"/>
        </w:rPr>
        <w:t>Research</w:t>
      </w:r>
      <w:r>
        <w:rPr>
          <w:spacing w:val="-5"/>
          <w:sz w:val="22"/>
        </w:rPr>
        <w:t> </w:t>
      </w:r>
      <w:r>
        <w:rPr>
          <w:sz w:val="22"/>
        </w:rPr>
        <w:t>where</w:t>
      </w:r>
      <w:r>
        <w:rPr>
          <w:spacing w:val="-2"/>
          <w:sz w:val="22"/>
        </w:rPr>
        <w:t> </w:t>
      </w:r>
      <w:r>
        <w:rPr>
          <w:sz w:val="22"/>
        </w:rPr>
        <w:t>the</w:t>
      </w:r>
      <w:r>
        <w:rPr>
          <w:spacing w:val="-2"/>
          <w:sz w:val="22"/>
        </w:rPr>
        <w:t> </w:t>
      </w:r>
      <w:r>
        <w:rPr>
          <w:sz w:val="22"/>
        </w:rPr>
        <w:t>topic</w:t>
      </w:r>
      <w:r>
        <w:rPr>
          <w:spacing w:val="-1"/>
          <w:sz w:val="22"/>
        </w:rPr>
        <w:t> </w:t>
      </w:r>
      <w:r>
        <w:rPr>
          <w:sz w:val="22"/>
        </w:rPr>
        <w:t>is</w:t>
      </w:r>
      <w:r>
        <w:rPr>
          <w:spacing w:val="-3"/>
          <w:sz w:val="22"/>
        </w:rPr>
        <w:t> </w:t>
      </w:r>
      <w:r>
        <w:rPr>
          <w:sz w:val="22"/>
        </w:rPr>
        <w:t>not</w:t>
      </w:r>
      <w:r>
        <w:rPr>
          <w:spacing w:val="-1"/>
          <w:sz w:val="22"/>
        </w:rPr>
        <w:t> </w:t>
      </w:r>
      <w:r>
        <w:rPr>
          <w:sz w:val="22"/>
        </w:rPr>
        <w:t>of</w:t>
      </w:r>
      <w:r>
        <w:rPr>
          <w:spacing w:val="-5"/>
          <w:sz w:val="22"/>
        </w:rPr>
        <w:t> </w:t>
      </w:r>
      <w:r>
        <w:rPr>
          <w:sz w:val="22"/>
        </w:rPr>
        <w:t>a</w:t>
      </w:r>
      <w:r>
        <w:rPr>
          <w:spacing w:val="-3"/>
          <w:sz w:val="22"/>
        </w:rPr>
        <w:t> </w:t>
      </w:r>
      <w:r>
        <w:rPr>
          <w:sz w:val="22"/>
        </w:rPr>
        <w:t>sensitive</w:t>
      </w:r>
      <w:r>
        <w:rPr>
          <w:spacing w:val="-1"/>
          <w:sz w:val="22"/>
        </w:rPr>
        <w:t> </w:t>
      </w:r>
      <w:r>
        <w:rPr>
          <w:sz w:val="22"/>
        </w:rPr>
        <w:t>personal</w:t>
      </w:r>
      <w:r>
        <w:rPr>
          <w:spacing w:val="-2"/>
          <w:sz w:val="22"/>
        </w:rPr>
        <w:t> </w:t>
      </w:r>
      <w:r>
        <w:rPr>
          <w:sz w:val="22"/>
        </w:rPr>
        <w:t>nature</w:t>
      </w:r>
      <w:r>
        <w:rPr>
          <w:spacing w:val="-2"/>
          <w:sz w:val="22"/>
        </w:rPr>
        <w:t> </w:t>
      </w:r>
      <w:r>
        <w:rPr>
          <w:sz w:val="22"/>
        </w:rPr>
        <w:t>or potentially</w:t>
      </w:r>
      <w:r>
        <w:rPr>
          <w:spacing w:val="-1"/>
          <w:sz w:val="22"/>
        </w:rPr>
        <w:t> </w:t>
      </w:r>
      <w:r>
        <w:rPr>
          <w:spacing w:val="-2"/>
          <w:sz w:val="22"/>
        </w:rPr>
        <w:t>distressing.</w:t>
      </w:r>
    </w:p>
    <w:p>
      <w:pPr>
        <w:pStyle w:val="ListParagraph"/>
        <w:numPr>
          <w:ilvl w:val="0"/>
          <w:numId w:val="2"/>
        </w:numPr>
        <w:tabs>
          <w:tab w:pos="821" w:val="left" w:leader="none"/>
        </w:tabs>
        <w:spacing w:line="360" w:lineRule="auto" w:before="135" w:after="0"/>
        <w:ind w:left="821" w:right="113" w:hanging="360"/>
        <w:jc w:val="both"/>
        <w:rPr>
          <w:sz w:val="22"/>
        </w:rPr>
      </w:pPr>
      <w:r>
        <w:rPr>
          <w:sz w:val="22"/>
        </w:rPr>
        <w:t>Research</w:t>
      </w:r>
      <w:r>
        <w:rPr>
          <w:spacing w:val="-10"/>
          <w:sz w:val="22"/>
        </w:rPr>
        <w:t> </w:t>
      </w:r>
      <w:r>
        <w:rPr>
          <w:sz w:val="22"/>
        </w:rPr>
        <w:t>that</w:t>
      </w:r>
      <w:r>
        <w:rPr>
          <w:spacing w:val="-7"/>
          <w:sz w:val="22"/>
        </w:rPr>
        <w:t> </w:t>
      </w:r>
      <w:r>
        <w:rPr>
          <w:sz w:val="22"/>
        </w:rPr>
        <w:t>does</w:t>
      </w:r>
      <w:r>
        <w:rPr>
          <w:spacing w:val="-9"/>
          <w:sz w:val="22"/>
        </w:rPr>
        <w:t> </w:t>
      </w:r>
      <w:r>
        <w:rPr>
          <w:sz w:val="22"/>
        </w:rPr>
        <w:t>not</w:t>
      </w:r>
      <w:r>
        <w:rPr>
          <w:spacing w:val="-12"/>
          <w:sz w:val="22"/>
        </w:rPr>
        <w:t> </w:t>
      </w:r>
      <w:r>
        <w:rPr>
          <w:sz w:val="22"/>
        </w:rPr>
        <w:t>require</w:t>
      </w:r>
      <w:r>
        <w:rPr>
          <w:spacing w:val="-8"/>
          <w:sz w:val="22"/>
        </w:rPr>
        <w:t> </w:t>
      </w:r>
      <w:r>
        <w:rPr>
          <w:sz w:val="22"/>
        </w:rPr>
        <w:t>participants</w:t>
      </w:r>
      <w:r>
        <w:rPr>
          <w:spacing w:val="-9"/>
          <w:sz w:val="22"/>
        </w:rPr>
        <w:t> </w:t>
      </w:r>
      <w:r>
        <w:rPr>
          <w:sz w:val="22"/>
        </w:rPr>
        <w:t>to</w:t>
      </w:r>
      <w:r>
        <w:rPr>
          <w:spacing w:val="-9"/>
          <w:sz w:val="22"/>
        </w:rPr>
        <w:t> </w:t>
      </w:r>
      <w:r>
        <w:rPr>
          <w:sz w:val="22"/>
        </w:rPr>
        <w:t>take</w:t>
      </w:r>
      <w:r>
        <w:rPr>
          <w:spacing w:val="-13"/>
          <w:sz w:val="22"/>
        </w:rPr>
        <w:t> </w:t>
      </w:r>
      <w:r>
        <w:rPr>
          <w:sz w:val="22"/>
        </w:rPr>
        <w:t>part</w:t>
      </w:r>
      <w:r>
        <w:rPr>
          <w:spacing w:val="-7"/>
          <w:sz w:val="22"/>
        </w:rPr>
        <w:t> </w:t>
      </w:r>
      <w:r>
        <w:rPr>
          <w:sz w:val="22"/>
        </w:rPr>
        <w:t>in</w:t>
      </w:r>
      <w:r>
        <w:rPr>
          <w:spacing w:val="-9"/>
          <w:sz w:val="22"/>
        </w:rPr>
        <w:t> </w:t>
      </w:r>
      <w:r>
        <w:rPr>
          <w:sz w:val="22"/>
        </w:rPr>
        <w:t>activities</w:t>
      </w:r>
      <w:r>
        <w:rPr>
          <w:spacing w:val="-13"/>
          <w:sz w:val="22"/>
        </w:rPr>
        <w:t> </w:t>
      </w:r>
      <w:r>
        <w:rPr>
          <w:sz w:val="22"/>
        </w:rPr>
        <w:t>that</w:t>
      </w:r>
      <w:r>
        <w:rPr>
          <w:spacing w:val="-7"/>
          <w:sz w:val="22"/>
        </w:rPr>
        <w:t> </w:t>
      </w:r>
      <w:r>
        <w:rPr>
          <w:sz w:val="22"/>
        </w:rPr>
        <w:t>pose</w:t>
      </w:r>
      <w:r>
        <w:rPr>
          <w:spacing w:val="-8"/>
          <w:sz w:val="22"/>
        </w:rPr>
        <w:t> </w:t>
      </w:r>
      <w:r>
        <w:rPr>
          <w:sz w:val="22"/>
        </w:rPr>
        <w:t>a</w:t>
      </w:r>
      <w:r>
        <w:rPr>
          <w:spacing w:val="-13"/>
          <w:sz w:val="22"/>
        </w:rPr>
        <w:t> </w:t>
      </w:r>
      <w:r>
        <w:rPr>
          <w:sz w:val="22"/>
        </w:rPr>
        <w:t>significant</w:t>
      </w:r>
      <w:r>
        <w:rPr>
          <w:spacing w:val="-7"/>
          <w:sz w:val="22"/>
        </w:rPr>
        <w:t> </w:t>
      </w:r>
      <w:r>
        <w:rPr>
          <w:sz w:val="22"/>
        </w:rPr>
        <w:t>risk to</w:t>
      </w:r>
      <w:r>
        <w:rPr>
          <w:spacing w:val="-13"/>
          <w:sz w:val="22"/>
        </w:rPr>
        <w:t> </w:t>
      </w:r>
      <w:r>
        <w:rPr>
          <w:sz w:val="22"/>
        </w:rPr>
        <w:t>their</w:t>
      </w:r>
      <w:r>
        <w:rPr>
          <w:spacing w:val="-12"/>
          <w:sz w:val="22"/>
        </w:rPr>
        <w:t> </w:t>
      </w:r>
      <w:r>
        <w:rPr>
          <w:sz w:val="22"/>
        </w:rPr>
        <w:t>personal</w:t>
      </w:r>
      <w:r>
        <w:rPr>
          <w:spacing w:val="-13"/>
          <w:sz w:val="22"/>
        </w:rPr>
        <w:t> </w:t>
      </w:r>
      <w:r>
        <w:rPr>
          <w:sz w:val="22"/>
        </w:rPr>
        <w:t>well-being</w:t>
      </w:r>
      <w:r>
        <w:rPr>
          <w:spacing w:val="-12"/>
          <w:sz w:val="22"/>
        </w:rPr>
        <w:t> </w:t>
      </w:r>
      <w:r>
        <w:rPr>
          <w:sz w:val="22"/>
        </w:rPr>
        <w:t>(e.g.</w:t>
      </w:r>
      <w:r>
        <w:rPr>
          <w:spacing w:val="-13"/>
          <w:sz w:val="22"/>
        </w:rPr>
        <w:t> </w:t>
      </w:r>
      <w:r>
        <w:rPr>
          <w:sz w:val="22"/>
        </w:rPr>
        <w:t>physical</w:t>
      </w:r>
      <w:r>
        <w:rPr>
          <w:spacing w:val="-12"/>
          <w:sz w:val="22"/>
        </w:rPr>
        <w:t> </w:t>
      </w:r>
      <w:r>
        <w:rPr>
          <w:sz w:val="22"/>
        </w:rPr>
        <w:t>or</w:t>
      </w:r>
      <w:r>
        <w:rPr>
          <w:spacing w:val="-13"/>
          <w:sz w:val="22"/>
        </w:rPr>
        <w:t> </w:t>
      </w:r>
      <w:r>
        <w:rPr>
          <w:sz w:val="22"/>
        </w:rPr>
        <w:t>psychological</w:t>
      </w:r>
      <w:r>
        <w:rPr>
          <w:spacing w:val="-12"/>
          <w:sz w:val="22"/>
        </w:rPr>
        <w:t> </w:t>
      </w:r>
      <w:r>
        <w:rPr>
          <w:sz w:val="22"/>
        </w:rPr>
        <w:t>health),</w:t>
      </w:r>
      <w:r>
        <w:rPr>
          <w:spacing w:val="-12"/>
          <w:sz w:val="22"/>
        </w:rPr>
        <w:t> </w:t>
      </w:r>
      <w:r>
        <w:rPr>
          <w:sz w:val="22"/>
        </w:rPr>
        <w:t>social</w:t>
      </w:r>
      <w:r>
        <w:rPr>
          <w:spacing w:val="-13"/>
          <w:sz w:val="22"/>
        </w:rPr>
        <w:t> </w:t>
      </w:r>
      <w:r>
        <w:rPr>
          <w:sz w:val="22"/>
        </w:rPr>
        <w:t>well-being</w:t>
      </w:r>
      <w:r>
        <w:rPr>
          <w:spacing w:val="-12"/>
          <w:sz w:val="22"/>
        </w:rPr>
        <w:t> </w:t>
      </w:r>
      <w:r>
        <w:rPr>
          <w:sz w:val="22"/>
        </w:rPr>
        <w:t>(e.g.</w:t>
      </w:r>
      <w:r>
        <w:rPr>
          <w:spacing w:val="-13"/>
          <w:sz w:val="22"/>
        </w:rPr>
        <w:t> </w:t>
      </w:r>
      <w:r>
        <w:rPr>
          <w:sz w:val="22"/>
        </w:rPr>
        <w:t>social standing, social connectedness) or economic well-being (e.g. employment, employability, professional standing).</w:t>
      </w:r>
    </w:p>
    <w:p>
      <w:pPr>
        <w:pStyle w:val="ListParagraph"/>
        <w:numPr>
          <w:ilvl w:val="0"/>
          <w:numId w:val="2"/>
        </w:numPr>
        <w:tabs>
          <w:tab w:pos="820" w:val="left" w:leader="none"/>
        </w:tabs>
        <w:spacing w:line="240" w:lineRule="auto" w:before="2" w:after="0"/>
        <w:ind w:left="820" w:right="0" w:hanging="360"/>
        <w:jc w:val="left"/>
        <w:rPr>
          <w:sz w:val="22"/>
        </w:rPr>
      </w:pPr>
      <w:r>
        <w:rPr>
          <w:sz w:val="22"/>
        </w:rPr>
        <w:t>Research</w:t>
      </w:r>
      <w:r>
        <w:rPr>
          <w:spacing w:val="-5"/>
          <w:sz w:val="22"/>
        </w:rPr>
        <w:t> </w:t>
      </w:r>
      <w:r>
        <w:rPr>
          <w:sz w:val="22"/>
        </w:rPr>
        <w:t>that</w:t>
      </w:r>
      <w:r>
        <w:rPr>
          <w:spacing w:val="-1"/>
          <w:sz w:val="22"/>
        </w:rPr>
        <w:t> </w:t>
      </w:r>
      <w:r>
        <w:rPr>
          <w:sz w:val="22"/>
        </w:rPr>
        <w:t>replicates</w:t>
      </w:r>
      <w:r>
        <w:rPr>
          <w:spacing w:val="-3"/>
          <w:sz w:val="22"/>
        </w:rPr>
        <w:t> </w:t>
      </w:r>
      <w:r>
        <w:rPr>
          <w:sz w:val="22"/>
        </w:rPr>
        <w:t>a</w:t>
      </w:r>
      <w:r>
        <w:rPr>
          <w:spacing w:val="-3"/>
          <w:sz w:val="22"/>
        </w:rPr>
        <w:t> </w:t>
      </w:r>
      <w:r>
        <w:rPr>
          <w:sz w:val="22"/>
        </w:rPr>
        <w:t>previous</w:t>
      </w:r>
      <w:r>
        <w:rPr>
          <w:spacing w:val="-4"/>
          <w:sz w:val="22"/>
        </w:rPr>
        <w:t> </w:t>
      </w:r>
      <w:r>
        <w:rPr>
          <w:sz w:val="22"/>
        </w:rPr>
        <w:t>study</w:t>
      </w:r>
      <w:r>
        <w:rPr>
          <w:spacing w:val="-2"/>
          <w:sz w:val="22"/>
        </w:rPr>
        <w:t> </w:t>
      </w:r>
      <w:r>
        <w:rPr>
          <w:sz w:val="22"/>
        </w:rPr>
        <w:t>that</w:t>
      </w:r>
      <w:r>
        <w:rPr>
          <w:spacing w:val="-1"/>
          <w:sz w:val="22"/>
        </w:rPr>
        <w:t> </w:t>
      </w:r>
      <w:r>
        <w:rPr>
          <w:sz w:val="22"/>
        </w:rPr>
        <w:t>has</w:t>
      </w:r>
      <w:r>
        <w:rPr>
          <w:spacing w:val="-4"/>
          <w:sz w:val="22"/>
        </w:rPr>
        <w:t> </w:t>
      </w:r>
      <w:r>
        <w:rPr>
          <w:sz w:val="22"/>
        </w:rPr>
        <w:t>been</w:t>
      </w:r>
      <w:r>
        <w:rPr>
          <w:spacing w:val="-3"/>
          <w:sz w:val="22"/>
        </w:rPr>
        <w:t> </w:t>
      </w:r>
      <w:r>
        <w:rPr>
          <w:sz w:val="22"/>
        </w:rPr>
        <w:t>granted</w:t>
      </w:r>
      <w:r>
        <w:rPr>
          <w:spacing w:val="-3"/>
          <w:sz w:val="22"/>
        </w:rPr>
        <w:t> </w:t>
      </w:r>
      <w:r>
        <w:rPr>
          <w:sz w:val="22"/>
        </w:rPr>
        <w:t>ethical</w:t>
      </w:r>
      <w:r>
        <w:rPr>
          <w:spacing w:val="-2"/>
          <w:sz w:val="22"/>
        </w:rPr>
        <w:t> approval.</w:t>
      </w:r>
    </w:p>
    <w:p>
      <w:pPr>
        <w:pStyle w:val="ListParagraph"/>
        <w:numPr>
          <w:ilvl w:val="0"/>
          <w:numId w:val="2"/>
        </w:numPr>
        <w:tabs>
          <w:tab w:pos="820" w:val="left" w:leader="none"/>
        </w:tabs>
        <w:spacing w:line="240" w:lineRule="auto" w:before="135" w:after="0"/>
        <w:ind w:left="820" w:right="0" w:hanging="360"/>
        <w:jc w:val="left"/>
        <w:rPr>
          <w:sz w:val="22"/>
        </w:rPr>
      </w:pPr>
      <w:r>
        <w:rPr>
          <w:sz w:val="22"/>
        </w:rPr>
        <w:t>Research</w:t>
      </w:r>
      <w:r>
        <w:rPr>
          <w:spacing w:val="-6"/>
          <w:sz w:val="22"/>
        </w:rPr>
        <w:t> </w:t>
      </w:r>
      <w:r>
        <w:rPr>
          <w:sz w:val="22"/>
        </w:rPr>
        <w:t>that</w:t>
      </w:r>
      <w:r>
        <w:rPr>
          <w:spacing w:val="-2"/>
          <w:sz w:val="22"/>
        </w:rPr>
        <w:t> </w:t>
      </w:r>
      <w:r>
        <w:rPr>
          <w:sz w:val="22"/>
        </w:rPr>
        <w:t>uses</w:t>
      </w:r>
      <w:r>
        <w:rPr>
          <w:spacing w:val="-3"/>
          <w:sz w:val="22"/>
        </w:rPr>
        <w:t> </w:t>
      </w:r>
      <w:r>
        <w:rPr>
          <w:sz w:val="22"/>
        </w:rPr>
        <w:t>secondary</w:t>
      </w:r>
      <w:r>
        <w:rPr>
          <w:spacing w:val="-3"/>
          <w:sz w:val="22"/>
        </w:rPr>
        <w:t> </w:t>
      </w:r>
      <w:r>
        <w:rPr>
          <w:sz w:val="22"/>
        </w:rPr>
        <w:t>data</w:t>
      </w:r>
      <w:r>
        <w:rPr>
          <w:spacing w:val="-4"/>
          <w:sz w:val="22"/>
        </w:rPr>
        <w:t> </w:t>
      </w:r>
      <w:r>
        <w:rPr>
          <w:sz w:val="22"/>
        </w:rPr>
        <w:t>without</w:t>
      </w:r>
      <w:r>
        <w:rPr>
          <w:spacing w:val="-2"/>
          <w:sz w:val="22"/>
        </w:rPr>
        <w:t> </w:t>
      </w:r>
      <w:r>
        <w:rPr>
          <w:sz w:val="22"/>
        </w:rPr>
        <w:t>risking</w:t>
      </w:r>
      <w:r>
        <w:rPr>
          <w:spacing w:val="-2"/>
          <w:sz w:val="22"/>
        </w:rPr>
        <w:t> </w:t>
      </w:r>
      <w:r>
        <w:rPr>
          <w:sz w:val="22"/>
        </w:rPr>
        <w:t>the</w:t>
      </w:r>
      <w:r>
        <w:rPr>
          <w:spacing w:val="-3"/>
          <w:sz w:val="22"/>
        </w:rPr>
        <w:t> </w:t>
      </w:r>
      <w:r>
        <w:rPr>
          <w:sz w:val="22"/>
        </w:rPr>
        <w:t>anonymity</w:t>
      </w:r>
      <w:r>
        <w:rPr>
          <w:spacing w:val="-2"/>
          <w:sz w:val="22"/>
        </w:rPr>
        <w:t> </w:t>
      </w:r>
      <w:r>
        <w:rPr>
          <w:sz w:val="22"/>
        </w:rPr>
        <w:t>of</w:t>
      </w:r>
      <w:r>
        <w:rPr>
          <w:spacing w:val="-6"/>
          <w:sz w:val="22"/>
        </w:rPr>
        <w:t> </w:t>
      </w:r>
      <w:r>
        <w:rPr>
          <w:sz w:val="22"/>
        </w:rPr>
        <w:t>the</w:t>
      </w:r>
      <w:r>
        <w:rPr>
          <w:spacing w:val="-2"/>
          <w:sz w:val="22"/>
        </w:rPr>
        <w:t> participants.</w:t>
      </w:r>
    </w:p>
    <w:p>
      <w:pPr>
        <w:pStyle w:val="ListParagraph"/>
        <w:numPr>
          <w:ilvl w:val="0"/>
          <w:numId w:val="2"/>
        </w:numPr>
        <w:tabs>
          <w:tab w:pos="820" w:val="left" w:leader="none"/>
        </w:tabs>
        <w:spacing w:line="240" w:lineRule="auto" w:before="129" w:after="0"/>
        <w:ind w:left="820" w:right="0" w:hanging="360"/>
        <w:jc w:val="left"/>
        <w:rPr>
          <w:sz w:val="22"/>
        </w:rPr>
      </w:pPr>
      <w:r>
        <w:rPr>
          <w:sz w:val="22"/>
        </w:rPr>
        <w:t>Research</w:t>
      </w:r>
      <w:r>
        <w:rPr>
          <w:spacing w:val="-6"/>
          <w:sz w:val="22"/>
        </w:rPr>
        <w:t> </w:t>
      </w:r>
      <w:r>
        <w:rPr>
          <w:sz w:val="22"/>
        </w:rPr>
        <w:t>that</w:t>
      </w:r>
      <w:r>
        <w:rPr>
          <w:spacing w:val="-2"/>
          <w:sz w:val="22"/>
        </w:rPr>
        <w:t> </w:t>
      </w:r>
      <w:r>
        <w:rPr>
          <w:sz w:val="22"/>
        </w:rPr>
        <w:t>does</w:t>
      </w:r>
      <w:r>
        <w:rPr>
          <w:spacing w:val="-4"/>
          <w:sz w:val="22"/>
        </w:rPr>
        <w:t> </w:t>
      </w:r>
      <w:r>
        <w:rPr>
          <w:sz w:val="22"/>
        </w:rPr>
        <w:t>not</w:t>
      </w:r>
      <w:r>
        <w:rPr>
          <w:spacing w:val="-2"/>
          <w:sz w:val="22"/>
        </w:rPr>
        <w:t> </w:t>
      </w:r>
      <w:r>
        <w:rPr>
          <w:sz w:val="22"/>
        </w:rPr>
        <w:t>involve</w:t>
      </w:r>
      <w:r>
        <w:rPr>
          <w:spacing w:val="-3"/>
          <w:sz w:val="22"/>
        </w:rPr>
        <w:t> </w:t>
      </w:r>
      <w:r>
        <w:rPr>
          <w:sz w:val="22"/>
        </w:rPr>
        <w:t>the</w:t>
      </w:r>
      <w:r>
        <w:rPr>
          <w:spacing w:val="-3"/>
          <w:sz w:val="22"/>
        </w:rPr>
        <w:t> </w:t>
      </w:r>
      <w:r>
        <w:rPr>
          <w:sz w:val="22"/>
        </w:rPr>
        <w:t>collection</w:t>
      </w:r>
      <w:r>
        <w:rPr>
          <w:spacing w:val="-3"/>
          <w:sz w:val="22"/>
        </w:rPr>
        <w:t> </w:t>
      </w:r>
      <w:r>
        <w:rPr>
          <w:sz w:val="22"/>
        </w:rPr>
        <w:t>of</w:t>
      </w:r>
      <w:r>
        <w:rPr>
          <w:spacing w:val="-6"/>
          <w:sz w:val="22"/>
        </w:rPr>
        <w:t> </w:t>
      </w:r>
      <w:r>
        <w:rPr>
          <w:sz w:val="22"/>
        </w:rPr>
        <w:t>video/photographs</w:t>
      </w:r>
      <w:r>
        <w:rPr>
          <w:spacing w:val="-5"/>
          <w:sz w:val="22"/>
        </w:rPr>
        <w:t> </w:t>
      </w:r>
      <w:r>
        <w:rPr>
          <w:sz w:val="22"/>
        </w:rPr>
        <w:t>of</w:t>
      </w:r>
      <w:r>
        <w:rPr>
          <w:spacing w:val="-1"/>
          <w:sz w:val="22"/>
        </w:rPr>
        <w:t> </w:t>
      </w:r>
      <w:r>
        <w:rPr>
          <w:sz w:val="22"/>
        </w:rPr>
        <w:t>research</w:t>
      </w:r>
      <w:r>
        <w:rPr>
          <w:spacing w:val="-3"/>
          <w:sz w:val="22"/>
        </w:rPr>
        <w:t> </w:t>
      </w:r>
      <w:r>
        <w:rPr>
          <w:spacing w:val="-2"/>
          <w:sz w:val="22"/>
        </w:rPr>
        <w:t>participants.</w:t>
      </w:r>
    </w:p>
    <w:p>
      <w:pPr>
        <w:pStyle w:val="ListParagraph"/>
        <w:numPr>
          <w:ilvl w:val="0"/>
          <w:numId w:val="2"/>
        </w:numPr>
        <w:tabs>
          <w:tab w:pos="821" w:val="left" w:leader="none"/>
        </w:tabs>
        <w:spacing w:line="357" w:lineRule="auto" w:before="136" w:after="0"/>
        <w:ind w:left="821" w:right="111" w:hanging="360"/>
        <w:jc w:val="left"/>
        <w:rPr>
          <w:sz w:val="22"/>
        </w:rPr>
      </w:pPr>
      <w:r>
        <w:rPr>
          <w:sz w:val="22"/>
        </w:rPr>
        <w:t>Research where data collection takes place in a</w:t>
      </w:r>
      <w:r>
        <w:rPr>
          <w:spacing w:val="-3"/>
          <w:sz w:val="22"/>
        </w:rPr>
        <w:t> </w:t>
      </w:r>
      <w:r>
        <w:rPr>
          <w:sz w:val="22"/>
        </w:rPr>
        <w:t>public or semi-public space where the safety of the researchers can be protected and the privacy of the participants can be guaranteed.</w:t>
      </w:r>
    </w:p>
    <w:p>
      <w:pPr>
        <w:pStyle w:val="ListParagraph"/>
        <w:numPr>
          <w:ilvl w:val="0"/>
          <w:numId w:val="2"/>
        </w:numPr>
        <w:tabs>
          <w:tab w:pos="821" w:val="left" w:leader="none"/>
        </w:tabs>
        <w:spacing w:line="357" w:lineRule="auto" w:before="7" w:after="0"/>
        <w:ind w:left="821" w:right="119" w:hanging="360"/>
        <w:jc w:val="left"/>
        <w:rPr>
          <w:sz w:val="22"/>
        </w:rPr>
      </w:pPr>
      <w:r>
        <w:rPr>
          <w:sz w:val="22"/>
        </w:rPr>
        <w:t>Research</w:t>
      </w:r>
      <w:r>
        <w:rPr>
          <w:spacing w:val="40"/>
          <w:sz w:val="22"/>
        </w:rPr>
        <w:t> </w:t>
      </w:r>
      <w:r>
        <w:rPr>
          <w:sz w:val="22"/>
        </w:rPr>
        <w:t>where</w:t>
      </w:r>
      <w:r>
        <w:rPr>
          <w:spacing w:val="40"/>
          <w:sz w:val="22"/>
        </w:rPr>
        <w:t> </w:t>
      </w:r>
      <w:r>
        <w:rPr>
          <w:sz w:val="22"/>
        </w:rPr>
        <w:t>ethical</w:t>
      </w:r>
      <w:r>
        <w:rPr>
          <w:spacing w:val="40"/>
          <w:sz w:val="22"/>
        </w:rPr>
        <w:t> </w:t>
      </w:r>
      <w:r>
        <w:rPr>
          <w:sz w:val="22"/>
        </w:rPr>
        <w:t>issues</w:t>
      </w:r>
      <w:r>
        <w:rPr>
          <w:spacing w:val="40"/>
          <w:sz w:val="22"/>
        </w:rPr>
        <w:t> </w:t>
      </w:r>
      <w:r>
        <w:rPr>
          <w:sz w:val="22"/>
        </w:rPr>
        <w:t>do</w:t>
      </w:r>
      <w:r>
        <w:rPr>
          <w:spacing w:val="39"/>
          <w:sz w:val="22"/>
        </w:rPr>
        <w:t> </w:t>
      </w:r>
      <w:r>
        <w:rPr>
          <w:sz w:val="22"/>
        </w:rPr>
        <w:t>not</w:t>
      </w:r>
      <w:r>
        <w:rPr>
          <w:spacing w:val="40"/>
          <w:sz w:val="22"/>
        </w:rPr>
        <w:t> </w:t>
      </w:r>
      <w:r>
        <w:rPr>
          <w:sz w:val="22"/>
        </w:rPr>
        <w:t>include</w:t>
      </w:r>
      <w:r>
        <w:rPr>
          <w:spacing w:val="40"/>
          <w:sz w:val="22"/>
        </w:rPr>
        <w:t> </w:t>
      </w:r>
      <w:r>
        <w:rPr>
          <w:sz w:val="22"/>
        </w:rPr>
        <w:t>the</w:t>
      </w:r>
      <w:r>
        <w:rPr>
          <w:spacing w:val="40"/>
          <w:sz w:val="22"/>
        </w:rPr>
        <w:t> </w:t>
      </w:r>
      <w:r>
        <w:rPr>
          <w:sz w:val="22"/>
        </w:rPr>
        <w:t>risk</w:t>
      </w:r>
      <w:r>
        <w:rPr>
          <w:spacing w:val="36"/>
          <w:sz w:val="22"/>
        </w:rPr>
        <w:t> </w:t>
      </w:r>
      <w:r>
        <w:rPr>
          <w:sz w:val="22"/>
        </w:rPr>
        <w:t>of</w:t>
      </w:r>
      <w:r>
        <w:rPr>
          <w:spacing w:val="39"/>
          <w:sz w:val="22"/>
        </w:rPr>
        <w:t> </w:t>
      </w:r>
      <w:r>
        <w:rPr>
          <w:sz w:val="22"/>
        </w:rPr>
        <w:t>breaking</w:t>
      </w:r>
      <w:r>
        <w:rPr>
          <w:spacing w:val="40"/>
          <w:sz w:val="22"/>
        </w:rPr>
        <w:t> </w:t>
      </w:r>
      <w:r>
        <w:rPr>
          <w:sz w:val="22"/>
        </w:rPr>
        <w:t>confidentiality</w:t>
      </w:r>
      <w:r>
        <w:rPr>
          <w:spacing w:val="40"/>
          <w:sz w:val="22"/>
        </w:rPr>
        <w:t> </w:t>
      </w:r>
      <w:r>
        <w:rPr>
          <w:sz w:val="22"/>
        </w:rPr>
        <w:t>due</w:t>
      </w:r>
      <w:r>
        <w:rPr>
          <w:spacing w:val="40"/>
          <w:sz w:val="22"/>
        </w:rPr>
        <w:t> </w:t>
      </w:r>
      <w:r>
        <w:rPr>
          <w:sz w:val="22"/>
        </w:rPr>
        <w:t>to safeguarding or disclosure requirements.</w:t>
      </w:r>
    </w:p>
    <w:p>
      <w:pPr>
        <w:pStyle w:val="ListParagraph"/>
        <w:numPr>
          <w:ilvl w:val="0"/>
          <w:numId w:val="2"/>
        </w:numPr>
        <w:tabs>
          <w:tab w:pos="820" w:val="left" w:leader="none"/>
        </w:tabs>
        <w:spacing w:line="240" w:lineRule="auto" w:before="3" w:after="0"/>
        <w:ind w:left="820" w:right="0" w:hanging="360"/>
        <w:jc w:val="left"/>
        <w:rPr>
          <w:sz w:val="22"/>
        </w:rPr>
      </w:pPr>
      <w:r>
        <w:rPr>
          <w:sz w:val="22"/>
        </w:rPr>
        <w:t>Research</w:t>
      </w:r>
      <w:r>
        <w:rPr>
          <w:spacing w:val="-6"/>
          <w:sz w:val="22"/>
        </w:rPr>
        <w:t> </w:t>
      </w:r>
      <w:r>
        <w:rPr>
          <w:sz w:val="22"/>
        </w:rPr>
        <w:t>where</w:t>
      </w:r>
      <w:r>
        <w:rPr>
          <w:spacing w:val="-3"/>
          <w:sz w:val="22"/>
        </w:rPr>
        <w:t> </w:t>
      </w:r>
      <w:r>
        <w:rPr>
          <w:sz w:val="22"/>
        </w:rPr>
        <w:t>ethical</w:t>
      </w:r>
      <w:r>
        <w:rPr>
          <w:spacing w:val="-4"/>
          <w:sz w:val="22"/>
        </w:rPr>
        <w:t> </w:t>
      </w:r>
      <w:r>
        <w:rPr>
          <w:sz w:val="22"/>
        </w:rPr>
        <w:t>issues</w:t>
      </w:r>
      <w:r>
        <w:rPr>
          <w:spacing w:val="-4"/>
          <w:sz w:val="22"/>
        </w:rPr>
        <w:t> </w:t>
      </w:r>
      <w:r>
        <w:rPr>
          <w:sz w:val="22"/>
        </w:rPr>
        <w:t>do</w:t>
      </w:r>
      <w:r>
        <w:rPr>
          <w:spacing w:val="-5"/>
          <w:sz w:val="22"/>
        </w:rPr>
        <w:t> </w:t>
      </w:r>
      <w:r>
        <w:rPr>
          <w:sz w:val="22"/>
        </w:rPr>
        <w:t>not</w:t>
      </w:r>
      <w:r>
        <w:rPr>
          <w:spacing w:val="-2"/>
          <w:sz w:val="22"/>
        </w:rPr>
        <w:t> </w:t>
      </w:r>
      <w:r>
        <w:rPr>
          <w:sz w:val="22"/>
        </w:rPr>
        <w:t>include</w:t>
      </w:r>
      <w:r>
        <w:rPr>
          <w:spacing w:val="-3"/>
          <w:sz w:val="22"/>
        </w:rPr>
        <w:t> </w:t>
      </w:r>
      <w:r>
        <w:rPr>
          <w:sz w:val="22"/>
        </w:rPr>
        <w:t>the</w:t>
      </w:r>
      <w:r>
        <w:rPr>
          <w:spacing w:val="-3"/>
          <w:sz w:val="22"/>
        </w:rPr>
        <w:t> </w:t>
      </w:r>
      <w:r>
        <w:rPr>
          <w:sz w:val="22"/>
        </w:rPr>
        <w:t>risk</w:t>
      </w:r>
      <w:r>
        <w:rPr>
          <w:spacing w:val="2"/>
          <w:sz w:val="22"/>
        </w:rPr>
        <w:t> </w:t>
      </w:r>
      <w:r>
        <w:rPr>
          <w:sz w:val="22"/>
        </w:rPr>
        <w:t>of</w:t>
      </w:r>
      <w:r>
        <w:rPr>
          <w:spacing w:val="-5"/>
          <w:sz w:val="22"/>
        </w:rPr>
        <w:t> </w:t>
      </w:r>
      <w:r>
        <w:rPr>
          <w:sz w:val="22"/>
        </w:rPr>
        <w:t>possible</w:t>
      </w:r>
      <w:r>
        <w:rPr>
          <w:spacing w:val="-3"/>
          <w:sz w:val="22"/>
        </w:rPr>
        <w:t> </w:t>
      </w:r>
      <w:r>
        <w:rPr>
          <w:sz w:val="22"/>
        </w:rPr>
        <w:t>coercion</w:t>
      </w:r>
      <w:r>
        <w:rPr>
          <w:spacing w:val="-4"/>
          <w:sz w:val="22"/>
        </w:rPr>
        <w:t> </w:t>
      </w:r>
      <w:r>
        <w:rPr>
          <w:sz w:val="22"/>
        </w:rPr>
        <w:t>of</w:t>
      </w:r>
      <w:r>
        <w:rPr>
          <w:spacing w:val="-5"/>
          <w:sz w:val="22"/>
        </w:rPr>
        <w:t> </w:t>
      </w:r>
      <w:r>
        <w:rPr>
          <w:spacing w:val="-2"/>
          <w:sz w:val="22"/>
        </w:rPr>
        <w:t>participants.</w:t>
      </w:r>
    </w:p>
    <w:p>
      <w:pPr>
        <w:pStyle w:val="BodyText"/>
        <w:spacing w:before="7"/>
        <w:ind w:left="0" w:firstLine="0"/>
        <w:rPr>
          <w:sz w:val="27"/>
        </w:rPr>
      </w:pPr>
    </w:p>
    <w:p>
      <w:pPr>
        <w:pStyle w:val="BodyText"/>
        <w:spacing w:line="362" w:lineRule="auto"/>
        <w:ind w:left="100" w:firstLine="0"/>
      </w:pPr>
      <w:r>
        <w:rPr/>
        <w:t>Research</w:t>
      </w:r>
      <w:r>
        <w:rPr>
          <w:spacing w:val="-13"/>
        </w:rPr>
        <w:t> </w:t>
      </w:r>
      <w:r>
        <w:rPr/>
        <w:t>that</w:t>
      </w:r>
      <w:r>
        <w:rPr>
          <w:spacing w:val="-12"/>
        </w:rPr>
        <w:t> </w:t>
      </w:r>
      <w:r>
        <w:rPr/>
        <w:t>would</w:t>
      </w:r>
      <w:r>
        <w:rPr>
          <w:spacing w:val="-13"/>
        </w:rPr>
        <w:t> </w:t>
      </w:r>
      <w:r>
        <w:rPr/>
        <w:t>be</w:t>
      </w:r>
      <w:r>
        <w:rPr>
          <w:spacing w:val="-7"/>
        </w:rPr>
        <w:t> </w:t>
      </w:r>
      <w:r>
        <w:rPr/>
        <w:t>considered</w:t>
      </w:r>
      <w:r>
        <w:rPr>
          <w:spacing w:val="-12"/>
        </w:rPr>
        <w:t> </w:t>
      </w:r>
      <w:r>
        <w:rPr/>
        <w:t>to</w:t>
      </w:r>
      <w:r>
        <w:rPr>
          <w:spacing w:val="-8"/>
        </w:rPr>
        <w:t> </w:t>
      </w:r>
      <w:r>
        <w:rPr/>
        <w:t>be</w:t>
      </w:r>
      <w:r>
        <w:rPr>
          <w:spacing w:val="-10"/>
        </w:rPr>
        <w:t> </w:t>
      </w:r>
      <w:r>
        <w:rPr/>
        <w:t>above</w:t>
      </w:r>
      <w:r>
        <w:rPr>
          <w:spacing w:val="-11"/>
        </w:rPr>
        <w:t> </w:t>
      </w:r>
      <w:r>
        <w:rPr/>
        <w:t>the</w:t>
      </w:r>
      <w:r>
        <w:rPr>
          <w:spacing w:val="-12"/>
        </w:rPr>
        <w:t> </w:t>
      </w:r>
      <w:r>
        <w:rPr/>
        <w:t>threshold</w:t>
      </w:r>
      <w:r>
        <w:rPr>
          <w:spacing w:val="-13"/>
        </w:rPr>
        <w:t> </w:t>
      </w:r>
      <w:r>
        <w:rPr/>
        <w:t>of</w:t>
      </w:r>
      <w:r>
        <w:rPr>
          <w:spacing w:val="-10"/>
        </w:rPr>
        <w:t> </w:t>
      </w:r>
      <w:r>
        <w:rPr/>
        <w:t>low</w:t>
      </w:r>
      <w:r>
        <w:rPr>
          <w:spacing w:val="-10"/>
        </w:rPr>
        <w:t> </w:t>
      </w:r>
      <w:r>
        <w:rPr/>
        <w:t>risk</w:t>
      </w:r>
      <w:r>
        <w:rPr>
          <w:spacing w:val="-12"/>
        </w:rPr>
        <w:t> </w:t>
      </w:r>
      <w:r>
        <w:rPr/>
        <w:t>and</w:t>
      </w:r>
      <w:r>
        <w:rPr>
          <w:spacing w:val="-13"/>
        </w:rPr>
        <w:t> </w:t>
      </w:r>
      <w:r>
        <w:rPr/>
        <w:t>therefore</w:t>
      </w:r>
      <w:r>
        <w:rPr>
          <w:spacing w:val="-12"/>
        </w:rPr>
        <w:t> </w:t>
      </w:r>
      <w:r>
        <w:rPr/>
        <w:t>require</w:t>
      </w:r>
      <w:r>
        <w:rPr>
          <w:spacing w:val="-12"/>
        </w:rPr>
        <w:t> </w:t>
      </w:r>
      <w:r>
        <w:rPr/>
        <w:t>further review from the delegated authority is that involving:</w:t>
      </w:r>
    </w:p>
    <w:p>
      <w:pPr>
        <w:pStyle w:val="ListParagraph"/>
        <w:numPr>
          <w:ilvl w:val="0"/>
          <w:numId w:val="2"/>
        </w:numPr>
        <w:tabs>
          <w:tab w:pos="820" w:val="left" w:leader="none"/>
        </w:tabs>
        <w:spacing w:line="240" w:lineRule="auto" w:before="192" w:after="0"/>
        <w:ind w:left="820" w:right="0" w:hanging="360"/>
        <w:jc w:val="left"/>
        <w:rPr>
          <w:sz w:val="22"/>
        </w:rPr>
      </w:pPr>
      <w:r>
        <w:rPr>
          <w:sz w:val="22"/>
        </w:rPr>
        <w:t>The</w:t>
      </w:r>
      <w:r>
        <w:rPr>
          <w:spacing w:val="-3"/>
          <w:sz w:val="22"/>
        </w:rPr>
        <w:t> </w:t>
      </w:r>
      <w:r>
        <w:rPr>
          <w:sz w:val="22"/>
        </w:rPr>
        <w:t>use</w:t>
      </w:r>
      <w:r>
        <w:rPr>
          <w:spacing w:val="-2"/>
          <w:sz w:val="22"/>
        </w:rPr>
        <w:t> </w:t>
      </w:r>
      <w:r>
        <w:rPr>
          <w:sz w:val="22"/>
        </w:rPr>
        <w:t>of</w:t>
      </w:r>
      <w:r>
        <w:rPr>
          <w:spacing w:val="-5"/>
          <w:sz w:val="22"/>
        </w:rPr>
        <w:t> </w:t>
      </w:r>
      <w:r>
        <w:rPr>
          <w:sz w:val="22"/>
        </w:rPr>
        <w:t>animals</w:t>
      </w:r>
      <w:r>
        <w:rPr>
          <w:spacing w:val="-4"/>
          <w:sz w:val="22"/>
        </w:rPr>
        <w:t> </w:t>
      </w:r>
      <w:r>
        <w:rPr>
          <w:sz w:val="22"/>
        </w:rPr>
        <w:t>in</w:t>
      </w:r>
      <w:r>
        <w:rPr>
          <w:spacing w:val="-3"/>
          <w:sz w:val="22"/>
        </w:rPr>
        <w:t> </w:t>
      </w:r>
      <w:r>
        <w:rPr>
          <w:sz w:val="22"/>
        </w:rPr>
        <w:t>any</w:t>
      </w:r>
      <w:r>
        <w:rPr>
          <w:spacing w:val="1"/>
          <w:sz w:val="22"/>
        </w:rPr>
        <w:t> </w:t>
      </w:r>
      <w:r>
        <w:rPr>
          <w:sz w:val="22"/>
        </w:rPr>
        <w:t>way,</w:t>
      </w:r>
      <w:r>
        <w:rPr>
          <w:spacing w:val="-2"/>
          <w:sz w:val="22"/>
        </w:rPr>
        <w:t> </w:t>
      </w:r>
      <w:r>
        <w:rPr>
          <w:sz w:val="22"/>
        </w:rPr>
        <w:t>including</w:t>
      </w:r>
      <w:r>
        <w:rPr>
          <w:spacing w:val="-2"/>
          <w:sz w:val="22"/>
        </w:rPr>
        <w:t> </w:t>
      </w:r>
      <w:r>
        <w:rPr>
          <w:sz w:val="22"/>
        </w:rPr>
        <w:t>observational</w:t>
      </w:r>
      <w:r>
        <w:rPr>
          <w:spacing w:val="-2"/>
          <w:sz w:val="22"/>
        </w:rPr>
        <w:t> studies.</w:t>
      </w:r>
    </w:p>
    <w:p>
      <w:pPr>
        <w:pStyle w:val="ListParagraph"/>
        <w:numPr>
          <w:ilvl w:val="0"/>
          <w:numId w:val="2"/>
        </w:numPr>
        <w:tabs>
          <w:tab w:pos="820" w:val="left" w:leader="none"/>
        </w:tabs>
        <w:spacing w:line="240" w:lineRule="auto" w:before="136" w:after="0"/>
        <w:ind w:left="820" w:right="0" w:hanging="360"/>
        <w:jc w:val="left"/>
        <w:rPr>
          <w:sz w:val="22"/>
        </w:rPr>
      </w:pPr>
      <w:r>
        <w:rPr>
          <w:sz w:val="22"/>
        </w:rPr>
        <w:t>Research</w:t>
      </w:r>
      <w:r>
        <w:rPr>
          <w:spacing w:val="-6"/>
          <w:sz w:val="22"/>
        </w:rPr>
        <w:t> </w:t>
      </w:r>
      <w:r>
        <w:rPr>
          <w:sz w:val="22"/>
        </w:rPr>
        <w:t>involving</w:t>
      </w:r>
      <w:r>
        <w:rPr>
          <w:spacing w:val="-2"/>
          <w:sz w:val="22"/>
        </w:rPr>
        <w:t> </w:t>
      </w:r>
      <w:r>
        <w:rPr>
          <w:sz w:val="22"/>
        </w:rPr>
        <w:t>the</w:t>
      </w:r>
      <w:r>
        <w:rPr>
          <w:spacing w:val="-2"/>
          <w:sz w:val="22"/>
        </w:rPr>
        <w:t> </w:t>
      </w:r>
      <w:r>
        <w:rPr>
          <w:sz w:val="22"/>
        </w:rPr>
        <w:t>NHS</w:t>
      </w:r>
      <w:r>
        <w:rPr>
          <w:spacing w:val="-4"/>
          <w:sz w:val="22"/>
        </w:rPr>
        <w:t> </w:t>
      </w:r>
      <w:r>
        <w:rPr>
          <w:sz w:val="22"/>
        </w:rPr>
        <w:t>or</w:t>
      </w:r>
      <w:r>
        <w:rPr>
          <w:spacing w:val="-4"/>
          <w:sz w:val="22"/>
        </w:rPr>
        <w:t> </w:t>
      </w:r>
      <w:r>
        <w:rPr>
          <w:sz w:val="22"/>
        </w:rPr>
        <w:t>conducted</w:t>
      </w:r>
      <w:r>
        <w:rPr>
          <w:spacing w:val="-3"/>
          <w:sz w:val="22"/>
        </w:rPr>
        <w:t> </w:t>
      </w:r>
      <w:r>
        <w:rPr>
          <w:sz w:val="22"/>
        </w:rPr>
        <w:t>in</w:t>
      </w:r>
      <w:r>
        <w:rPr>
          <w:spacing w:val="-4"/>
          <w:sz w:val="22"/>
        </w:rPr>
        <w:t> </w:t>
      </w:r>
      <w:r>
        <w:rPr>
          <w:sz w:val="22"/>
        </w:rPr>
        <w:t>healthcare</w:t>
      </w:r>
      <w:r>
        <w:rPr>
          <w:spacing w:val="-2"/>
          <w:sz w:val="22"/>
        </w:rPr>
        <w:t> settings.</w:t>
      </w:r>
    </w:p>
    <w:p>
      <w:pPr>
        <w:pStyle w:val="ListParagraph"/>
        <w:numPr>
          <w:ilvl w:val="0"/>
          <w:numId w:val="2"/>
        </w:numPr>
        <w:tabs>
          <w:tab w:pos="820" w:val="left" w:leader="none"/>
        </w:tabs>
        <w:spacing w:line="240" w:lineRule="auto" w:before="134" w:after="0"/>
        <w:ind w:left="820" w:right="0" w:hanging="360"/>
        <w:jc w:val="left"/>
        <w:rPr>
          <w:sz w:val="22"/>
        </w:rPr>
      </w:pPr>
      <w:r>
        <w:rPr>
          <w:sz w:val="22"/>
        </w:rPr>
        <w:t>Potentially</w:t>
      </w:r>
      <w:r>
        <w:rPr>
          <w:spacing w:val="-5"/>
          <w:sz w:val="22"/>
        </w:rPr>
        <w:t> </w:t>
      </w:r>
      <w:r>
        <w:rPr>
          <w:sz w:val="22"/>
        </w:rPr>
        <w:t>vulnerable</w:t>
      </w:r>
      <w:r>
        <w:rPr>
          <w:sz w:val="22"/>
          <w:vertAlign w:val="superscript"/>
        </w:rPr>
        <w:t>1</w:t>
      </w:r>
      <w:r>
        <w:rPr>
          <w:spacing w:val="-4"/>
          <w:sz w:val="22"/>
          <w:vertAlign w:val="baseline"/>
        </w:rPr>
        <w:t> </w:t>
      </w:r>
      <w:r>
        <w:rPr>
          <w:spacing w:val="-2"/>
          <w:sz w:val="22"/>
          <w:vertAlign w:val="baseline"/>
        </w:rPr>
        <w:t>individuals</w:t>
      </w:r>
    </w:p>
    <w:p>
      <w:pPr>
        <w:pStyle w:val="ListParagraph"/>
        <w:numPr>
          <w:ilvl w:val="1"/>
          <w:numId w:val="2"/>
        </w:numPr>
        <w:tabs>
          <w:tab w:pos="1541" w:val="left" w:leader="none"/>
        </w:tabs>
        <w:spacing w:line="352" w:lineRule="auto" w:before="137" w:after="0"/>
        <w:ind w:left="1541" w:right="111" w:hanging="360"/>
        <w:jc w:val="left"/>
        <w:rPr>
          <w:sz w:val="22"/>
        </w:rPr>
      </w:pPr>
      <w:r>
        <w:rPr>
          <w:sz w:val="22"/>
        </w:rPr>
        <w:t>Children and young people under the age of 18 (University of Stirling students over the age of 16 are not usually considered to be vulnerable)</w:t>
      </w:r>
    </w:p>
    <w:p>
      <w:pPr>
        <w:pStyle w:val="BodyText"/>
        <w:spacing w:before="11"/>
        <w:ind w:left="0" w:firstLine="0"/>
        <w:rPr>
          <w:sz w:val="15"/>
        </w:rPr>
      </w:pPr>
      <w:r>
        <w:rPr/>
        <mc:AlternateContent>
          <mc:Choice Requires="wps">
            <w:drawing>
              <wp:anchor distT="0" distB="0" distL="0" distR="0" allowOverlap="1" layoutInCell="1" locked="0" behindDoc="1" simplePos="0" relativeHeight="487587840">
                <wp:simplePos x="0" y="0"/>
                <wp:positionH relativeFrom="page">
                  <wp:posOffset>914717</wp:posOffset>
                </wp:positionH>
                <wp:positionV relativeFrom="paragraph">
                  <wp:posOffset>138897</wp:posOffset>
                </wp:positionV>
                <wp:extent cx="1830070" cy="952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30070" cy="9525"/>
                        </a:xfrm>
                        <a:custGeom>
                          <a:avLst/>
                          <a:gdLst/>
                          <a:ahLst/>
                          <a:cxnLst/>
                          <a:rect l="l" t="t" r="r" b="b"/>
                          <a:pathLst>
                            <a:path w="1830070" h="9525">
                              <a:moveTo>
                                <a:pt x="1829816" y="0"/>
                              </a:moveTo>
                              <a:lnTo>
                                <a:pt x="0" y="0"/>
                              </a:lnTo>
                              <a:lnTo>
                                <a:pt x="0" y="9524"/>
                              </a:lnTo>
                              <a:lnTo>
                                <a:pt x="1829816" y="9524"/>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5002pt;margin-top:10.936807pt;width:144.080pt;height:.75pt;mso-position-horizontal-relative:page;mso-position-vertical-relative:paragraph;z-index:-15728640;mso-wrap-distance-left:0;mso-wrap-distance-right:0" id="docshape4" filled="true" fillcolor="#000000" stroked="false">
                <v:fill type="solid"/>
                <w10:wrap type="topAndBottom"/>
              </v:rect>
            </w:pict>
          </mc:Fallback>
        </mc:AlternateContent>
      </w:r>
    </w:p>
    <w:p>
      <w:pPr>
        <w:spacing w:before="99"/>
        <w:ind w:left="100" w:right="215" w:firstLine="0"/>
        <w:jc w:val="left"/>
        <w:rPr>
          <w:sz w:val="20"/>
        </w:rPr>
      </w:pPr>
      <w:r>
        <w:rPr>
          <w:position w:val="6"/>
          <w:sz w:val="13"/>
        </w:rPr>
        <w:t>1</w:t>
      </w:r>
      <w:r>
        <w:rPr>
          <w:spacing w:val="12"/>
          <w:position w:val="6"/>
          <w:sz w:val="13"/>
        </w:rPr>
        <w:t> </w:t>
      </w:r>
      <w:r>
        <w:rPr>
          <w:sz w:val="20"/>
        </w:rPr>
        <w:t>Vulnerability</w:t>
      </w:r>
      <w:r>
        <w:rPr>
          <w:spacing w:val="-3"/>
          <w:sz w:val="20"/>
        </w:rPr>
        <w:t> </w:t>
      </w:r>
      <w:r>
        <w:rPr>
          <w:sz w:val="20"/>
        </w:rPr>
        <w:t>should</w:t>
      </w:r>
      <w:r>
        <w:rPr>
          <w:spacing w:val="-3"/>
          <w:sz w:val="20"/>
        </w:rPr>
        <w:t> </w:t>
      </w:r>
      <w:r>
        <w:rPr>
          <w:sz w:val="20"/>
        </w:rPr>
        <w:t>be</w:t>
      </w:r>
      <w:r>
        <w:rPr>
          <w:spacing w:val="-2"/>
          <w:sz w:val="20"/>
        </w:rPr>
        <w:t> </w:t>
      </w:r>
      <w:r>
        <w:rPr>
          <w:sz w:val="20"/>
        </w:rPr>
        <w:t>considered</w:t>
      </w:r>
      <w:r>
        <w:rPr>
          <w:spacing w:val="-3"/>
          <w:sz w:val="20"/>
        </w:rPr>
        <w:t> </w:t>
      </w:r>
      <w:r>
        <w:rPr>
          <w:sz w:val="20"/>
        </w:rPr>
        <w:t>on</w:t>
      </w:r>
      <w:r>
        <w:rPr>
          <w:spacing w:val="-3"/>
          <w:sz w:val="20"/>
        </w:rPr>
        <w:t> </w:t>
      </w:r>
      <w:r>
        <w:rPr>
          <w:sz w:val="20"/>
        </w:rPr>
        <w:t>a</w:t>
      </w:r>
      <w:r>
        <w:rPr>
          <w:spacing w:val="-4"/>
          <w:sz w:val="20"/>
        </w:rPr>
        <w:t> </w:t>
      </w:r>
      <w:r>
        <w:rPr>
          <w:sz w:val="20"/>
        </w:rPr>
        <w:t>case-by-case</w:t>
      </w:r>
      <w:r>
        <w:rPr>
          <w:spacing w:val="-2"/>
          <w:sz w:val="20"/>
        </w:rPr>
        <w:t> </w:t>
      </w:r>
      <w:r>
        <w:rPr>
          <w:sz w:val="20"/>
        </w:rPr>
        <w:t>basis.</w:t>
      </w:r>
      <w:r>
        <w:rPr>
          <w:spacing w:val="-3"/>
          <w:sz w:val="20"/>
        </w:rPr>
        <w:t> </w:t>
      </w:r>
      <w:r>
        <w:rPr>
          <w:sz w:val="20"/>
        </w:rPr>
        <w:t>While</w:t>
      </w:r>
      <w:r>
        <w:rPr>
          <w:spacing w:val="-2"/>
          <w:sz w:val="20"/>
        </w:rPr>
        <w:t> </w:t>
      </w:r>
      <w:r>
        <w:rPr>
          <w:sz w:val="20"/>
        </w:rPr>
        <w:t>the</w:t>
      </w:r>
      <w:r>
        <w:rPr>
          <w:spacing w:val="-2"/>
          <w:sz w:val="20"/>
        </w:rPr>
        <w:t> </w:t>
      </w:r>
      <w:r>
        <w:rPr>
          <w:sz w:val="20"/>
        </w:rPr>
        <w:t>participants</w:t>
      </w:r>
      <w:r>
        <w:rPr>
          <w:spacing w:val="-1"/>
          <w:sz w:val="20"/>
        </w:rPr>
        <w:t> </w:t>
      </w:r>
      <w:r>
        <w:rPr>
          <w:sz w:val="20"/>
        </w:rPr>
        <w:t>may</w:t>
      </w:r>
      <w:r>
        <w:rPr>
          <w:spacing w:val="-3"/>
          <w:sz w:val="20"/>
        </w:rPr>
        <w:t> </w:t>
      </w:r>
      <w:r>
        <w:rPr>
          <w:sz w:val="20"/>
        </w:rPr>
        <w:t>not</w:t>
      </w:r>
      <w:r>
        <w:rPr>
          <w:spacing w:val="-4"/>
          <w:sz w:val="20"/>
        </w:rPr>
        <w:t> </w:t>
      </w:r>
      <w:r>
        <w:rPr>
          <w:sz w:val="20"/>
        </w:rPr>
        <w:t>appear vulnerable, participating in the research could make them vulnerable.</w:t>
      </w:r>
    </w:p>
    <w:p>
      <w:pPr>
        <w:spacing w:after="0"/>
        <w:jc w:val="left"/>
        <w:rPr>
          <w:sz w:val="20"/>
        </w:rPr>
        <w:sectPr>
          <w:pgSz w:w="11910" w:h="16840"/>
          <w:pgMar w:header="710" w:footer="691" w:top="1620" w:bottom="880" w:left="1340" w:right="1320"/>
        </w:sectPr>
      </w:pPr>
    </w:p>
    <w:p>
      <w:pPr>
        <w:pStyle w:val="ListParagraph"/>
        <w:numPr>
          <w:ilvl w:val="1"/>
          <w:numId w:val="2"/>
        </w:numPr>
        <w:tabs>
          <w:tab w:pos="1540" w:val="left" w:leader="none"/>
        </w:tabs>
        <w:spacing w:line="240" w:lineRule="auto" w:before="91" w:after="0"/>
        <w:ind w:left="1540" w:right="0" w:hanging="359"/>
        <w:jc w:val="left"/>
        <w:rPr>
          <w:sz w:val="22"/>
        </w:rPr>
      </w:pPr>
      <w:r>
        <w:rPr>
          <w:sz w:val="22"/>
        </w:rPr>
        <w:t>Those</w:t>
      </w:r>
      <w:r>
        <w:rPr>
          <w:spacing w:val="-2"/>
          <w:sz w:val="22"/>
        </w:rPr>
        <w:t> </w:t>
      </w:r>
      <w:r>
        <w:rPr>
          <w:sz w:val="22"/>
        </w:rPr>
        <w:t>with</w:t>
      </w:r>
      <w:r>
        <w:rPr>
          <w:spacing w:val="-3"/>
          <w:sz w:val="22"/>
        </w:rPr>
        <w:t> </w:t>
      </w:r>
      <w:r>
        <w:rPr>
          <w:sz w:val="22"/>
        </w:rPr>
        <w:t>a</w:t>
      </w:r>
      <w:r>
        <w:rPr>
          <w:spacing w:val="-2"/>
          <w:sz w:val="22"/>
        </w:rPr>
        <w:t> </w:t>
      </w:r>
      <w:r>
        <w:rPr>
          <w:sz w:val="22"/>
        </w:rPr>
        <w:t>learning</w:t>
      </w:r>
      <w:r>
        <w:rPr>
          <w:spacing w:val="-2"/>
          <w:sz w:val="22"/>
        </w:rPr>
        <w:t> </w:t>
      </w:r>
      <w:r>
        <w:rPr>
          <w:sz w:val="22"/>
        </w:rPr>
        <w:t>disability</w:t>
      </w:r>
      <w:r>
        <w:rPr>
          <w:spacing w:val="-1"/>
          <w:sz w:val="22"/>
        </w:rPr>
        <w:t> </w:t>
      </w:r>
      <w:r>
        <w:rPr>
          <w:sz w:val="22"/>
        </w:rPr>
        <w:t>or</w:t>
      </w:r>
      <w:r>
        <w:rPr>
          <w:spacing w:val="-4"/>
          <w:sz w:val="22"/>
        </w:rPr>
        <w:t> </w:t>
      </w:r>
      <w:r>
        <w:rPr>
          <w:sz w:val="22"/>
        </w:rPr>
        <w:t>cognitive</w:t>
      </w:r>
      <w:r>
        <w:rPr>
          <w:spacing w:val="-1"/>
          <w:sz w:val="22"/>
        </w:rPr>
        <w:t> </w:t>
      </w:r>
      <w:r>
        <w:rPr>
          <w:spacing w:val="-2"/>
          <w:sz w:val="22"/>
        </w:rPr>
        <w:t>impairment</w:t>
      </w:r>
    </w:p>
    <w:p>
      <w:pPr>
        <w:pStyle w:val="ListParagraph"/>
        <w:numPr>
          <w:ilvl w:val="1"/>
          <w:numId w:val="2"/>
        </w:numPr>
        <w:tabs>
          <w:tab w:pos="1540" w:val="left" w:leader="none"/>
        </w:tabs>
        <w:spacing w:line="240" w:lineRule="auto" w:before="125" w:after="0"/>
        <w:ind w:left="1540" w:right="0" w:hanging="359"/>
        <w:jc w:val="left"/>
        <w:rPr>
          <w:sz w:val="22"/>
        </w:rPr>
      </w:pPr>
      <w:r>
        <w:rPr>
          <w:sz w:val="22"/>
        </w:rPr>
        <w:t>Individuals</w:t>
      </w:r>
      <w:r>
        <w:rPr>
          <w:spacing w:val="-6"/>
          <w:sz w:val="22"/>
        </w:rPr>
        <w:t> </w:t>
      </w:r>
      <w:r>
        <w:rPr>
          <w:sz w:val="22"/>
        </w:rPr>
        <w:t>who</w:t>
      </w:r>
      <w:r>
        <w:rPr>
          <w:spacing w:val="-4"/>
          <w:sz w:val="22"/>
        </w:rPr>
        <w:t> </w:t>
      </w:r>
      <w:r>
        <w:rPr>
          <w:sz w:val="22"/>
        </w:rPr>
        <w:t>are</w:t>
      </w:r>
      <w:r>
        <w:rPr>
          <w:spacing w:val="-2"/>
          <w:sz w:val="22"/>
        </w:rPr>
        <w:t> </w:t>
      </w:r>
      <w:r>
        <w:rPr>
          <w:sz w:val="22"/>
        </w:rPr>
        <w:t>vulnerable</w:t>
      </w:r>
      <w:r>
        <w:rPr>
          <w:spacing w:val="-2"/>
          <w:sz w:val="22"/>
        </w:rPr>
        <w:t> </w:t>
      </w:r>
      <w:r>
        <w:rPr>
          <w:sz w:val="22"/>
        </w:rPr>
        <w:t>due</w:t>
      </w:r>
      <w:r>
        <w:rPr>
          <w:spacing w:val="-2"/>
          <w:sz w:val="22"/>
        </w:rPr>
        <w:t> </w:t>
      </w:r>
      <w:r>
        <w:rPr>
          <w:sz w:val="22"/>
        </w:rPr>
        <w:t>to</w:t>
      </w:r>
      <w:r>
        <w:rPr>
          <w:spacing w:val="-3"/>
          <w:sz w:val="22"/>
        </w:rPr>
        <w:t> </w:t>
      </w:r>
      <w:r>
        <w:rPr>
          <w:sz w:val="22"/>
        </w:rPr>
        <w:t>a</w:t>
      </w:r>
      <w:r>
        <w:rPr>
          <w:spacing w:val="-3"/>
          <w:sz w:val="22"/>
        </w:rPr>
        <w:t> </w:t>
      </w:r>
      <w:r>
        <w:rPr>
          <w:sz w:val="22"/>
        </w:rPr>
        <w:t>dependent</w:t>
      </w:r>
      <w:r>
        <w:rPr>
          <w:spacing w:val="-1"/>
          <w:sz w:val="22"/>
        </w:rPr>
        <w:t> </w:t>
      </w:r>
      <w:r>
        <w:rPr>
          <w:sz w:val="22"/>
        </w:rPr>
        <w:t>or</w:t>
      </w:r>
      <w:r>
        <w:rPr>
          <w:spacing w:val="-4"/>
          <w:sz w:val="22"/>
        </w:rPr>
        <w:t> </w:t>
      </w:r>
      <w:r>
        <w:rPr>
          <w:sz w:val="22"/>
        </w:rPr>
        <w:t>unequal</w:t>
      </w:r>
      <w:r>
        <w:rPr>
          <w:spacing w:val="-1"/>
          <w:sz w:val="22"/>
        </w:rPr>
        <w:t> </w:t>
      </w:r>
      <w:r>
        <w:rPr>
          <w:spacing w:val="-2"/>
          <w:sz w:val="22"/>
        </w:rPr>
        <w:t>relationship</w:t>
      </w:r>
    </w:p>
    <w:p>
      <w:pPr>
        <w:pStyle w:val="ListParagraph"/>
        <w:numPr>
          <w:ilvl w:val="1"/>
          <w:numId w:val="2"/>
        </w:numPr>
        <w:tabs>
          <w:tab w:pos="1541" w:val="left" w:leader="none"/>
        </w:tabs>
        <w:spacing w:line="348" w:lineRule="auto" w:before="130" w:after="0"/>
        <w:ind w:left="1541" w:right="115" w:hanging="360"/>
        <w:jc w:val="left"/>
        <w:rPr>
          <w:sz w:val="22"/>
        </w:rPr>
      </w:pPr>
      <w:r>
        <w:rPr>
          <w:sz w:val="22"/>
        </w:rPr>
        <w:t>Individuals</w:t>
      </w:r>
      <w:r>
        <w:rPr>
          <w:spacing w:val="-9"/>
          <w:sz w:val="22"/>
        </w:rPr>
        <w:t> </w:t>
      </w:r>
      <w:r>
        <w:rPr>
          <w:sz w:val="22"/>
        </w:rPr>
        <w:t>who</w:t>
      </w:r>
      <w:r>
        <w:rPr>
          <w:spacing w:val="-9"/>
          <w:sz w:val="22"/>
        </w:rPr>
        <w:t> </w:t>
      </w:r>
      <w:r>
        <w:rPr>
          <w:sz w:val="22"/>
        </w:rPr>
        <w:t>lack</w:t>
      </w:r>
      <w:r>
        <w:rPr>
          <w:spacing w:val="-8"/>
          <w:sz w:val="22"/>
        </w:rPr>
        <w:t> </w:t>
      </w:r>
      <w:r>
        <w:rPr>
          <w:sz w:val="22"/>
        </w:rPr>
        <w:t>capacity</w:t>
      </w:r>
      <w:r>
        <w:rPr>
          <w:spacing w:val="-13"/>
          <w:sz w:val="22"/>
        </w:rPr>
        <w:t> </w:t>
      </w:r>
      <w:r>
        <w:rPr>
          <w:sz w:val="22"/>
        </w:rPr>
        <w:t>to</w:t>
      </w:r>
      <w:r>
        <w:rPr>
          <w:spacing w:val="-8"/>
          <w:sz w:val="22"/>
        </w:rPr>
        <w:t> </w:t>
      </w:r>
      <w:r>
        <w:rPr>
          <w:sz w:val="22"/>
        </w:rPr>
        <w:t>make</w:t>
      </w:r>
      <w:r>
        <w:rPr>
          <w:spacing w:val="-8"/>
          <w:sz w:val="22"/>
        </w:rPr>
        <w:t> </w:t>
      </w:r>
      <w:r>
        <w:rPr>
          <w:sz w:val="22"/>
        </w:rPr>
        <w:t>decisions</w:t>
      </w:r>
      <w:r>
        <w:rPr>
          <w:spacing w:val="-6"/>
          <w:sz w:val="22"/>
        </w:rPr>
        <w:t> </w:t>
      </w:r>
      <w:r>
        <w:rPr>
          <w:sz w:val="22"/>
        </w:rPr>
        <w:t>or</w:t>
      </w:r>
      <w:r>
        <w:rPr>
          <w:spacing w:val="-10"/>
          <w:sz w:val="22"/>
        </w:rPr>
        <w:t> </w:t>
      </w:r>
      <w:r>
        <w:rPr>
          <w:sz w:val="22"/>
        </w:rPr>
        <w:t>those</w:t>
      </w:r>
      <w:r>
        <w:rPr>
          <w:spacing w:val="-8"/>
          <w:sz w:val="22"/>
        </w:rPr>
        <w:t> </w:t>
      </w:r>
      <w:r>
        <w:rPr>
          <w:sz w:val="22"/>
        </w:rPr>
        <w:t>who</w:t>
      </w:r>
      <w:r>
        <w:rPr>
          <w:spacing w:val="-10"/>
          <w:sz w:val="22"/>
        </w:rPr>
        <w:t> </w:t>
      </w:r>
      <w:r>
        <w:rPr>
          <w:sz w:val="22"/>
        </w:rPr>
        <w:t>during</w:t>
      </w:r>
      <w:r>
        <w:rPr>
          <w:spacing w:val="-7"/>
          <w:sz w:val="22"/>
        </w:rPr>
        <w:t> </w:t>
      </w:r>
      <w:r>
        <w:rPr>
          <w:sz w:val="22"/>
        </w:rPr>
        <w:t>the</w:t>
      </w:r>
      <w:r>
        <w:rPr>
          <w:spacing w:val="-8"/>
          <w:sz w:val="22"/>
        </w:rPr>
        <w:t> </w:t>
      </w:r>
      <w:r>
        <w:rPr>
          <w:sz w:val="22"/>
        </w:rPr>
        <w:t>course</w:t>
      </w:r>
      <w:r>
        <w:rPr>
          <w:spacing w:val="-8"/>
          <w:sz w:val="22"/>
        </w:rPr>
        <w:t> </w:t>
      </w:r>
      <w:r>
        <w:rPr>
          <w:sz w:val="22"/>
        </w:rPr>
        <w:t>of</w:t>
      </w:r>
      <w:r>
        <w:rPr>
          <w:spacing w:val="-10"/>
          <w:sz w:val="22"/>
        </w:rPr>
        <w:t> </w:t>
      </w:r>
      <w:r>
        <w:rPr>
          <w:sz w:val="22"/>
        </w:rPr>
        <w:t>the research may come to lack capacity.</w:t>
      </w:r>
    </w:p>
    <w:p>
      <w:pPr>
        <w:pStyle w:val="ListParagraph"/>
        <w:numPr>
          <w:ilvl w:val="0"/>
          <w:numId w:val="2"/>
        </w:numPr>
        <w:tabs>
          <w:tab w:pos="820" w:val="left" w:leader="none"/>
        </w:tabs>
        <w:spacing w:line="240" w:lineRule="auto" w:before="17" w:after="0"/>
        <w:ind w:left="820" w:right="0" w:hanging="360"/>
        <w:jc w:val="left"/>
        <w:rPr>
          <w:sz w:val="22"/>
        </w:rPr>
      </w:pPr>
      <w:r>
        <w:rPr>
          <w:sz w:val="22"/>
        </w:rPr>
        <w:t>Potentially</w:t>
      </w:r>
      <w:r>
        <w:rPr>
          <w:spacing w:val="-4"/>
          <w:sz w:val="22"/>
        </w:rPr>
        <w:t> </w:t>
      </w:r>
      <w:r>
        <w:rPr>
          <w:sz w:val="22"/>
        </w:rPr>
        <w:t>sensitive</w:t>
      </w:r>
      <w:r>
        <w:rPr>
          <w:spacing w:val="-3"/>
          <w:sz w:val="22"/>
        </w:rPr>
        <w:t> </w:t>
      </w:r>
      <w:r>
        <w:rPr>
          <w:sz w:val="22"/>
        </w:rPr>
        <w:t>topics/areas</w:t>
      </w:r>
      <w:r>
        <w:rPr>
          <w:spacing w:val="-4"/>
          <w:sz w:val="22"/>
        </w:rPr>
        <w:t> </w:t>
      </w:r>
      <w:r>
        <w:rPr>
          <w:sz w:val="22"/>
        </w:rPr>
        <w:t>of</w:t>
      </w:r>
      <w:r>
        <w:rPr>
          <w:spacing w:val="-5"/>
          <w:sz w:val="22"/>
        </w:rPr>
        <w:t> </w:t>
      </w:r>
      <w:r>
        <w:rPr>
          <w:spacing w:val="-2"/>
          <w:sz w:val="22"/>
        </w:rPr>
        <w:t>research</w:t>
      </w:r>
    </w:p>
    <w:p>
      <w:pPr>
        <w:pStyle w:val="ListParagraph"/>
        <w:numPr>
          <w:ilvl w:val="1"/>
          <w:numId w:val="2"/>
        </w:numPr>
        <w:tabs>
          <w:tab w:pos="1540" w:val="left" w:leader="none"/>
        </w:tabs>
        <w:spacing w:line="240" w:lineRule="auto" w:before="137" w:after="0"/>
        <w:ind w:left="1540" w:right="0" w:hanging="359"/>
        <w:jc w:val="left"/>
        <w:rPr>
          <w:sz w:val="22"/>
        </w:rPr>
      </w:pPr>
      <w:r>
        <w:rPr>
          <w:spacing w:val="-2"/>
          <w:sz w:val="22"/>
        </w:rPr>
        <w:t>Sexuality</w:t>
      </w:r>
    </w:p>
    <w:p>
      <w:pPr>
        <w:pStyle w:val="ListParagraph"/>
        <w:numPr>
          <w:ilvl w:val="1"/>
          <w:numId w:val="2"/>
        </w:numPr>
        <w:tabs>
          <w:tab w:pos="1540" w:val="left" w:leader="none"/>
        </w:tabs>
        <w:spacing w:line="240" w:lineRule="auto" w:before="125" w:after="0"/>
        <w:ind w:left="1540" w:right="0" w:hanging="359"/>
        <w:jc w:val="left"/>
        <w:rPr>
          <w:sz w:val="22"/>
        </w:rPr>
      </w:pPr>
      <w:r>
        <w:rPr>
          <w:sz w:val="22"/>
        </w:rPr>
        <w:t>Illegal</w:t>
      </w:r>
      <w:r>
        <w:rPr>
          <w:spacing w:val="-1"/>
          <w:sz w:val="22"/>
        </w:rPr>
        <w:t> </w:t>
      </w:r>
      <w:r>
        <w:rPr>
          <w:spacing w:val="-2"/>
          <w:sz w:val="22"/>
        </w:rPr>
        <w:t>behaviour</w:t>
      </w:r>
    </w:p>
    <w:p>
      <w:pPr>
        <w:pStyle w:val="ListParagraph"/>
        <w:numPr>
          <w:ilvl w:val="1"/>
          <w:numId w:val="2"/>
        </w:numPr>
        <w:tabs>
          <w:tab w:pos="1540" w:val="left" w:leader="none"/>
        </w:tabs>
        <w:spacing w:line="240" w:lineRule="auto" w:before="129" w:after="0"/>
        <w:ind w:left="1540" w:right="0" w:hanging="359"/>
        <w:jc w:val="left"/>
        <w:rPr>
          <w:sz w:val="22"/>
        </w:rPr>
      </w:pPr>
      <w:r>
        <w:rPr>
          <w:sz w:val="22"/>
        </w:rPr>
        <w:t>Political</w:t>
      </w:r>
      <w:r>
        <w:rPr>
          <w:spacing w:val="-2"/>
          <w:sz w:val="22"/>
        </w:rPr>
        <w:t> opinion</w:t>
      </w:r>
    </w:p>
    <w:p>
      <w:pPr>
        <w:pStyle w:val="ListParagraph"/>
        <w:numPr>
          <w:ilvl w:val="1"/>
          <w:numId w:val="2"/>
        </w:numPr>
        <w:tabs>
          <w:tab w:pos="1540" w:val="left" w:leader="none"/>
        </w:tabs>
        <w:spacing w:line="240" w:lineRule="auto" w:before="130" w:after="0"/>
        <w:ind w:left="1540" w:right="0" w:hanging="359"/>
        <w:jc w:val="left"/>
        <w:rPr>
          <w:sz w:val="22"/>
        </w:rPr>
      </w:pPr>
      <w:r>
        <w:rPr>
          <w:sz w:val="22"/>
        </w:rPr>
        <w:t>Religious,</w:t>
      </w:r>
      <w:r>
        <w:rPr>
          <w:spacing w:val="-3"/>
          <w:sz w:val="22"/>
        </w:rPr>
        <w:t> </w:t>
      </w:r>
      <w:r>
        <w:rPr>
          <w:sz w:val="22"/>
        </w:rPr>
        <w:t>spiritual</w:t>
      </w:r>
      <w:r>
        <w:rPr>
          <w:spacing w:val="-2"/>
          <w:sz w:val="22"/>
        </w:rPr>
        <w:t> </w:t>
      </w:r>
      <w:r>
        <w:rPr>
          <w:sz w:val="22"/>
        </w:rPr>
        <w:t>or</w:t>
      </w:r>
      <w:r>
        <w:rPr>
          <w:spacing w:val="-4"/>
          <w:sz w:val="22"/>
        </w:rPr>
        <w:t> </w:t>
      </w:r>
      <w:r>
        <w:rPr>
          <w:sz w:val="22"/>
        </w:rPr>
        <w:t>other</w:t>
      </w:r>
      <w:r>
        <w:rPr>
          <w:spacing w:val="-3"/>
          <w:sz w:val="22"/>
        </w:rPr>
        <w:t> </w:t>
      </w:r>
      <w:r>
        <w:rPr>
          <w:spacing w:val="-2"/>
          <w:sz w:val="22"/>
        </w:rPr>
        <w:t>beliefs</w:t>
      </w:r>
    </w:p>
    <w:p>
      <w:pPr>
        <w:pStyle w:val="ListParagraph"/>
        <w:numPr>
          <w:ilvl w:val="1"/>
          <w:numId w:val="2"/>
        </w:numPr>
        <w:tabs>
          <w:tab w:pos="1540" w:val="left" w:leader="none"/>
        </w:tabs>
        <w:spacing w:line="240" w:lineRule="auto" w:before="124" w:after="0"/>
        <w:ind w:left="1540" w:right="0" w:hanging="359"/>
        <w:jc w:val="left"/>
        <w:rPr>
          <w:sz w:val="22"/>
        </w:rPr>
      </w:pPr>
      <w:r>
        <w:rPr>
          <w:sz w:val="22"/>
        </w:rPr>
        <w:t>Experience</w:t>
      </w:r>
      <w:r>
        <w:rPr>
          <w:spacing w:val="-4"/>
          <w:sz w:val="22"/>
        </w:rPr>
        <w:t> </w:t>
      </w:r>
      <w:r>
        <w:rPr>
          <w:sz w:val="22"/>
        </w:rPr>
        <w:t>of</w:t>
      </w:r>
      <w:r>
        <w:rPr>
          <w:spacing w:val="-6"/>
          <w:sz w:val="22"/>
        </w:rPr>
        <w:t> </w:t>
      </w:r>
      <w:r>
        <w:rPr>
          <w:sz w:val="22"/>
        </w:rPr>
        <w:t>violence,</w:t>
      </w:r>
      <w:r>
        <w:rPr>
          <w:spacing w:val="-3"/>
          <w:sz w:val="22"/>
        </w:rPr>
        <w:t> </w:t>
      </w:r>
      <w:r>
        <w:rPr>
          <w:sz w:val="22"/>
        </w:rPr>
        <w:t>abuse</w:t>
      </w:r>
      <w:r>
        <w:rPr>
          <w:spacing w:val="-3"/>
          <w:sz w:val="22"/>
        </w:rPr>
        <w:t> </w:t>
      </w:r>
      <w:r>
        <w:rPr>
          <w:sz w:val="22"/>
        </w:rPr>
        <w:t>or</w:t>
      </w:r>
      <w:r>
        <w:rPr>
          <w:spacing w:val="-5"/>
          <w:sz w:val="22"/>
        </w:rPr>
        <w:t> </w:t>
      </w:r>
      <w:r>
        <w:rPr>
          <w:spacing w:val="-2"/>
          <w:sz w:val="22"/>
        </w:rPr>
        <w:t>exploitation</w:t>
      </w:r>
    </w:p>
    <w:p>
      <w:pPr>
        <w:pStyle w:val="ListParagraph"/>
        <w:numPr>
          <w:ilvl w:val="1"/>
          <w:numId w:val="2"/>
        </w:numPr>
        <w:tabs>
          <w:tab w:pos="1540" w:val="left" w:leader="none"/>
        </w:tabs>
        <w:spacing w:line="240" w:lineRule="auto" w:before="130" w:after="0"/>
        <w:ind w:left="1540" w:right="0" w:hanging="359"/>
        <w:jc w:val="left"/>
        <w:rPr>
          <w:sz w:val="22"/>
        </w:rPr>
      </w:pPr>
      <w:r>
        <w:rPr>
          <w:sz w:val="22"/>
        </w:rPr>
        <w:t>Physical</w:t>
      </w:r>
      <w:r>
        <w:rPr>
          <w:spacing w:val="-2"/>
          <w:sz w:val="22"/>
        </w:rPr>
        <w:t> </w:t>
      </w:r>
      <w:r>
        <w:rPr>
          <w:sz w:val="22"/>
        </w:rPr>
        <w:t>or</w:t>
      </w:r>
      <w:r>
        <w:rPr>
          <w:spacing w:val="-3"/>
          <w:sz w:val="22"/>
        </w:rPr>
        <w:t> </w:t>
      </w:r>
      <w:r>
        <w:rPr>
          <w:sz w:val="22"/>
        </w:rPr>
        <w:t>mental</w:t>
      </w:r>
      <w:r>
        <w:rPr>
          <w:spacing w:val="-2"/>
          <w:sz w:val="22"/>
        </w:rPr>
        <w:t> </w:t>
      </w:r>
      <w:r>
        <w:rPr>
          <w:sz w:val="22"/>
        </w:rPr>
        <w:t>health</w:t>
      </w:r>
      <w:r>
        <w:rPr>
          <w:spacing w:val="-1"/>
          <w:sz w:val="22"/>
        </w:rPr>
        <w:t> </w:t>
      </w:r>
      <w:r>
        <w:rPr>
          <w:spacing w:val="-2"/>
          <w:sz w:val="22"/>
        </w:rPr>
        <w:t>conditions</w:t>
      </w:r>
    </w:p>
    <w:p>
      <w:pPr>
        <w:pStyle w:val="ListParagraph"/>
        <w:numPr>
          <w:ilvl w:val="1"/>
          <w:numId w:val="2"/>
        </w:numPr>
        <w:tabs>
          <w:tab w:pos="1540" w:val="left" w:leader="none"/>
        </w:tabs>
        <w:spacing w:line="240" w:lineRule="auto" w:before="124" w:after="0"/>
        <w:ind w:left="1540" w:right="0" w:hanging="359"/>
        <w:jc w:val="left"/>
        <w:rPr>
          <w:sz w:val="22"/>
        </w:rPr>
      </w:pPr>
      <w:r>
        <w:rPr>
          <w:sz w:val="22"/>
        </w:rPr>
        <w:t>Race</w:t>
      </w:r>
      <w:r>
        <w:rPr>
          <w:spacing w:val="-2"/>
          <w:sz w:val="22"/>
        </w:rPr>
        <w:t> </w:t>
      </w:r>
      <w:r>
        <w:rPr>
          <w:sz w:val="22"/>
        </w:rPr>
        <w:t>or</w:t>
      </w:r>
      <w:r>
        <w:rPr>
          <w:spacing w:val="-1"/>
          <w:sz w:val="22"/>
        </w:rPr>
        <w:t> </w:t>
      </w:r>
      <w:r>
        <w:rPr>
          <w:spacing w:val="-2"/>
          <w:sz w:val="22"/>
        </w:rPr>
        <w:t>ethnicity</w:t>
      </w:r>
    </w:p>
    <w:p>
      <w:pPr>
        <w:pStyle w:val="ListParagraph"/>
        <w:numPr>
          <w:ilvl w:val="1"/>
          <w:numId w:val="2"/>
        </w:numPr>
        <w:tabs>
          <w:tab w:pos="1540" w:val="left" w:leader="none"/>
        </w:tabs>
        <w:spacing w:line="240" w:lineRule="auto" w:before="130" w:after="0"/>
        <w:ind w:left="1540" w:right="0" w:hanging="359"/>
        <w:jc w:val="left"/>
        <w:rPr>
          <w:sz w:val="22"/>
        </w:rPr>
      </w:pPr>
      <w:r>
        <w:rPr>
          <w:sz w:val="22"/>
        </w:rPr>
        <w:t>Conflict</w:t>
      </w:r>
      <w:r>
        <w:rPr>
          <w:spacing w:val="-4"/>
          <w:sz w:val="22"/>
        </w:rPr>
        <w:t> </w:t>
      </w:r>
      <w:r>
        <w:rPr>
          <w:spacing w:val="-2"/>
          <w:sz w:val="22"/>
        </w:rPr>
        <w:t>situations</w:t>
      </w:r>
    </w:p>
    <w:p>
      <w:pPr>
        <w:pStyle w:val="ListParagraph"/>
        <w:numPr>
          <w:ilvl w:val="1"/>
          <w:numId w:val="2"/>
        </w:numPr>
        <w:tabs>
          <w:tab w:pos="1540" w:val="left" w:leader="none"/>
        </w:tabs>
        <w:spacing w:line="240" w:lineRule="auto" w:before="124" w:after="0"/>
        <w:ind w:left="1540" w:right="0" w:hanging="359"/>
        <w:jc w:val="left"/>
        <w:rPr>
          <w:sz w:val="22"/>
        </w:rPr>
      </w:pPr>
      <w:r>
        <w:rPr>
          <w:sz w:val="22"/>
        </w:rPr>
        <w:t>Crossing</w:t>
      </w:r>
      <w:r>
        <w:rPr>
          <w:spacing w:val="-3"/>
          <w:sz w:val="22"/>
        </w:rPr>
        <w:t> </w:t>
      </w:r>
      <w:r>
        <w:rPr>
          <w:sz w:val="22"/>
        </w:rPr>
        <w:t>the</w:t>
      </w:r>
      <w:r>
        <w:rPr>
          <w:spacing w:val="-3"/>
          <w:sz w:val="22"/>
        </w:rPr>
        <w:t> </w:t>
      </w:r>
      <w:r>
        <w:rPr>
          <w:sz w:val="22"/>
        </w:rPr>
        <w:t>boundary</w:t>
      </w:r>
      <w:r>
        <w:rPr>
          <w:spacing w:val="-3"/>
          <w:sz w:val="22"/>
        </w:rPr>
        <w:t> </w:t>
      </w:r>
      <w:r>
        <w:rPr>
          <w:sz w:val="22"/>
        </w:rPr>
        <w:t>between</w:t>
      </w:r>
      <w:r>
        <w:rPr>
          <w:spacing w:val="-4"/>
          <w:sz w:val="22"/>
        </w:rPr>
        <w:t> </w:t>
      </w:r>
      <w:r>
        <w:rPr>
          <w:sz w:val="22"/>
        </w:rPr>
        <w:t>public</w:t>
      </w:r>
      <w:r>
        <w:rPr>
          <w:spacing w:val="-2"/>
          <w:sz w:val="22"/>
        </w:rPr>
        <w:t> </w:t>
      </w:r>
      <w:r>
        <w:rPr>
          <w:sz w:val="22"/>
        </w:rPr>
        <w:t>and</w:t>
      </w:r>
      <w:r>
        <w:rPr>
          <w:spacing w:val="-5"/>
          <w:sz w:val="22"/>
        </w:rPr>
        <w:t> </w:t>
      </w:r>
      <w:r>
        <w:rPr>
          <w:sz w:val="22"/>
        </w:rPr>
        <w:t>private</w:t>
      </w:r>
      <w:r>
        <w:rPr>
          <w:spacing w:val="-3"/>
          <w:sz w:val="22"/>
        </w:rPr>
        <w:t> </w:t>
      </w:r>
      <w:r>
        <w:rPr>
          <w:spacing w:val="-2"/>
          <w:sz w:val="22"/>
        </w:rPr>
        <w:t>spaces</w:t>
      </w:r>
    </w:p>
    <w:p>
      <w:pPr>
        <w:pStyle w:val="ListParagraph"/>
        <w:numPr>
          <w:ilvl w:val="1"/>
          <w:numId w:val="2"/>
        </w:numPr>
        <w:tabs>
          <w:tab w:pos="1540" w:val="left" w:leader="none"/>
        </w:tabs>
        <w:spacing w:line="240" w:lineRule="auto" w:before="130" w:after="0"/>
        <w:ind w:left="1540" w:right="0" w:hanging="359"/>
        <w:jc w:val="left"/>
        <w:rPr>
          <w:sz w:val="22"/>
        </w:rPr>
      </w:pPr>
      <w:r>
        <w:rPr>
          <w:sz w:val="22"/>
        </w:rPr>
        <w:t>Children</w:t>
      </w:r>
      <w:r>
        <w:rPr>
          <w:spacing w:val="-3"/>
          <w:sz w:val="22"/>
        </w:rPr>
        <w:t> </w:t>
      </w:r>
      <w:r>
        <w:rPr>
          <w:sz w:val="22"/>
        </w:rPr>
        <w:t>considered</w:t>
      </w:r>
      <w:r>
        <w:rPr>
          <w:spacing w:val="-3"/>
          <w:sz w:val="22"/>
        </w:rPr>
        <w:t> </w:t>
      </w:r>
      <w:r>
        <w:rPr>
          <w:sz w:val="22"/>
        </w:rPr>
        <w:t>to</w:t>
      </w:r>
      <w:r>
        <w:rPr>
          <w:spacing w:val="-2"/>
          <w:sz w:val="22"/>
        </w:rPr>
        <w:t> </w:t>
      </w:r>
      <w:r>
        <w:rPr>
          <w:sz w:val="22"/>
        </w:rPr>
        <w:t>be</w:t>
      </w:r>
      <w:r>
        <w:rPr>
          <w:spacing w:val="-2"/>
          <w:sz w:val="22"/>
        </w:rPr>
        <w:t> </w:t>
      </w:r>
      <w:r>
        <w:rPr>
          <w:sz w:val="22"/>
        </w:rPr>
        <w:t>at</w:t>
      </w:r>
      <w:r>
        <w:rPr>
          <w:spacing w:val="-2"/>
          <w:sz w:val="22"/>
        </w:rPr>
        <w:t> </w:t>
      </w:r>
      <w:r>
        <w:rPr>
          <w:sz w:val="22"/>
        </w:rPr>
        <w:t>risk</w:t>
      </w:r>
      <w:r>
        <w:rPr>
          <w:spacing w:val="-2"/>
          <w:sz w:val="22"/>
        </w:rPr>
        <w:t> </w:t>
      </w:r>
      <w:r>
        <w:rPr>
          <w:sz w:val="22"/>
        </w:rPr>
        <w:t>of</w:t>
      </w:r>
      <w:r>
        <w:rPr>
          <w:spacing w:val="-4"/>
          <w:sz w:val="22"/>
        </w:rPr>
        <w:t> harm</w:t>
      </w:r>
    </w:p>
    <w:p>
      <w:pPr>
        <w:pStyle w:val="ListParagraph"/>
        <w:numPr>
          <w:ilvl w:val="0"/>
          <w:numId w:val="2"/>
        </w:numPr>
        <w:tabs>
          <w:tab w:pos="820" w:val="left" w:leader="none"/>
          <w:tab w:pos="1181" w:val="left" w:leader="none"/>
        </w:tabs>
        <w:spacing w:line="240" w:lineRule="auto" w:before="123" w:after="0"/>
        <w:ind w:left="820" w:right="0" w:hanging="359"/>
        <w:jc w:val="left"/>
        <w:rPr>
          <w:sz w:val="22"/>
        </w:rPr>
      </w:pPr>
      <w:r>
        <w:rPr>
          <w:sz w:val="22"/>
        </w:rPr>
        <w:t>Individuals</w:t>
      </w:r>
      <w:r>
        <w:rPr>
          <w:spacing w:val="-6"/>
          <w:sz w:val="22"/>
        </w:rPr>
        <w:t> </w:t>
      </w:r>
      <w:r>
        <w:rPr>
          <w:sz w:val="22"/>
        </w:rPr>
        <w:t>that</w:t>
      </w:r>
      <w:r>
        <w:rPr>
          <w:spacing w:val="-1"/>
          <w:sz w:val="22"/>
        </w:rPr>
        <w:t> </w:t>
      </w:r>
      <w:r>
        <w:rPr>
          <w:sz w:val="22"/>
        </w:rPr>
        <w:t>may</w:t>
      </w:r>
      <w:r>
        <w:rPr>
          <w:spacing w:val="-2"/>
          <w:sz w:val="22"/>
        </w:rPr>
        <w:t> </w:t>
      </w:r>
      <w:r>
        <w:rPr>
          <w:sz w:val="22"/>
        </w:rPr>
        <w:t>not</w:t>
      </w:r>
      <w:r>
        <w:rPr>
          <w:spacing w:val="-1"/>
          <w:sz w:val="22"/>
        </w:rPr>
        <w:t> </w:t>
      </w:r>
      <w:r>
        <w:rPr>
          <w:sz w:val="22"/>
        </w:rPr>
        <w:t>be</w:t>
      </w:r>
      <w:r>
        <w:rPr>
          <w:spacing w:val="-2"/>
          <w:sz w:val="22"/>
        </w:rPr>
        <w:t> </w:t>
      </w:r>
      <w:r>
        <w:rPr>
          <w:sz w:val="22"/>
        </w:rPr>
        <w:t>or</w:t>
      </w:r>
      <w:r>
        <w:rPr>
          <w:spacing w:val="-5"/>
          <w:sz w:val="22"/>
        </w:rPr>
        <w:t> </w:t>
      </w:r>
      <w:r>
        <w:rPr>
          <w:sz w:val="22"/>
        </w:rPr>
        <w:t>may</w:t>
      </w:r>
      <w:r>
        <w:rPr>
          <w:spacing w:val="-2"/>
          <w:sz w:val="22"/>
        </w:rPr>
        <w:t> </w:t>
      </w:r>
      <w:r>
        <w:rPr>
          <w:sz w:val="22"/>
        </w:rPr>
        <w:t>not</w:t>
      </w:r>
      <w:r>
        <w:rPr>
          <w:spacing w:val="-1"/>
          <w:sz w:val="22"/>
        </w:rPr>
        <w:t> </w:t>
      </w:r>
      <w:r>
        <w:rPr>
          <w:sz w:val="22"/>
        </w:rPr>
        <w:t>feel</w:t>
      </w:r>
      <w:r>
        <w:rPr>
          <w:spacing w:val="-2"/>
          <w:sz w:val="22"/>
        </w:rPr>
        <w:t> </w:t>
      </w:r>
      <w:r>
        <w:rPr>
          <w:sz w:val="22"/>
        </w:rPr>
        <w:t>able</w:t>
      </w:r>
      <w:r>
        <w:rPr>
          <w:spacing w:val="-2"/>
          <w:sz w:val="22"/>
        </w:rPr>
        <w:t> </w:t>
      </w:r>
      <w:r>
        <w:rPr>
          <w:sz w:val="22"/>
        </w:rPr>
        <w:t>to</w:t>
      </w:r>
      <w:r>
        <w:rPr>
          <w:spacing w:val="-3"/>
          <w:sz w:val="22"/>
        </w:rPr>
        <w:t> </w:t>
      </w:r>
      <w:r>
        <w:rPr>
          <w:sz w:val="22"/>
        </w:rPr>
        <w:t>freely</w:t>
      </w:r>
      <w:r>
        <w:rPr>
          <w:spacing w:val="2"/>
          <w:sz w:val="22"/>
        </w:rPr>
        <w:t> </w:t>
      </w:r>
      <w:r>
        <w:rPr>
          <w:sz w:val="22"/>
        </w:rPr>
        <w:t>consent</w:t>
      </w:r>
      <w:r>
        <w:rPr>
          <w:spacing w:val="-1"/>
          <w:sz w:val="22"/>
        </w:rPr>
        <w:t> </w:t>
      </w:r>
      <w:r>
        <w:rPr>
          <w:sz w:val="22"/>
        </w:rPr>
        <w:t>to</w:t>
      </w:r>
      <w:r>
        <w:rPr>
          <w:spacing w:val="-3"/>
          <w:sz w:val="22"/>
        </w:rPr>
        <w:t> </w:t>
      </w:r>
      <w:r>
        <w:rPr>
          <w:sz w:val="22"/>
        </w:rPr>
        <w:t>participation</w:t>
      </w:r>
      <w:r>
        <w:rPr>
          <w:spacing w:val="-3"/>
          <w:sz w:val="22"/>
        </w:rPr>
        <w:t> </w:t>
      </w:r>
      <w:r>
        <w:rPr>
          <w:sz w:val="22"/>
        </w:rPr>
        <w:t>in</w:t>
      </w:r>
      <w:r>
        <w:rPr>
          <w:spacing w:val="-2"/>
          <w:sz w:val="22"/>
        </w:rPr>
        <w:t> research</w:t>
      </w:r>
    </w:p>
    <w:p>
      <w:pPr>
        <w:pStyle w:val="ListParagraph"/>
        <w:numPr>
          <w:ilvl w:val="1"/>
          <w:numId w:val="2"/>
        </w:numPr>
        <w:tabs>
          <w:tab w:pos="1541" w:val="left" w:leader="none"/>
        </w:tabs>
        <w:spacing w:line="357" w:lineRule="auto" w:before="136" w:after="0"/>
        <w:ind w:left="1541" w:right="117" w:hanging="360"/>
        <w:jc w:val="both"/>
        <w:rPr>
          <w:sz w:val="22"/>
        </w:rPr>
      </w:pPr>
      <w:r>
        <w:rPr>
          <w:sz w:val="22"/>
        </w:rPr>
        <w:t>Those</w:t>
      </w:r>
      <w:r>
        <w:rPr>
          <w:spacing w:val="-13"/>
          <w:sz w:val="22"/>
        </w:rPr>
        <w:t> </w:t>
      </w:r>
      <w:r>
        <w:rPr>
          <w:sz w:val="22"/>
        </w:rPr>
        <w:t>who</w:t>
      </w:r>
      <w:r>
        <w:rPr>
          <w:spacing w:val="-12"/>
          <w:sz w:val="22"/>
        </w:rPr>
        <w:t> </w:t>
      </w:r>
      <w:r>
        <w:rPr>
          <w:sz w:val="22"/>
        </w:rPr>
        <w:t>depend</w:t>
      </w:r>
      <w:r>
        <w:rPr>
          <w:spacing w:val="-13"/>
          <w:sz w:val="22"/>
        </w:rPr>
        <w:t> </w:t>
      </w:r>
      <w:r>
        <w:rPr>
          <w:sz w:val="22"/>
        </w:rPr>
        <w:t>on</w:t>
      </w:r>
      <w:r>
        <w:rPr>
          <w:spacing w:val="-12"/>
          <w:sz w:val="22"/>
        </w:rPr>
        <w:t> </w:t>
      </w:r>
      <w:r>
        <w:rPr>
          <w:sz w:val="22"/>
        </w:rPr>
        <w:t>the</w:t>
      </w:r>
      <w:r>
        <w:rPr>
          <w:spacing w:val="-13"/>
          <w:sz w:val="22"/>
        </w:rPr>
        <w:t> </w:t>
      </w:r>
      <w:r>
        <w:rPr>
          <w:sz w:val="22"/>
        </w:rPr>
        <w:t>protection</w:t>
      </w:r>
      <w:r>
        <w:rPr>
          <w:spacing w:val="-12"/>
          <w:sz w:val="22"/>
        </w:rPr>
        <w:t> </w:t>
      </w:r>
      <w:r>
        <w:rPr>
          <w:sz w:val="22"/>
        </w:rPr>
        <w:t>of</w:t>
      </w:r>
      <w:r>
        <w:rPr>
          <w:spacing w:val="-13"/>
          <w:sz w:val="22"/>
        </w:rPr>
        <w:t> </w:t>
      </w:r>
      <w:r>
        <w:rPr>
          <w:sz w:val="22"/>
        </w:rPr>
        <w:t>or</w:t>
      </w:r>
      <w:r>
        <w:rPr>
          <w:spacing w:val="-12"/>
          <w:sz w:val="22"/>
        </w:rPr>
        <w:t> </w:t>
      </w:r>
      <w:r>
        <w:rPr>
          <w:sz w:val="22"/>
        </w:rPr>
        <w:t>may</w:t>
      </w:r>
      <w:r>
        <w:rPr>
          <w:spacing w:val="-12"/>
          <w:sz w:val="22"/>
        </w:rPr>
        <w:t> </w:t>
      </w:r>
      <w:r>
        <w:rPr>
          <w:sz w:val="22"/>
        </w:rPr>
        <w:t>be</w:t>
      </w:r>
      <w:r>
        <w:rPr>
          <w:spacing w:val="-13"/>
          <w:sz w:val="22"/>
        </w:rPr>
        <w:t> </w:t>
      </w:r>
      <w:r>
        <w:rPr>
          <w:sz w:val="22"/>
        </w:rPr>
        <w:t>influenced</w:t>
      </w:r>
      <w:r>
        <w:rPr>
          <w:spacing w:val="-12"/>
          <w:sz w:val="22"/>
        </w:rPr>
        <w:t> </w:t>
      </w:r>
      <w:r>
        <w:rPr>
          <w:sz w:val="22"/>
        </w:rPr>
        <w:t>by</w:t>
      </w:r>
      <w:r>
        <w:rPr>
          <w:spacing w:val="-13"/>
          <w:sz w:val="22"/>
        </w:rPr>
        <w:t> </w:t>
      </w:r>
      <w:r>
        <w:rPr>
          <w:sz w:val="22"/>
        </w:rPr>
        <w:t>research</w:t>
      </w:r>
      <w:r>
        <w:rPr>
          <w:spacing w:val="-12"/>
          <w:sz w:val="22"/>
        </w:rPr>
        <w:t> </w:t>
      </w:r>
      <w:r>
        <w:rPr>
          <w:sz w:val="22"/>
        </w:rPr>
        <w:t>gatekeepers – school pupils, members of the armed forces, young offenders, prisoners, asylum seekers, organisational employees.</w:t>
      </w:r>
    </w:p>
    <w:p>
      <w:pPr>
        <w:pStyle w:val="ListParagraph"/>
        <w:numPr>
          <w:ilvl w:val="1"/>
          <w:numId w:val="2"/>
        </w:numPr>
        <w:tabs>
          <w:tab w:pos="1540" w:val="left" w:leader="none"/>
        </w:tabs>
        <w:spacing w:line="240" w:lineRule="auto" w:before="4" w:after="0"/>
        <w:ind w:left="1540" w:right="0" w:hanging="359"/>
        <w:jc w:val="both"/>
        <w:rPr>
          <w:sz w:val="22"/>
        </w:rPr>
      </w:pPr>
      <w:r>
        <w:rPr>
          <w:sz w:val="22"/>
        </w:rPr>
        <w:t>Family</w:t>
      </w:r>
      <w:r>
        <w:rPr>
          <w:spacing w:val="-2"/>
          <w:sz w:val="22"/>
        </w:rPr>
        <w:t> </w:t>
      </w:r>
      <w:r>
        <w:rPr>
          <w:sz w:val="22"/>
        </w:rPr>
        <w:t>members</w:t>
      </w:r>
      <w:r>
        <w:rPr>
          <w:spacing w:val="-4"/>
          <w:sz w:val="22"/>
        </w:rPr>
        <w:t> </w:t>
      </w:r>
      <w:r>
        <w:rPr>
          <w:sz w:val="22"/>
        </w:rPr>
        <w:t>of</w:t>
      </w:r>
      <w:r>
        <w:rPr>
          <w:spacing w:val="-4"/>
          <w:sz w:val="22"/>
        </w:rPr>
        <w:t> </w:t>
      </w:r>
      <w:r>
        <w:rPr>
          <w:sz w:val="22"/>
        </w:rPr>
        <w:t>the</w:t>
      </w:r>
      <w:r>
        <w:rPr>
          <w:spacing w:val="-1"/>
          <w:sz w:val="22"/>
        </w:rPr>
        <w:t> </w:t>
      </w:r>
      <w:r>
        <w:rPr>
          <w:spacing w:val="-2"/>
          <w:sz w:val="22"/>
        </w:rPr>
        <w:t>researcher</w:t>
      </w:r>
    </w:p>
    <w:p>
      <w:pPr>
        <w:pStyle w:val="ListParagraph"/>
        <w:numPr>
          <w:ilvl w:val="1"/>
          <w:numId w:val="2"/>
        </w:numPr>
        <w:tabs>
          <w:tab w:pos="1541" w:val="left" w:leader="none"/>
        </w:tabs>
        <w:spacing w:line="348" w:lineRule="auto" w:before="129" w:after="0"/>
        <w:ind w:left="1541" w:right="121" w:hanging="360"/>
        <w:jc w:val="both"/>
        <w:rPr>
          <w:sz w:val="22"/>
        </w:rPr>
      </w:pPr>
      <w:r>
        <w:rPr>
          <w:sz w:val="22"/>
        </w:rPr>
        <w:t>Those in hierarchical institutional relationships – e.g. employees recruited through their workplace.</w:t>
      </w:r>
    </w:p>
    <w:p>
      <w:pPr>
        <w:pStyle w:val="ListParagraph"/>
        <w:numPr>
          <w:ilvl w:val="0"/>
          <w:numId w:val="2"/>
        </w:numPr>
        <w:tabs>
          <w:tab w:pos="821" w:val="left" w:leader="none"/>
        </w:tabs>
        <w:spacing w:line="357" w:lineRule="auto" w:before="18" w:after="0"/>
        <w:ind w:left="821" w:right="111" w:hanging="360"/>
        <w:jc w:val="left"/>
        <w:rPr>
          <w:sz w:val="22"/>
        </w:rPr>
      </w:pPr>
      <w:r>
        <w:rPr>
          <w:sz w:val="22"/>
        </w:rPr>
        <w:t>Deceased</w:t>
      </w:r>
      <w:r>
        <w:rPr>
          <w:spacing w:val="26"/>
          <w:sz w:val="22"/>
        </w:rPr>
        <w:t> </w:t>
      </w:r>
      <w:r>
        <w:rPr>
          <w:sz w:val="22"/>
        </w:rPr>
        <w:t>persons,</w:t>
      </w:r>
      <w:r>
        <w:rPr>
          <w:spacing w:val="26"/>
          <w:sz w:val="22"/>
        </w:rPr>
        <w:t> </w:t>
      </w:r>
      <w:r>
        <w:rPr>
          <w:sz w:val="22"/>
        </w:rPr>
        <w:t>body</w:t>
      </w:r>
      <w:r>
        <w:rPr>
          <w:spacing w:val="26"/>
          <w:sz w:val="22"/>
        </w:rPr>
        <w:t> </w:t>
      </w:r>
      <w:r>
        <w:rPr>
          <w:sz w:val="22"/>
        </w:rPr>
        <w:t>parts</w:t>
      </w:r>
      <w:r>
        <w:rPr>
          <w:spacing w:val="25"/>
          <w:sz w:val="22"/>
        </w:rPr>
        <w:t> </w:t>
      </w:r>
      <w:r>
        <w:rPr>
          <w:sz w:val="22"/>
        </w:rPr>
        <w:t>or</w:t>
      </w:r>
      <w:r>
        <w:rPr>
          <w:spacing w:val="24"/>
          <w:sz w:val="22"/>
        </w:rPr>
        <w:t> </w:t>
      </w:r>
      <w:r>
        <w:rPr>
          <w:sz w:val="22"/>
        </w:rPr>
        <w:t>other</w:t>
      </w:r>
      <w:r>
        <w:rPr>
          <w:spacing w:val="24"/>
          <w:sz w:val="22"/>
        </w:rPr>
        <w:t> </w:t>
      </w:r>
      <w:r>
        <w:rPr>
          <w:sz w:val="22"/>
        </w:rPr>
        <w:t>human</w:t>
      </w:r>
      <w:r>
        <w:rPr>
          <w:spacing w:val="25"/>
          <w:sz w:val="22"/>
        </w:rPr>
        <w:t> </w:t>
      </w:r>
      <w:r>
        <w:rPr>
          <w:sz w:val="22"/>
        </w:rPr>
        <w:t>elements</w:t>
      </w:r>
      <w:r>
        <w:rPr>
          <w:spacing w:val="30"/>
          <w:sz w:val="22"/>
        </w:rPr>
        <w:t> </w:t>
      </w:r>
      <w:r>
        <w:rPr>
          <w:sz w:val="22"/>
        </w:rPr>
        <w:t>–</w:t>
      </w:r>
      <w:r>
        <w:rPr>
          <w:spacing w:val="27"/>
          <w:sz w:val="22"/>
        </w:rPr>
        <w:t> </w:t>
      </w:r>
      <w:r>
        <w:rPr>
          <w:sz w:val="22"/>
        </w:rPr>
        <w:t>carried</w:t>
      </w:r>
      <w:r>
        <w:rPr>
          <w:spacing w:val="25"/>
          <w:sz w:val="22"/>
        </w:rPr>
        <w:t> </w:t>
      </w:r>
      <w:r>
        <w:rPr>
          <w:sz w:val="22"/>
        </w:rPr>
        <w:t>out</w:t>
      </w:r>
      <w:r>
        <w:rPr>
          <w:spacing w:val="27"/>
          <w:sz w:val="22"/>
        </w:rPr>
        <w:t> </w:t>
      </w:r>
      <w:r>
        <w:rPr>
          <w:sz w:val="22"/>
        </w:rPr>
        <w:t>under</w:t>
      </w:r>
      <w:r>
        <w:rPr>
          <w:spacing w:val="24"/>
          <w:sz w:val="22"/>
        </w:rPr>
        <w:t> </w:t>
      </w:r>
      <w:r>
        <w:rPr>
          <w:sz w:val="22"/>
        </w:rPr>
        <w:t>the</w:t>
      </w:r>
      <w:r>
        <w:rPr>
          <w:spacing w:val="26"/>
          <w:sz w:val="22"/>
        </w:rPr>
        <w:t> </w:t>
      </w:r>
      <w:r>
        <w:rPr>
          <w:sz w:val="22"/>
        </w:rPr>
        <w:t>relevant </w:t>
      </w:r>
      <w:r>
        <w:rPr>
          <w:spacing w:val="-2"/>
          <w:sz w:val="22"/>
        </w:rPr>
        <w:t>legislation.</w:t>
      </w:r>
    </w:p>
    <w:p>
      <w:pPr>
        <w:pStyle w:val="ListParagraph"/>
        <w:numPr>
          <w:ilvl w:val="0"/>
          <w:numId w:val="2"/>
        </w:numPr>
        <w:tabs>
          <w:tab w:pos="820" w:val="left" w:leader="none"/>
        </w:tabs>
        <w:spacing w:line="240" w:lineRule="auto" w:before="3" w:after="0"/>
        <w:ind w:left="820" w:right="0" w:hanging="360"/>
        <w:jc w:val="left"/>
        <w:rPr>
          <w:sz w:val="22"/>
        </w:rPr>
      </w:pPr>
      <w:r>
        <w:rPr>
          <w:sz w:val="22"/>
        </w:rPr>
        <w:t>Deception,</w:t>
      </w:r>
      <w:r>
        <w:rPr>
          <w:spacing w:val="-1"/>
          <w:sz w:val="22"/>
        </w:rPr>
        <w:t> </w:t>
      </w:r>
      <w:r>
        <w:rPr>
          <w:sz w:val="22"/>
        </w:rPr>
        <w:t>concealment</w:t>
      </w:r>
      <w:r>
        <w:rPr>
          <w:spacing w:val="-1"/>
          <w:sz w:val="22"/>
        </w:rPr>
        <w:t> </w:t>
      </w:r>
      <w:r>
        <w:rPr>
          <w:sz w:val="22"/>
        </w:rPr>
        <w:t>or</w:t>
      </w:r>
      <w:r>
        <w:rPr>
          <w:spacing w:val="-2"/>
          <w:sz w:val="22"/>
        </w:rPr>
        <w:t> </w:t>
      </w:r>
      <w:r>
        <w:rPr>
          <w:sz w:val="22"/>
        </w:rPr>
        <w:t>covert </w:t>
      </w:r>
      <w:r>
        <w:rPr>
          <w:spacing w:val="-2"/>
          <w:sz w:val="22"/>
        </w:rPr>
        <w:t>observation</w:t>
      </w:r>
    </w:p>
    <w:p>
      <w:pPr>
        <w:pStyle w:val="ListParagraph"/>
        <w:numPr>
          <w:ilvl w:val="0"/>
          <w:numId w:val="2"/>
        </w:numPr>
        <w:tabs>
          <w:tab w:pos="820" w:val="left" w:leader="none"/>
        </w:tabs>
        <w:spacing w:line="240" w:lineRule="auto" w:before="134" w:after="0"/>
        <w:ind w:left="820" w:right="0" w:hanging="360"/>
        <w:jc w:val="left"/>
        <w:rPr>
          <w:sz w:val="22"/>
        </w:rPr>
      </w:pPr>
      <w:r>
        <w:rPr>
          <w:sz w:val="22"/>
        </w:rPr>
        <w:t>Invasive</w:t>
      </w:r>
      <w:r>
        <w:rPr>
          <w:spacing w:val="-5"/>
          <w:sz w:val="22"/>
        </w:rPr>
        <w:t> </w:t>
      </w:r>
      <w:r>
        <w:rPr>
          <w:sz w:val="22"/>
        </w:rPr>
        <w:t>research</w:t>
      </w:r>
      <w:r>
        <w:rPr>
          <w:spacing w:val="-5"/>
          <w:sz w:val="22"/>
        </w:rPr>
        <w:t> </w:t>
      </w:r>
      <w:r>
        <w:rPr>
          <w:spacing w:val="-2"/>
          <w:sz w:val="22"/>
        </w:rPr>
        <w:t>methods</w:t>
      </w:r>
    </w:p>
    <w:p>
      <w:pPr>
        <w:pStyle w:val="ListParagraph"/>
        <w:numPr>
          <w:ilvl w:val="0"/>
          <w:numId w:val="2"/>
        </w:numPr>
        <w:tabs>
          <w:tab w:pos="820" w:val="left" w:leader="none"/>
        </w:tabs>
        <w:spacing w:line="240" w:lineRule="auto" w:before="135" w:after="0"/>
        <w:ind w:left="820" w:right="0" w:hanging="360"/>
        <w:jc w:val="left"/>
        <w:rPr>
          <w:sz w:val="22"/>
        </w:rPr>
      </w:pPr>
      <w:r>
        <w:rPr>
          <w:sz w:val="22"/>
        </w:rPr>
        <w:t>Risk</w:t>
      </w:r>
      <w:r>
        <w:rPr>
          <w:spacing w:val="-2"/>
          <w:sz w:val="22"/>
        </w:rPr>
        <w:t> </w:t>
      </w:r>
      <w:r>
        <w:rPr>
          <w:sz w:val="22"/>
        </w:rPr>
        <w:t>to</w:t>
      </w:r>
      <w:r>
        <w:rPr>
          <w:spacing w:val="-1"/>
          <w:sz w:val="22"/>
        </w:rPr>
        <w:t> </w:t>
      </w:r>
      <w:r>
        <w:rPr>
          <w:sz w:val="22"/>
        </w:rPr>
        <w:t>the</w:t>
      </w:r>
      <w:r>
        <w:rPr>
          <w:spacing w:val="-2"/>
          <w:sz w:val="22"/>
        </w:rPr>
        <w:t> </w:t>
      </w:r>
      <w:r>
        <w:rPr>
          <w:sz w:val="22"/>
        </w:rPr>
        <w:t>safety</w:t>
      </w:r>
      <w:r>
        <w:rPr>
          <w:spacing w:val="-1"/>
          <w:sz w:val="22"/>
        </w:rPr>
        <w:t> </w:t>
      </w:r>
      <w:r>
        <w:rPr>
          <w:sz w:val="22"/>
        </w:rPr>
        <w:t>of</w:t>
      </w:r>
      <w:r>
        <w:rPr>
          <w:spacing w:val="-3"/>
          <w:sz w:val="22"/>
        </w:rPr>
        <w:t> </w:t>
      </w:r>
      <w:r>
        <w:rPr>
          <w:sz w:val="22"/>
        </w:rPr>
        <w:t>the</w:t>
      </w:r>
      <w:r>
        <w:rPr>
          <w:spacing w:val="-1"/>
          <w:sz w:val="22"/>
        </w:rPr>
        <w:t> </w:t>
      </w:r>
      <w:r>
        <w:rPr>
          <w:spacing w:val="-2"/>
          <w:sz w:val="22"/>
        </w:rPr>
        <w:t>researcher</w:t>
      </w:r>
    </w:p>
    <w:p>
      <w:pPr>
        <w:pStyle w:val="ListParagraph"/>
        <w:numPr>
          <w:ilvl w:val="0"/>
          <w:numId w:val="2"/>
        </w:numPr>
        <w:tabs>
          <w:tab w:pos="821" w:val="left" w:leader="none"/>
        </w:tabs>
        <w:spacing w:line="357" w:lineRule="auto" w:before="135" w:after="0"/>
        <w:ind w:left="821" w:right="122" w:hanging="360"/>
        <w:jc w:val="both"/>
        <w:rPr>
          <w:sz w:val="22"/>
        </w:rPr>
      </w:pPr>
      <w:r>
        <w:rPr>
          <w:sz w:val="22"/>
        </w:rPr>
        <w:t>Research</w:t>
      </w:r>
      <w:r>
        <w:rPr>
          <w:spacing w:val="-5"/>
          <w:sz w:val="22"/>
        </w:rPr>
        <w:t> </w:t>
      </w:r>
      <w:r>
        <w:rPr>
          <w:sz w:val="22"/>
        </w:rPr>
        <w:t>involving</w:t>
      </w:r>
      <w:r>
        <w:rPr>
          <w:spacing w:val="-3"/>
          <w:sz w:val="22"/>
        </w:rPr>
        <w:t> </w:t>
      </w:r>
      <w:r>
        <w:rPr>
          <w:sz w:val="22"/>
        </w:rPr>
        <w:t>international</w:t>
      </w:r>
      <w:r>
        <w:rPr>
          <w:spacing w:val="-4"/>
          <w:sz w:val="22"/>
        </w:rPr>
        <w:t> </w:t>
      </w:r>
      <w:r>
        <w:rPr>
          <w:sz w:val="22"/>
        </w:rPr>
        <w:t>partners</w:t>
      </w:r>
      <w:r>
        <w:rPr>
          <w:spacing w:val="-6"/>
          <w:sz w:val="22"/>
        </w:rPr>
        <w:t> </w:t>
      </w:r>
      <w:r>
        <w:rPr>
          <w:sz w:val="22"/>
        </w:rPr>
        <w:t>or</w:t>
      </w:r>
      <w:r>
        <w:rPr>
          <w:spacing w:val="-6"/>
          <w:sz w:val="22"/>
        </w:rPr>
        <w:t> </w:t>
      </w:r>
      <w:r>
        <w:rPr>
          <w:sz w:val="22"/>
        </w:rPr>
        <w:t>being</w:t>
      </w:r>
      <w:r>
        <w:rPr>
          <w:spacing w:val="-3"/>
          <w:sz w:val="22"/>
        </w:rPr>
        <w:t> </w:t>
      </w:r>
      <w:r>
        <w:rPr>
          <w:sz w:val="22"/>
        </w:rPr>
        <w:t>undertaken</w:t>
      </w:r>
      <w:r>
        <w:rPr>
          <w:spacing w:val="-5"/>
          <w:sz w:val="22"/>
        </w:rPr>
        <w:t> </w:t>
      </w:r>
      <w:r>
        <w:rPr>
          <w:sz w:val="22"/>
        </w:rPr>
        <w:t>outside</w:t>
      </w:r>
      <w:r>
        <w:rPr>
          <w:spacing w:val="-4"/>
          <w:sz w:val="22"/>
        </w:rPr>
        <w:t> </w:t>
      </w:r>
      <w:r>
        <w:rPr>
          <w:sz w:val="22"/>
        </w:rPr>
        <w:t>of</w:t>
      </w:r>
      <w:r>
        <w:rPr>
          <w:spacing w:val="-7"/>
          <w:sz w:val="22"/>
        </w:rPr>
        <w:t> </w:t>
      </w:r>
      <w:r>
        <w:rPr>
          <w:sz w:val="22"/>
        </w:rPr>
        <w:t>the</w:t>
      </w:r>
      <w:r>
        <w:rPr>
          <w:spacing w:val="-4"/>
          <w:sz w:val="22"/>
        </w:rPr>
        <w:t> </w:t>
      </w:r>
      <w:r>
        <w:rPr>
          <w:sz w:val="22"/>
        </w:rPr>
        <w:t>UK</w:t>
      </w:r>
      <w:r>
        <w:rPr>
          <w:spacing w:val="-4"/>
          <w:sz w:val="22"/>
        </w:rPr>
        <w:t> </w:t>
      </w:r>
      <w:r>
        <w:rPr>
          <w:sz w:val="22"/>
        </w:rPr>
        <w:t>where</w:t>
      </w:r>
      <w:r>
        <w:rPr>
          <w:spacing w:val="-4"/>
          <w:sz w:val="22"/>
        </w:rPr>
        <w:t> </w:t>
      </w:r>
      <w:r>
        <w:rPr>
          <w:sz w:val="22"/>
        </w:rPr>
        <w:t>there may be issues of local practice or political sensitivities</w:t>
      </w:r>
    </w:p>
    <w:p>
      <w:pPr>
        <w:pStyle w:val="ListParagraph"/>
        <w:numPr>
          <w:ilvl w:val="0"/>
          <w:numId w:val="2"/>
        </w:numPr>
        <w:tabs>
          <w:tab w:pos="821" w:val="left" w:leader="none"/>
        </w:tabs>
        <w:spacing w:line="360" w:lineRule="auto" w:before="3" w:after="0"/>
        <w:ind w:left="821" w:right="117" w:hanging="360"/>
        <w:jc w:val="both"/>
        <w:rPr>
          <w:sz w:val="22"/>
        </w:rPr>
      </w:pPr>
      <w:r>
        <w:rPr>
          <w:sz w:val="22"/>
        </w:rPr>
        <w:t>Internet-mediated research where the understanding of privacy is contentious or where sensitive issues are discussed, or where a participant or other individual may be identifiable in the material used.</w:t>
      </w:r>
    </w:p>
    <w:p>
      <w:pPr>
        <w:pStyle w:val="ListParagraph"/>
        <w:numPr>
          <w:ilvl w:val="0"/>
          <w:numId w:val="2"/>
        </w:numPr>
        <w:tabs>
          <w:tab w:pos="821" w:val="left" w:leader="none"/>
        </w:tabs>
        <w:spacing w:line="352" w:lineRule="auto" w:before="5" w:after="0"/>
        <w:ind w:left="821" w:right="108" w:hanging="360"/>
        <w:jc w:val="both"/>
        <w:rPr>
          <w:sz w:val="22"/>
        </w:rPr>
      </w:pPr>
      <w:r>
        <w:rPr>
          <w:sz w:val="22"/>
        </w:rPr>
        <w:t>Visual or vocal methods where a participant or other individuals may be identifiable in the material used or generated.</w:t>
      </w:r>
    </w:p>
    <w:p>
      <w:pPr>
        <w:spacing w:after="0" w:line="352" w:lineRule="auto"/>
        <w:jc w:val="both"/>
        <w:rPr>
          <w:sz w:val="22"/>
        </w:rPr>
        <w:sectPr>
          <w:pgSz w:w="11910" w:h="16840"/>
          <w:pgMar w:header="710" w:footer="691" w:top="1620" w:bottom="880" w:left="1340" w:right="1320"/>
        </w:sectPr>
      </w:pPr>
    </w:p>
    <w:p>
      <w:pPr>
        <w:pStyle w:val="ListParagraph"/>
        <w:numPr>
          <w:ilvl w:val="0"/>
          <w:numId w:val="2"/>
        </w:numPr>
        <w:tabs>
          <w:tab w:pos="820" w:val="left" w:leader="none"/>
        </w:tabs>
        <w:spacing w:line="240" w:lineRule="auto" w:before="90" w:after="0"/>
        <w:ind w:left="820" w:right="0" w:hanging="360"/>
        <w:jc w:val="left"/>
        <w:rPr>
          <w:sz w:val="22"/>
        </w:rPr>
      </w:pPr>
      <w:r>
        <w:rPr>
          <w:sz w:val="22"/>
        </w:rPr>
        <w:t>Linking</w:t>
      </w:r>
      <w:r>
        <w:rPr>
          <w:spacing w:val="-5"/>
          <w:sz w:val="22"/>
        </w:rPr>
        <w:t> </w:t>
      </w:r>
      <w:r>
        <w:rPr>
          <w:sz w:val="22"/>
        </w:rPr>
        <w:t>of</w:t>
      </w:r>
      <w:r>
        <w:rPr>
          <w:spacing w:val="-5"/>
          <w:sz w:val="22"/>
        </w:rPr>
        <w:t> </w:t>
      </w:r>
      <w:r>
        <w:rPr>
          <w:sz w:val="22"/>
        </w:rPr>
        <w:t>personal</w:t>
      </w:r>
      <w:r>
        <w:rPr>
          <w:spacing w:val="-2"/>
          <w:sz w:val="22"/>
        </w:rPr>
        <w:t> </w:t>
      </w:r>
      <w:r>
        <w:rPr>
          <w:sz w:val="22"/>
        </w:rPr>
        <w:t>data</w:t>
      </w:r>
      <w:r>
        <w:rPr>
          <w:spacing w:val="1"/>
          <w:sz w:val="22"/>
        </w:rPr>
        <w:t> </w:t>
      </w:r>
      <w:r>
        <w:rPr>
          <w:sz w:val="22"/>
        </w:rPr>
        <w:t>which</w:t>
      </w:r>
      <w:r>
        <w:rPr>
          <w:spacing w:val="-3"/>
          <w:sz w:val="22"/>
        </w:rPr>
        <w:t> </w:t>
      </w:r>
      <w:r>
        <w:rPr>
          <w:sz w:val="22"/>
        </w:rPr>
        <w:t>may</w:t>
      </w:r>
      <w:r>
        <w:rPr>
          <w:spacing w:val="-3"/>
          <w:sz w:val="22"/>
        </w:rPr>
        <w:t> </w:t>
      </w:r>
      <w:r>
        <w:rPr>
          <w:sz w:val="22"/>
        </w:rPr>
        <w:t>potentially</w:t>
      </w:r>
      <w:r>
        <w:rPr>
          <w:spacing w:val="-2"/>
          <w:sz w:val="22"/>
        </w:rPr>
        <w:t> </w:t>
      </w:r>
      <w:r>
        <w:rPr>
          <w:sz w:val="22"/>
        </w:rPr>
        <w:t>compromise</w:t>
      </w:r>
      <w:r>
        <w:rPr>
          <w:spacing w:val="-3"/>
          <w:sz w:val="22"/>
        </w:rPr>
        <w:t> </w:t>
      </w:r>
      <w:r>
        <w:rPr>
          <w:sz w:val="22"/>
        </w:rPr>
        <w:t>the</w:t>
      </w:r>
      <w:r>
        <w:rPr>
          <w:spacing w:val="-2"/>
          <w:sz w:val="22"/>
        </w:rPr>
        <w:t> </w:t>
      </w:r>
      <w:r>
        <w:rPr>
          <w:sz w:val="22"/>
        </w:rPr>
        <w:t>anonymity</w:t>
      </w:r>
      <w:r>
        <w:rPr>
          <w:spacing w:val="-2"/>
          <w:sz w:val="22"/>
        </w:rPr>
        <w:t> </w:t>
      </w:r>
      <w:r>
        <w:rPr>
          <w:sz w:val="22"/>
        </w:rPr>
        <w:t>of</w:t>
      </w:r>
      <w:r>
        <w:rPr>
          <w:spacing w:val="-5"/>
          <w:sz w:val="22"/>
        </w:rPr>
        <w:t> </w:t>
      </w:r>
      <w:r>
        <w:rPr>
          <w:spacing w:val="-2"/>
          <w:sz w:val="22"/>
        </w:rPr>
        <w:t>participants.</w:t>
      </w:r>
    </w:p>
    <w:sectPr>
      <w:pgSz w:w="11910" w:h="16840"/>
      <w:pgMar w:header="710" w:footer="691" w:top="1620" w:bottom="8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mc:AlternateContent>
        <mc:Choice Requires="wps">
          <w:drawing>
            <wp:anchor distT="0" distB="0" distL="0" distR="0" allowOverlap="1" layoutInCell="1" locked="0" behindDoc="1" simplePos="0" relativeHeight="487501824">
              <wp:simplePos x="0" y="0"/>
              <wp:positionH relativeFrom="page">
                <wp:posOffset>6120765</wp:posOffset>
              </wp:positionH>
              <wp:positionV relativeFrom="page">
                <wp:posOffset>10115232</wp:posOffset>
              </wp:positionV>
              <wp:extent cx="537845" cy="1397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537845" cy="139700"/>
                      </a:xfrm>
                      <a:prstGeom prst="rect">
                        <a:avLst/>
                      </a:prstGeom>
                    </wps:spPr>
                    <wps:txbx>
                      <w:txbxContent>
                        <w:p>
                          <w:pPr>
                            <w:spacing w:line="203" w:lineRule="exact" w:before="0"/>
                            <w:ind w:left="20" w:right="0" w:firstLine="0"/>
                            <w:jc w:val="left"/>
                            <w:rPr>
                              <w:b/>
                              <w:sz w:val="18"/>
                            </w:rPr>
                          </w:pPr>
                          <w:r>
                            <w:rPr>
                              <w:sz w:val="18"/>
                            </w:rPr>
                            <w:t>Page</w:t>
                          </w:r>
                          <w:r>
                            <w:rPr>
                              <w:spacing w:val="-1"/>
                              <w:sz w:val="18"/>
                            </w:rPr>
                            <w:t> </w:t>
                          </w:r>
                          <w:r>
                            <w:rPr>
                              <w:b/>
                              <w:sz w:val="18"/>
                            </w:rPr>
                            <w:fldChar w:fldCharType="begin"/>
                          </w:r>
                          <w:r>
                            <w:rPr>
                              <w:b/>
                              <w:sz w:val="18"/>
                            </w:rPr>
                            <w:instrText> PAGE </w:instrText>
                          </w:r>
                          <w:r>
                            <w:rPr>
                              <w:b/>
                              <w:sz w:val="18"/>
                            </w:rPr>
                            <w:fldChar w:fldCharType="separate"/>
                          </w:r>
                          <w:r>
                            <w:rPr>
                              <w:b/>
                              <w:sz w:val="18"/>
                            </w:rPr>
                            <w:t>1</w:t>
                          </w:r>
                          <w:r>
                            <w:rPr>
                              <w:b/>
                              <w:sz w:val="18"/>
                            </w:rPr>
                            <w:fldChar w:fldCharType="end"/>
                          </w:r>
                          <w:r>
                            <w:rPr>
                              <w:b/>
                              <w:spacing w:val="-2"/>
                              <w:sz w:val="18"/>
                            </w:rPr>
                            <w:t> </w:t>
                          </w:r>
                          <w:r>
                            <w:rPr>
                              <w:sz w:val="18"/>
                            </w:rPr>
                            <w:t>of</w:t>
                          </w:r>
                          <w:r>
                            <w:rPr>
                              <w:spacing w:val="-1"/>
                              <w:sz w:val="18"/>
                            </w:rPr>
                            <w:t> </w:t>
                          </w:r>
                          <w:r>
                            <w:rPr>
                              <w:b/>
                              <w:spacing w:val="-10"/>
                              <w:sz w:val="18"/>
                            </w:rPr>
                            <w:fldChar w:fldCharType="begin"/>
                          </w:r>
                          <w:r>
                            <w:rPr>
                              <w:b/>
                              <w:spacing w:val="-10"/>
                              <w:sz w:val="18"/>
                            </w:rPr>
                            <w:instrText> NUMPAGES </w:instrText>
                          </w:r>
                          <w:r>
                            <w:rPr>
                              <w:b/>
                              <w:spacing w:val="-10"/>
                              <w:sz w:val="18"/>
                            </w:rPr>
                            <w:fldChar w:fldCharType="separate"/>
                          </w:r>
                          <w:r>
                            <w:rPr>
                              <w:b/>
                              <w:spacing w:val="-10"/>
                              <w:sz w:val="18"/>
                            </w:rPr>
                            <w:t>7</w:t>
                          </w:r>
                          <w:r>
                            <w:rPr>
                              <w:b/>
                              <w:spacing w:val="-10"/>
                              <w:sz w:val="18"/>
                            </w:rPr>
                            <w:fldChar w:fldCharType="end"/>
                          </w:r>
                        </w:p>
                      </w:txbxContent>
                    </wps:txbx>
                    <wps:bodyPr wrap="square" lIns="0" tIns="0" rIns="0" bIns="0" rtlCol="0">
                      <a:noAutofit/>
                    </wps:bodyPr>
                  </wps:wsp>
                </a:graphicData>
              </a:graphic>
            </wp:anchor>
          </w:drawing>
        </mc:Choice>
        <mc:Fallback>
          <w:pict>
            <v:shape style="position:absolute;margin-left:481.950012pt;margin-top:796.474976pt;width:42.35pt;height:11pt;mso-position-horizontal-relative:page;mso-position-vertical-relative:page;z-index:-15814656" type="#_x0000_t202" id="docshape3" filled="false" stroked="false">
              <v:textbox inset="0,0,0,0">
                <w:txbxContent>
                  <w:p>
                    <w:pPr>
                      <w:spacing w:line="203" w:lineRule="exact" w:before="0"/>
                      <w:ind w:left="20" w:right="0" w:firstLine="0"/>
                      <w:jc w:val="left"/>
                      <w:rPr>
                        <w:b/>
                        <w:sz w:val="18"/>
                      </w:rPr>
                    </w:pPr>
                    <w:r>
                      <w:rPr>
                        <w:sz w:val="18"/>
                      </w:rPr>
                      <w:t>Page</w:t>
                    </w:r>
                    <w:r>
                      <w:rPr>
                        <w:spacing w:val="-1"/>
                        <w:sz w:val="18"/>
                      </w:rPr>
                      <w:t> </w:t>
                    </w:r>
                    <w:r>
                      <w:rPr>
                        <w:b/>
                        <w:sz w:val="18"/>
                      </w:rPr>
                      <w:fldChar w:fldCharType="begin"/>
                    </w:r>
                    <w:r>
                      <w:rPr>
                        <w:b/>
                        <w:sz w:val="18"/>
                      </w:rPr>
                      <w:instrText> PAGE </w:instrText>
                    </w:r>
                    <w:r>
                      <w:rPr>
                        <w:b/>
                        <w:sz w:val="18"/>
                      </w:rPr>
                      <w:fldChar w:fldCharType="separate"/>
                    </w:r>
                    <w:r>
                      <w:rPr>
                        <w:b/>
                        <w:sz w:val="18"/>
                      </w:rPr>
                      <w:t>1</w:t>
                    </w:r>
                    <w:r>
                      <w:rPr>
                        <w:b/>
                        <w:sz w:val="18"/>
                      </w:rPr>
                      <w:fldChar w:fldCharType="end"/>
                    </w:r>
                    <w:r>
                      <w:rPr>
                        <w:b/>
                        <w:spacing w:val="-2"/>
                        <w:sz w:val="18"/>
                      </w:rPr>
                      <w:t> </w:t>
                    </w:r>
                    <w:r>
                      <w:rPr>
                        <w:sz w:val="18"/>
                      </w:rPr>
                      <w:t>of</w:t>
                    </w:r>
                    <w:r>
                      <w:rPr>
                        <w:spacing w:val="-1"/>
                        <w:sz w:val="18"/>
                      </w:rPr>
                      <w:t> </w:t>
                    </w:r>
                    <w:r>
                      <w:rPr>
                        <w:b/>
                        <w:spacing w:val="-10"/>
                        <w:sz w:val="18"/>
                      </w:rPr>
                      <w:fldChar w:fldCharType="begin"/>
                    </w:r>
                    <w:r>
                      <w:rPr>
                        <w:b/>
                        <w:spacing w:val="-10"/>
                        <w:sz w:val="18"/>
                      </w:rPr>
                      <w:instrText> NUMPAGES </w:instrText>
                    </w:r>
                    <w:r>
                      <w:rPr>
                        <w:b/>
                        <w:spacing w:val="-10"/>
                        <w:sz w:val="18"/>
                      </w:rPr>
                      <w:fldChar w:fldCharType="separate"/>
                    </w:r>
                    <w:r>
                      <w:rPr>
                        <w:b/>
                        <w:spacing w:val="-10"/>
                        <w:sz w:val="18"/>
                      </w:rPr>
                      <w:t>7</w:t>
                    </w:r>
                    <w:r>
                      <w:rPr>
                        <w:b/>
                        <w:spacing w:val="-10"/>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500288">
          <wp:simplePos x="0" y="0"/>
          <wp:positionH relativeFrom="page">
            <wp:posOffset>4907279</wp:posOffset>
          </wp:positionH>
          <wp:positionV relativeFrom="page">
            <wp:posOffset>450850</wp:posOffset>
          </wp:positionV>
          <wp:extent cx="1738122" cy="439137"/>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738122" cy="439137"/>
                  </a:xfrm>
                  <a:prstGeom prst="rect">
                    <a:avLst/>
                  </a:prstGeom>
                </pic:spPr>
              </pic:pic>
            </a:graphicData>
          </a:graphic>
        </wp:anchor>
      </w:drawing>
    </w:r>
    <w:r>
      <w:rPr/>
      <mc:AlternateContent>
        <mc:Choice Requires="wps">
          <w:drawing>
            <wp:anchor distT="0" distB="0" distL="0" distR="0" allowOverlap="1" layoutInCell="1" locked="0" behindDoc="1" simplePos="0" relativeHeight="487500800">
              <wp:simplePos x="0" y="0"/>
              <wp:positionH relativeFrom="page">
                <wp:posOffset>971867</wp:posOffset>
              </wp:positionH>
              <wp:positionV relativeFrom="page">
                <wp:posOffset>463930</wp:posOffset>
              </wp:positionV>
              <wp:extent cx="691515" cy="51752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91515" cy="517525"/>
                      </a:xfrm>
                      <a:prstGeom prst="rect">
                        <a:avLst/>
                      </a:prstGeom>
                    </wps:spPr>
                    <wps:txbx>
                      <w:txbxContent>
                        <w:p>
                          <w:pPr>
                            <w:spacing w:line="224" w:lineRule="exact" w:before="0"/>
                            <w:ind w:left="20" w:right="0" w:firstLine="0"/>
                            <w:jc w:val="left"/>
                            <w:rPr>
                              <w:sz w:val="20"/>
                            </w:rPr>
                          </w:pPr>
                          <w:r>
                            <w:rPr>
                              <w:sz w:val="20"/>
                            </w:rPr>
                            <w:t>Version</w:t>
                          </w:r>
                          <w:r>
                            <w:rPr>
                              <w:spacing w:val="-1"/>
                              <w:sz w:val="20"/>
                            </w:rPr>
                            <w:t> </w:t>
                          </w:r>
                          <w:r>
                            <w:rPr>
                              <w:spacing w:val="-5"/>
                              <w:sz w:val="20"/>
                            </w:rPr>
                            <w:t>No.</w:t>
                          </w:r>
                        </w:p>
                        <w:p>
                          <w:pPr>
                            <w:spacing w:before="41"/>
                            <w:ind w:left="20" w:right="0" w:firstLine="0"/>
                            <w:jc w:val="left"/>
                            <w:rPr>
                              <w:sz w:val="20"/>
                            </w:rPr>
                          </w:pPr>
                          <w:r>
                            <w:rPr>
                              <w:sz w:val="20"/>
                            </w:rPr>
                            <w:t>Version</w:t>
                          </w:r>
                          <w:r>
                            <w:rPr>
                              <w:spacing w:val="-3"/>
                              <w:sz w:val="20"/>
                            </w:rPr>
                            <w:t> </w:t>
                          </w:r>
                          <w:r>
                            <w:rPr>
                              <w:spacing w:val="-4"/>
                              <w:sz w:val="20"/>
                            </w:rPr>
                            <w:t>Date</w:t>
                          </w:r>
                        </w:p>
                        <w:p>
                          <w:pPr>
                            <w:spacing w:before="45"/>
                            <w:ind w:left="20" w:right="0" w:firstLine="0"/>
                            <w:jc w:val="left"/>
                            <w:rPr>
                              <w:sz w:val="20"/>
                            </w:rPr>
                          </w:pPr>
                          <w:r>
                            <w:rPr>
                              <w:sz w:val="20"/>
                            </w:rPr>
                            <w:t>Review </w:t>
                          </w:r>
                          <w:r>
                            <w:rPr>
                              <w:spacing w:val="-4"/>
                              <w:sz w:val="20"/>
                            </w:rPr>
                            <w:t>date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6.525002pt;margin-top:36.529999pt;width:54.45pt;height:40.75pt;mso-position-horizontal-relative:page;mso-position-vertical-relative:page;z-index:-15815680" type="#_x0000_t202" id="docshape1" filled="false" stroked="false">
              <v:textbox inset="0,0,0,0">
                <w:txbxContent>
                  <w:p>
                    <w:pPr>
                      <w:spacing w:line="224" w:lineRule="exact" w:before="0"/>
                      <w:ind w:left="20" w:right="0" w:firstLine="0"/>
                      <w:jc w:val="left"/>
                      <w:rPr>
                        <w:sz w:val="20"/>
                      </w:rPr>
                    </w:pPr>
                    <w:r>
                      <w:rPr>
                        <w:sz w:val="20"/>
                      </w:rPr>
                      <w:t>Version</w:t>
                    </w:r>
                    <w:r>
                      <w:rPr>
                        <w:spacing w:val="-1"/>
                        <w:sz w:val="20"/>
                      </w:rPr>
                      <w:t> </w:t>
                    </w:r>
                    <w:r>
                      <w:rPr>
                        <w:spacing w:val="-5"/>
                        <w:sz w:val="20"/>
                      </w:rPr>
                      <w:t>No.</w:t>
                    </w:r>
                  </w:p>
                  <w:p>
                    <w:pPr>
                      <w:spacing w:before="41"/>
                      <w:ind w:left="20" w:right="0" w:firstLine="0"/>
                      <w:jc w:val="left"/>
                      <w:rPr>
                        <w:sz w:val="20"/>
                      </w:rPr>
                    </w:pPr>
                    <w:r>
                      <w:rPr>
                        <w:sz w:val="20"/>
                      </w:rPr>
                      <w:t>Version</w:t>
                    </w:r>
                    <w:r>
                      <w:rPr>
                        <w:spacing w:val="-3"/>
                        <w:sz w:val="20"/>
                      </w:rPr>
                      <w:t> </w:t>
                    </w:r>
                    <w:r>
                      <w:rPr>
                        <w:spacing w:val="-4"/>
                        <w:sz w:val="20"/>
                      </w:rPr>
                      <w:t>Date</w:t>
                    </w:r>
                  </w:p>
                  <w:p>
                    <w:pPr>
                      <w:spacing w:before="45"/>
                      <w:ind w:left="20" w:right="0" w:firstLine="0"/>
                      <w:jc w:val="left"/>
                      <w:rPr>
                        <w:sz w:val="20"/>
                      </w:rPr>
                    </w:pPr>
                    <w:r>
                      <w:rPr>
                        <w:sz w:val="20"/>
                      </w:rPr>
                      <w:t>Review </w:t>
                    </w:r>
                    <w:r>
                      <w:rPr>
                        <w:spacing w:val="-4"/>
                        <w:sz w:val="20"/>
                      </w:rPr>
                      <w:t>date</w:t>
                    </w:r>
                  </w:p>
                </w:txbxContent>
              </v:textbox>
              <w10:wrap type="none"/>
            </v:shape>
          </w:pict>
        </mc:Fallback>
      </mc:AlternateContent>
    </w:r>
    <w:r>
      <w:rPr/>
      <mc:AlternateContent>
        <mc:Choice Requires="wps">
          <w:drawing>
            <wp:anchor distT="0" distB="0" distL="0" distR="0" allowOverlap="1" layoutInCell="1" locked="0" behindDoc="1" simplePos="0" relativeHeight="487501312">
              <wp:simplePos x="0" y="0"/>
              <wp:positionH relativeFrom="page">
                <wp:posOffset>1781810</wp:posOffset>
              </wp:positionH>
              <wp:positionV relativeFrom="page">
                <wp:posOffset>463930</wp:posOffset>
              </wp:positionV>
              <wp:extent cx="537845" cy="51752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537845" cy="517525"/>
                      </a:xfrm>
                      <a:prstGeom prst="rect">
                        <a:avLst/>
                      </a:prstGeom>
                    </wps:spPr>
                    <wps:txbx>
                      <w:txbxContent>
                        <w:p>
                          <w:pPr>
                            <w:spacing w:line="224" w:lineRule="exact" w:before="0"/>
                            <w:ind w:left="20" w:right="0" w:firstLine="0"/>
                            <w:jc w:val="left"/>
                            <w:rPr>
                              <w:sz w:val="20"/>
                            </w:rPr>
                          </w:pPr>
                          <w:r>
                            <w:rPr>
                              <w:sz w:val="20"/>
                            </w:rPr>
                            <w:t>1</w:t>
                          </w:r>
                        </w:p>
                        <w:p>
                          <w:pPr>
                            <w:spacing w:before="41"/>
                            <w:ind w:left="20" w:right="0" w:firstLine="0"/>
                            <w:jc w:val="left"/>
                            <w:rPr>
                              <w:sz w:val="20"/>
                            </w:rPr>
                          </w:pPr>
                          <w:r>
                            <w:rPr>
                              <w:sz w:val="20"/>
                            </w:rPr>
                            <w:t>May</w:t>
                          </w:r>
                          <w:r>
                            <w:rPr>
                              <w:spacing w:val="-3"/>
                              <w:sz w:val="20"/>
                            </w:rPr>
                            <w:t> </w:t>
                          </w:r>
                          <w:r>
                            <w:rPr>
                              <w:spacing w:val="-4"/>
                              <w:sz w:val="20"/>
                            </w:rPr>
                            <w:t>2019</w:t>
                          </w:r>
                        </w:p>
                        <w:p>
                          <w:pPr>
                            <w:spacing w:before="45"/>
                            <w:ind w:left="20" w:right="0" w:firstLine="0"/>
                            <w:jc w:val="left"/>
                            <w:rPr>
                              <w:sz w:val="20"/>
                            </w:rPr>
                          </w:pPr>
                          <w:r>
                            <w:rPr>
                              <w:sz w:val="20"/>
                            </w:rPr>
                            <w:t>Apr</w:t>
                          </w:r>
                          <w:r>
                            <w:rPr>
                              <w:spacing w:val="-3"/>
                              <w:sz w:val="20"/>
                            </w:rPr>
                            <w:t> </w:t>
                          </w:r>
                          <w:r>
                            <w:rPr>
                              <w:spacing w:val="-4"/>
                              <w:sz w:val="20"/>
                            </w:rPr>
                            <w:t>2021</w:t>
                          </w:r>
                        </w:p>
                      </w:txbxContent>
                    </wps:txbx>
                    <wps:bodyPr wrap="square" lIns="0" tIns="0" rIns="0" bIns="0" rtlCol="0">
                      <a:noAutofit/>
                    </wps:bodyPr>
                  </wps:wsp>
                </a:graphicData>
              </a:graphic>
            </wp:anchor>
          </w:drawing>
        </mc:Choice>
        <mc:Fallback>
          <w:pict>
            <v:shape style="position:absolute;margin-left:140.300003pt;margin-top:36.529999pt;width:42.35pt;height:40.75pt;mso-position-horizontal-relative:page;mso-position-vertical-relative:page;z-index:-15815168" type="#_x0000_t202" id="docshape2" filled="false" stroked="false">
              <v:textbox inset="0,0,0,0">
                <w:txbxContent>
                  <w:p>
                    <w:pPr>
                      <w:spacing w:line="224" w:lineRule="exact" w:before="0"/>
                      <w:ind w:left="20" w:right="0" w:firstLine="0"/>
                      <w:jc w:val="left"/>
                      <w:rPr>
                        <w:sz w:val="20"/>
                      </w:rPr>
                    </w:pPr>
                    <w:r>
                      <w:rPr>
                        <w:sz w:val="20"/>
                      </w:rPr>
                      <w:t>1</w:t>
                    </w:r>
                  </w:p>
                  <w:p>
                    <w:pPr>
                      <w:spacing w:before="41"/>
                      <w:ind w:left="20" w:right="0" w:firstLine="0"/>
                      <w:jc w:val="left"/>
                      <w:rPr>
                        <w:sz w:val="20"/>
                      </w:rPr>
                    </w:pPr>
                    <w:r>
                      <w:rPr>
                        <w:sz w:val="20"/>
                      </w:rPr>
                      <w:t>May</w:t>
                    </w:r>
                    <w:r>
                      <w:rPr>
                        <w:spacing w:val="-3"/>
                        <w:sz w:val="20"/>
                      </w:rPr>
                      <w:t> </w:t>
                    </w:r>
                    <w:r>
                      <w:rPr>
                        <w:spacing w:val="-4"/>
                        <w:sz w:val="20"/>
                      </w:rPr>
                      <w:t>2019</w:t>
                    </w:r>
                  </w:p>
                  <w:p>
                    <w:pPr>
                      <w:spacing w:before="45"/>
                      <w:ind w:left="20" w:right="0" w:firstLine="0"/>
                      <w:jc w:val="left"/>
                      <w:rPr>
                        <w:sz w:val="20"/>
                      </w:rPr>
                    </w:pPr>
                    <w:r>
                      <w:rPr>
                        <w:sz w:val="20"/>
                      </w:rPr>
                      <w:t>Apr</w:t>
                    </w:r>
                    <w:r>
                      <w:rPr>
                        <w:spacing w:val="-3"/>
                        <w:sz w:val="20"/>
                      </w:rPr>
                      <w:t> </w:t>
                    </w:r>
                    <w:r>
                      <w:rPr>
                        <w:spacing w:val="-4"/>
                        <w:sz w:val="20"/>
                      </w:rPr>
                      <w:t>2021</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21"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1541"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396" w:hanging="360"/>
      </w:pPr>
      <w:rPr>
        <w:rFonts w:hint="default"/>
        <w:lang w:val="en-US" w:eastAsia="en-US" w:bidi="ar-SA"/>
      </w:rPr>
    </w:lvl>
    <w:lvl w:ilvl="3">
      <w:start w:val="0"/>
      <w:numFmt w:val="bullet"/>
      <w:lvlText w:val="•"/>
      <w:lvlJc w:val="left"/>
      <w:pPr>
        <w:ind w:left="3252" w:hanging="360"/>
      </w:pPr>
      <w:rPr>
        <w:rFonts w:hint="default"/>
        <w:lang w:val="en-US" w:eastAsia="en-US" w:bidi="ar-SA"/>
      </w:rPr>
    </w:lvl>
    <w:lvl w:ilvl="4">
      <w:start w:val="0"/>
      <w:numFmt w:val="bullet"/>
      <w:lvlText w:val="•"/>
      <w:lvlJc w:val="left"/>
      <w:pPr>
        <w:ind w:left="4108" w:hanging="360"/>
      </w:pPr>
      <w:rPr>
        <w:rFonts w:hint="default"/>
        <w:lang w:val="en-US" w:eastAsia="en-US" w:bidi="ar-SA"/>
      </w:rPr>
    </w:lvl>
    <w:lvl w:ilvl="5">
      <w:start w:val="0"/>
      <w:numFmt w:val="bullet"/>
      <w:lvlText w:val="•"/>
      <w:lvlJc w:val="left"/>
      <w:pPr>
        <w:ind w:left="4964" w:hanging="360"/>
      </w:pPr>
      <w:rPr>
        <w:rFonts w:hint="default"/>
        <w:lang w:val="en-US" w:eastAsia="en-US" w:bidi="ar-SA"/>
      </w:rPr>
    </w:lvl>
    <w:lvl w:ilvl="6">
      <w:start w:val="0"/>
      <w:numFmt w:val="bullet"/>
      <w:lvlText w:val="•"/>
      <w:lvlJc w:val="left"/>
      <w:pPr>
        <w:ind w:left="5820" w:hanging="360"/>
      </w:pPr>
      <w:rPr>
        <w:rFonts w:hint="default"/>
        <w:lang w:val="en-US" w:eastAsia="en-US" w:bidi="ar-SA"/>
      </w:rPr>
    </w:lvl>
    <w:lvl w:ilvl="7">
      <w:start w:val="0"/>
      <w:numFmt w:val="bullet"/>
      <w:lvlText w:val="•"/>
      <w:lvlJc w:val="left"/>
      <w:pPr>
        <w:ind w:left="6676" w:hanging="360"/>
      </w:pPr>
      <w:rPr>
        <w:rFonts w:hint="default"/>
        <w:lang w:val="en-US" w:eastAsia="en-US" w:bidi="ar-SA"/>
      </w:rPr>
    </w:lvl>
    <w:lvl w:ilvl="8">
      <w:start w:val="0"/>
      <w:numFmt w:val="bullet"/>
      <w:lvlText w:val="•"/>
      <w:lvlJc w:val="left"/>
      <w:pPr>
        <w:ind w:left="7532" w:hanging="360"/>
      </w:pPr>
      <w:rPr>
        <w:rFonts w:hint="default"/>
        <w:lang w:val="en-US" w:eastAsia="en-US" w:bidi="ar-SA"/>
      </w:rPr>
    </w:lvl>
  </w:abstractNum>
  <w:abstractNum w:abstractNumId="0">
    <w:multiLevelType w:val="hybridMultilevel"/>
    <w:lvl w:ilvl="0">
      <w:start w:val="1"/>
      <w:numFmt w:val="decimal"/>
      <w:lvlText w:val="%1"/>
      <w:lvlJc w:val="left"/>
      <w:pPr>
        <w:ind w:left="666" w:hanging="566"/>
        <w:jc w:val="left"/>
      </w:pPr>
      <w:rPr>
        <w:rFonts w:hint="default" w:ascii="Calibri" w:hAnsi="Calibri" w:eastAsia="Calibri" w:cs="Calibri"/>
        <w:b w:val="0"/>
        <w:bCs w:val="0"/>
        <w:i w:val="0"/>
        <w:iCs w:val="0"/>
        <w:spacing w:val="0"/>
        <w:w w:val="100"/>
        <w:sz w:val="22"/>
        <w:szCs w:val="22"/>
        <w:lang w:val="en-US" w:eastAsia="en-US" w:bidi="ar-SA"/>
      </w:rPr>
    </w:lvl>
    <w:lvl w:ilvl="1">
      <w:start w:val="1"/>
      <w:numFmt w:val="lowerRoman"/>
      <w:lvlText w:val="%2."/>
      <w:lvlJc w:val="left"/>
      <w:pPr>
        <w:ind w:left="1541" w:hanging="465"/>
        <w:jc w:val="right"/>
      </w:pPr>
      <w:rPr>
        <w:rFonts w:hint="default" w:ascii="Calibri" w:hAnsi="Calibri" w:eastAsia="Calibri" w:cs="Calibri"/>
        <w:b w:val="0"/>
        <w:bCs w:val="0"/>
        <w:i w:val="0"/>
        <w:iCs w:val="0"/>
        <w:spacing w:val="-1"/>
        <w:w w:val="100"/>
        <w:sz w:val="22"/>
        <w:szCs w:val="22"/>
        <w:lang w:val="en-US" w:eastAsia="en-US" w:bidi="ar-SA"/>
      </w:rPr>
    </w:lvl>
    <w:lvl w:ilvl="2">
      <w:start w:val="0"/>
      <w:numFmt w:val="bullet"/>
      <w:lvlText w:val="•"/>
      <w:lvlJc w:val="left"/>
      <w:pPr>
        <w:ind w:left="2396" w:hanging="465"/>
      </w:pPr>
      <w:rPr>
        <w:rFonts w:hint="default"/>
        <w:lang w:val="en-US" w:eastAsia="en-US" w:bidi="ar-SA"/>
      </w:rPr>
    </w:lvl>
    <w:lvl w:ilvl="3">
      <w:start w:val="0"/>
      <w:numFmt w:val="bullet"/>
      <w:lvlText w:val="•"/>
      <w:lvlJc w:val="left"/>
      <w:pPr>
        <w:ind w:left="3252" w:hanging="465"/>
      </w:pPr>
      <w:rPr>
        <w:rFonts w:hint="default"/>
        <w:lang w:val="en-US" w:eastAsia="en-US" w:bidi="ar-SA"/>
      </w:rPr>
    </w:lvl>
    <w:lvl w:ilvl="4">
      <w:start w:val="0"/>
      <w:numFmt w:val="bullet"/>
      <w:lvlText w:val="•"/>
      <w:lvlJc w:val="left"/>
      <w:pPr>
        <w:ind w:left="4108" w:hanging="465"/>
      </w:pPr>
      <w:rPr>
        <w:rFonts w:hint="default"/>
        <w:lang w:val="en-US" w:eastAsia="en-US" w:bidi="ar-SA"/>
      </w:rPr>
    </w:lvl>
    <w:lvl w:ilvl="5">
      <w:start w:val="0"/>
      <w:numFmt w:val="bullet"/>
      <w:lvlText w:val="•"/>
      <w:lvlJc w:val="left"/>
      <w:pPr>
        <w:ind w:left="4964" w:hanging="465"/>
      </w:pPr>
      <w:rPr>
        <w:rFonts w:hint="default"/>
        <w:lang w:val="en-US" w:eastAsia="en-US" w:bidi="ar-SA"/>
      </w:rPr>
    </w:lvl>
    <w:lvl w:ilvl="6">
      <w:start w:val="0"/>
      <w:numFmt w:val="bullet"/>
      <w:lvlText w:val="•"/>
      <w:lvlJc w:val="left"/>
      <w:pPr>
        <w:ind w:left="5820" w:hanging="465"/>
      </w:pPr>
      <w:rPr>
        <w:rFonts w:hint="default"/>
        <w:lang w:val="en-US" w:eastAsia="en-US" w:bidi="ar-SA"/>
      </w:rPr>
    </w:lvl>
    <w:lvl w:ilvl="7">
      <w:start w:val="0"/>
      <w:numFmt w:val="bullet"/>
      <w:lvlText w:val="•"/>
      <w:lvlJc w:val="left"/>
      <w:pPr>
        <w:ind w:left="6676" w:hanging="465"/>
      </w:pPr>
      <w:rPr>
        <w:rFonts w:hint="default"/>
        <w:lang w:val="en-US" w:eastAsia="en-US" w:bidi="ar-SA"/>
      </w:rPr>
    </w:lvl>
    <w:lvl w:ilvl="8">
      <w:start w:val="0"/>
      <w:numFmt w:val="bullet"/>
      <w:lvlText w:val="•"/>
      <w:lvlJc w:val="left"/>
      <w:pPr>
        <w:ind w:left="7532" w:hanging="465"/>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541" w:hanging="360"/>
    </w:pPr>
    <w:rPr>
      <w:rFonts w:ascii="Calibri" w:hAnsi="Calibri" w:eastAsia="Calibri" w:cs="Calibri"/>
      <w:sz w:val="22"/>
      <w:szCs w:val="22"/>
      <w:lang w:val="en-US" w:eastAsia="en-US" w:bidi="ar-SA"/>
    </w:rPr>
  </w:style>
  <w:style w:styleId="ListParagraph" w:type="paragraph">
    <w:name w:val="List Paragraph"/>
    <w:basedOn w:val="Normal"/>
    <w:uiPriority w:val="1"/>
    <w:qFormat/>
    <w:pPr>
      <w:ind w:left="1541"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bps.org.uk/sites/bps.org.uk/files/Policy/Policy%20-%20Files/BPS%20Code%20of%20Human%20Research%20Ethics.pdf" TargetMode="External"/><Relationship Id="rId8" Type="http://schemas.openxmlformats.org/officeDocument/2006/relationships/hyperlink" Target="https://stirling.forms.ethicalreviewmanager.com/" TargetMode="External"/><Relationship Id="rId9" Type="http://schemas.openxmlformats.org/officeDocument/2006/relationships/hyperlink" Target="https://www.stir.ac.uk/media/stirling/global-assets/documents/PROCEDUREFORHANDLINGALLEGATIONSOFRESEARCHMISCONDUCT.pdf" TargetMode="External"/><Relationship Id="rId10" Type="http://schemas.openxmlformats.org/officeDocument/2006/relationships/hyperlink" Target="https://www.stir.ac.uk/about/professional-services/student-academic-and-corporate-services/academic-registry/academic-policy-and-practice/quality-handbook/assessment-and-academic-misconduct/"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jb56</dc:creator>
  <dcterms:created xsi:type="dcterms:W3CDTF">2023-08-31T14:12:18Z</dcterms:created>
  <dcterms:modified xsi:type="dcterms:W3CDTF">2023-08-31T14:12:18Z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Microsoft Word</vt:lpwstr>
  </property>
  <property fmtid="{D5CDD505-2E9C-101B-9397-08002B2CF9AE}" pid="4" name="LastSaved">
    <vt:filetime>2023-08-31T00:00:00Z</vt:filetime>
  </property>
</Properties>
</file>